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75" w:rsidRDefault="008964B4" w:rsidP="008964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7652146"/>
      <w:r>
        <w:rPr>
          <w:rFonts w:ascii="Times New Roman" w:eastAsia="Calibri" w:hAnsi="Times New Roman" w:cs="Times New Roman"/>
          <w:b/>
          <w:sz w:val="24"/>
          <w:szCs w:val="24"/>
        </w:rPr>
        <w:t>КЛЮЧИ</w:t>
      </w:r>
    </w:p>
    <w:p w:rsidR="008964B4" w:rsidRDefault="008964B4" w:rsidP="008964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4B4" w:rsidRPr="002142E6" w:rsidRDefault="008964B4" w:rsidP="008964B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Время выполнения заданий – 120</w:t>
      </w:r>
      <w:r w:rsidRPr="002142E6">
        <w:rPr>
          <w:rFonts w:ascii="Times New Roman" w:hAnsi="Times New Roman" w:cs="Times New Roman"/>
          <w:b/>
          <w:i/>
          <w:sz w:val="24"/>
          <w:szCs w:val="24"/>
        </w:rPr>
        <w:t xml:space="preserve"> мин.</w:t>
      </w:r>
    </w:p>
    <w:p w:rsidR="008964B4" w:rsidRDefault="008964B4" w:rsidP="008964B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142E6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b/>
          <w:i/>
          <w:sz w:val="24"/>
          <w:szCs w:val="24"/>
        </w:rPr>
        <w:t>количество первичных баллов – 69</w:t>
      </w:r>
      <w:r w:rsidRPr="002142E6">
        <w:rPr>
          <w:rFonts w:ascii="Times New Roman" w:hAnsi="Times New Roman" w:cs="Times New Roman"/>
          <w:b/>
          <w:i/>
          <w:sz w:val="24"/>
          <w:szCs w:val="24"/>
        </w:rPr>
        <w:t>, итоговых – 100.</w:t>
      </w:r>
    </w:p>
    <w:p w:rsidR="00202075" w:rsidRDefault="002020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1"/>
        <w:gridCol w:w="634"/>
        <w:gridCol w:w="635"/>
        <w:gridCol w:w="635"/>
        <w:gridCol w:w="636"/>
        <w:gridCol w:w="636"/>
        <w:gridCol w:w="636"/>
        <w:gridCol w:w="636"/>
        <w:gridCol w:w="819"/>
      </w:tblGrid>
      <w:tr w:rsidR="00DD2C10">
        <w:trPr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D2C10">
        <w:trPr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10" w:rsidRDefault="00A91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DD2C10" w:rsidRDefault="00DD2C10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DD2C10" w:rsidRDefault="00A914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Прочитайте стихотворения и скажите, что они помогает запомнить. Докажите это, расставив необходимый знак в стихотворении. 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Долго ели торты —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Не налезли шорты!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Звонит звонарь,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Звонит в звонок,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Чтоб ты запомнить верно смог.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Ты нам шторы не вози,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Мы повесим жалюзи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Приведёт его коварство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На бессрочное мытарство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Две синицы тренькали,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Им платили деньгами.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У Васиного локтя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Нет ни ногтя и ни когтя</w:t>
      </w:r>
    </w:p>
    <w:p w:rsidR="00DD2C10" w:rsidRDefault="00DD2C10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Модель ответа: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Эти строчки необходимы, чтобы запомнить нормативное ударение в сложных словах </w:t>
      </w:r>
      <w:r>
        <w:rPr>
          <w:rFonts w:ascii="Times New Roman" w:eastAsia="Times New Roman Cyr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(1 балл)</w:t>
      </w:r>
    </w:p>
    <w:p w:rsidR="00DD2C10" w:rsidRDefault="00A914EF" w:rsidP="00C1057C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Долго ели тОрты —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Не налезли шОрты!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ЗвонИт звонарь,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ЗвонЯт в звонок,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Чтоб ты запомнить верно смог.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Ты нам шторы не вози,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Мы повесим жалюзИ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Приведёт его ковАрство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На бессрочное мытАрство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Две синицы тренькали,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br/>
        <w:t>Им платили дЕньгами.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У Васиного лОктя</w:t>
      </w:r>
    </w:p>
    <w:p w:rsidR="00DD2C10" w:rsidRDefault="00A914EF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Нет ни нОгтя и ни кОгтя</w:t>
      </w:r>
    </w:p>
    <w:p w:rsidR="00C1057C" w:rsidRDefault="00C1057C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</w:p>
    <w:p w:rsidR="00DD2C10" w:rsidRDefault="00A914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1 баллу за каждое слово с проставленным ударением (остальные слова не учитываются). Всего 11 баллов</w:t>
      </w:r>
    </w:p>
    <w:p w:rsidR="00C1057C" w:rsidRDefault="00A914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12 баллов.</w:t>
      </w:r>
    </w:p>
    <w:p w:rsidR="00DD2C10" w:rsidRDefault="00A914EF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Выпишите слова, имеющие нулевую морфему, сгруппируйте их по принадлежности к части речи и по морфологическим признакам.</w:t>
      </w:r>
    </w:p>
    <w:p w:rsidR="00DD2C10" w:rsidRDefault="00A914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Укажите часть речи выделенных слов, приведите с ними примеры употребления.</w:t>
      </w:r>
    </w:p>
    <w:p w:rsidR="00DD2C10" w:rsidRDefault="00A9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Печь, </w:t>
      </w:r>
      <w:r>
        <w:rPr>
          <w:rFonts w:ascii="Times New Roman" w:hAnsi="Times New Roman" w:cs="Times New Roman"/>
          <w:b/>
          <w:bCs/>
          <w:sz w:val="24"/>
          <w:szCs w:val="24"/>
        </w:rPr>
        <w:t>вдоль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, вниз, авось, туч, дуй, отныне, </w:t>
      </w:r>
      <w:r>
        <w:rPr>
          <w:rFonts w:ascii="Times New Roman" w:hAnsi="Times New Roman" w:cs="Times New Roman"/>
          <w:b/>
          <w:bCs/>
          <w:sz w:val="24"/>
          <w:szCs w:val="24"/>
        </w:rPr>
        <w:t>пони</w:t>
      </w:r>
      <w:r>
        <w:rPr>
          <w:rFonts w:ascii="Times New Roman" w:hAnsi="Times New Roman" w:cs="Times New Roman"/>
          <w:sz w:val="24"/>
          <w:szCs w:val="24"/>
        </w:rPr>
        <w:t xml:space="preserve">, кольраби, ног, твой, порог, красив, </w:t>
      </w:r>
      <w:r>
        <w:rPr>
          <w:rFonts w:ascii="Times New Roman" w:hAnsi="Times New Roman" w:cs="Times New Roman"/>
          <w:b/>
          <w:bCs/>
          <w:sz w:val="24"/>
          <w:szCs w:val="24"/>
        </w:rPr>
        <w:t>хаки</w:t>
      </w:r>
      <w:r>
        <w:rPr>
          <w:rFonts w:ascii="Times New Roman" w:hAnsi="Times New Roman" w:cs="Times New Roman"/>
          <w:sz w:val="24"/>
          <w:szCs w:val="24"/>
        </w:rPr>
        <w:t xml:space="preserve">, прочь, </w:t>
      </w:r>
      <w:r>
        <w:rPr>
          <w:rFonts w:ascii="Times New Roman" w:hAnsi="Times New Roman" w:cs="Times New Roman"/>
          <w:b/>
          <w:bCs/>
          <w:sz w:val="24"/>
          <w:szCs w:val="24"/>
        </w:rPr>
        <w:t>брысь</w:t>
      </w:r>
      <w:r>
        <w:rPr>
          <w:rFonts w:ascii="Times New Roman" w:hAnsi="Times New Roman" w:cs="Times New Roman"/>
          <w:sz w:val="24"/>
          <w:szCs w:val="24"/>
        </w:rPr>
        <w:t>, встань, сядь, удач, моль, удачлив, мой.</w:t>
      </w:r>
    </w:p>
    <w:p w:rsidR="00DD2C10" w:rsidRDefault="00A91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ответа:</w:t>
      </w:r>
    </w:p>
    <w:p w:rsidR="00DD2C10" w:rsidRDefault="00A914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Нулевая морфема есть:</w:t>
      </w:r>
    </w:p>
    <w:p w:rsidR="00DD2C10" w:rsidRDefault="00A914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Печь, моль - сущ. женск.р., ед.ч., И.п.; </w:t>
      </w:r>
    </w:p>
    <w:p w:rsidR="00DD2C10" w:rsidRDefault="00A914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Мой, твой - притяж. местоим. И.п., муж.р.</w:t>
      </w:r>
    </w:p>
    <w:p w:rsidR="00DD2C10" w:rsidRDefault="00A914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Дуй, встань, сядь, мой - глаголы в форме повелит наклон, ед. числа; </w:t>
      </w:r>
    </w:p>
    <w:p w:rsidR="00DD2C10" w:rsidRDefault="00A914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Удач, туч, ног -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ущ. мн.ч., Род.п.</w:t>
      </w:r>
    </w:p>
    <w:p w:rsidR="00DD2C10" w:rsidRDefault="00A914E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Красив, удачлив - краткие прилаг. муж. р., ед.ч.;</w:t>
      </w:r>
    </w:p>
    <w:p w:rsidR="00DD2C10" w:rsidRDefault="00A914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верную группу (подбор слов+указание на морфологические признаки). Всего 5 баллов.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Вдоль - наречие.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Разрезать полотнище вдоль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Вдоль - предлог.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Идти вдоль реки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Перед - предлог.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Перед домом разбит сад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Перед - имя сущ.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Перед платья был в грязи.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Перед - наречие.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Он пришёл на встречу за 10 минут перед.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Пони - имя сущ.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Пони катал ребят.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Хаки – неизменяем. прилаг.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У нее костюм цвета хаки.</w:t>
      </w:r>
    </w:p>
    <w:p w:rsidR="00DD2C10" w:rsidRDefault="00A91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Брысь – междометие.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Брысь отсюда! </w:t>
      </w:r>
    </w:p>
    <w:p w:rsidR="00C1057C" w:rsidRDefault="00C1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верное указание на часть речи и пример употребления. Всего 8 баллов.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13 баллов.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вами предложения с выделенными словами, которые появляются, если ввести в поисковую строку одну фразу. Скажите, о чём мог быть этот запрос. Объясните, чем с точки зрения синтаксиса отличаются выделенные слова.</w:t>
      </w:r>
    </w:p>
    <w:p w:rsidR="00DD2C10" w:rsidRDefault="00A914E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Курить</w:t>
      </w:r>
      <w:r>
        <w:rPr>
          <w:rFonts w:ascii="Times New Roman" w:hAnsi="Times New Roman" w:cs="Times New Roman"/>
          <w:sz w:val="24"/>
          <w:szCs w:val="24"/>
        </w:rPr>
        <w:t xml:space="preserve"> вредно.</w:t>
      </w:r>
    </w:p>
    <w:p w:rsidR="00DD2C10" w:rsidRDefault="00A914E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</w:t>
      </w:r>
      <w:r>
        <w:rPr>
          <w:rFonts w:ascii="Times New Roman" w:hAnsi="Times New Roman" w:cs="Times New Roman"/>
          <w:i/>
          <w:iCs/>
          <w:sz w:val="24"/>
          <w:szCs w:val="24"/>
        </w:rPr>
        <w:t>читать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C10" w:rsidRDefault="00A914E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посоветовал </w:t>
      </w:r>
      <w:r>
        <w:rPr>
          <w:rFonts w:ascii="Times New Roman" w:hAnsi="Times New Roman" w:cs="Times New Roman"/>
          <w:i/>
          <w:iCs/>
          <w:sz w:val="24"/>
          <w:szCs w:val="24"/>
        </w:rPr>
        <w:t>отдохнуть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C10" w:rsidRDefault="00A914E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возникло желание </w:t>
      </w:r>
      <w:r>
        <w:rPr>
          <w:rFonts w:ascii="Times New Roman" w:hAnsi="Times New Roman" w:cs="Times New Roman"/>
          <w:i/>
          <w:iCs/>
          <w:sz w:val="24"/>
          <w:szCs w:val="24"/>
        </w:rPr>
        <w:t>уехать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C10" w:rsidRDefault="00A914E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пришёл </w:t>
      </w:r>
      <w:r>
        <w:rPr>
          <w:rFonts w:ascii="Times New Roman" w:hAnsi="Times New Roman" w:cs="Times New Roman"/>
          <w:i/>
          <w:iCs/>
          <w:sz w:val="24"/>
          <w:szCs w:val="24"/>
        </w:rPr>
        <w:t>поздороваться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ответа: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мог быть «Синтаксическая роль инфинитива»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</w:p>
    <w:p w:rsidR="00DD2C10" w:rsidRDefault="00A914E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Инфинитив - подлежащее</w:t>
      </w:r>
    </w:p>
    <w:p w:rsidR="00DD2C10" w:rsidRDefault="00A914E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Инфинитив - сказуемое</w:t>
      </w:r>
    </w:p>
    <w:p w:rsidR="00DD2C10" w:rsidRDefault="00A914E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Инфинитив - дополнение</w:t>
      </w:r>
    </w:p>
    <w:p w:rsidR="00DD2C10" w:rsidRDefault="00A914E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Инфинитив - определение</w:t>
      </w:r>
    </w:p>
    <w:p w:rsidR="00DD2C10" w:rsidRDefault="00A914E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Инфинитив - обстоятельство.</w:t>
      </w:r>
    </w:p>
    <w:p w:rsidR="00C1057C" w:rsidRDefault="00C105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верную синтаксическую роль. Всего 5 баллов.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6 баллов.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в русском языке нередко встречаются звукоподражания, ставшие привычными в речи, однако, как и полноценные слова, звукоподражания могут быть многозначными. 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Определите источник звукоподражания в каждом предложении и само звукоподражание (во всех предложениях одно). Приведите свой пример с этим звукоподражанием.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Очень просто, – объясняли другие: – половица опускная, как на сцене люк, куда черти проваливаются; станешь на нее и до половины тела опустишься, а внизу, в подполье, с обеих сторон по голому телу розгами – __________.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Спокойный, вдумчивый мичуринец все созреванья стадии неторопливо зафиксировал, дождался спелости товарной и _________, срезал.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Наигравшись с телефонным шнуром, профессор берется за выключатель настольной лампы. ______ влево – нет света. ______вправо – нет света.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Они ложили мужичка под танк, и девушку видели, которая ложилась под танк, и ее__________– щелкали, а потом она – жива-здорова.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Слышней и четче шаркали подошвы по цементной площадке:___________, – словно работала паровая машина. 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звукоподражание употребляется в просторечном фразеологизме, построенном по примеру литературного фразеологизма, означающего «совершенно так же (или такой же)».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Default="00C105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ответа: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Это звукоподражание «чик-чик»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2C10" w:rsidRDefault="00A914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Подражание звуку удара хлыстом</w:t>
      </w:r>
    </w:p>
    <w:p w:rsidR="00DD2C10" w:rsidRDefault="00A914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глагола «чикать» - резать. Звук ножниц</w:t>
      </w:r>
    </w:p>
    <w:p w:rsidR="00DD2C10" w:rsidRDefault="00A914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Подражание звуку включения</w:t>
      </w:r>
    </w:p>
    <w:p w:rsidR="00DD2C10" w:rsidRDefault="00A914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фотоаппарата</w:t>
      </w:r>
    </w:p>
    <w:p w:rsidR="00DD2C10" w:rsidRDefault="00A914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ног по цементному покрытию=механический звук машин</w:t>
      </w:r>
    </w:p>
    <w:p w:rsidR="00C1057C" w:rsidRDefault="00C1057C" w:rsidP="00C1057C">
      <w:pPr>
        <w:tabs>
          <w:tab w:val="left" w:pos="425"/>
        </w:tabs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указание на источник звукоподражания. Всего 5 баллов.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балл за свой пример использования звукоподражания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Чик-в-чик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8 баллов.</w:t>
      </w:r>
    </w:p>
    <w:p w:rsidR="00DD2C10" w:rsidRDefault="00DD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каждый ребенок в детстве, когда слушал сказки, мог обратить внимание на такие слова: «по амбару поскреби, по сусеку помети», «перепрыгнул через порог в сени», «а у зайца - лубяная», «хлебал в моей чашке», «вещая каурка». Попробуйте объяснить значение этих слов, прочитав примеры их употребления.</w:t>
      </w:r>
    </w:p>
    <w:p w:rsidR="00DD2C10" w:rsidRDefault="00DD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 w:rsidP="00597A89">
      <w:pPr>
        <w:pStyle w:val="a5"/>
        <w:jc w:val="both"/>
      </w:pPr>
      <w:r>
        <w:t xml:space="preserve">А) Цокающие копыта гнедых, вороных и </w:t>
      </w:r>
      <w:r>
        <w:rPr>
          <w:b/>
          <w:bCs/>
          <w:i/>
          <w:iCs/>
        </w:rPr>
        <w:t>каурых</w:t>
      </w:r>
      <w:r>
        <w:t xml:space="preserve"> очень стройных лошадок, их умные кроткие морды, их рафаэлевские профили, их бархатные губы и глаза, их лоснящиеся спины. [К. В. Арутюнова. Античный путь. Фрагменты из тетради путешествий (2014) // «Волга», 2015]</w:t>
      </w:r>
    </w:p>
    <w:p w:rsidR="00DD2C10" w:rsidRDefault="00A914EF" w:rsidP="00597A89">
      <w:pPr>
        <w:pStyle w:val="a5"/>
        <w:jc w:val="both"/>
      </w:pPr>
      <w:r>
        <w:t xml:space="preserve">Б) Пока Воскресенский монастырь был маленьким и деревянным, пока строились мельницы, пока копались соляные колодцы, пока строились варницы, пока рубились для них дрова, пока были пусты соляные, зерновые и мучные амбары, закрома, </w:t>
      </w:r>
      <w:r>
        <w:rPr>
          <w:b/>
          <w:bCs/>
          <w:i/>
          <w:iCs/>
        </w:rPr>
        <w:t>сусеки</w:t>
      </w:r>
      <w:r>
        <w:t xml:space="preserve"> и кладовые — мало кто интересовался Солью Галичской. [М. Б. Бару. Второй сон Любови Александровны // «Волга», 2015]</w:t>
      </w:r>
    </w:p>
    <w:p w:rsidR="00DD2C10" w:rsidRDefault="00A914EF" w:rsidP="00597A89">
      <w:pPr>
        <w:pStyle w:val="a5"/>
        <w:jc w:val="both"/>
      </w:pPr>
      <w:r>
        <w:t xml:space="preserve">В) Обувь она оставила в </w:t>
      </w:r>
      <w:r>
        <w:rPr>
          <w:b/>
          <w:bCs/>
          <w:i/>
          <w:iCs/>
        </w:rPr>
        <w:t>сенях</w:t>
      </w:r>
      <w:r>
        <w:t>, легко передвигалась по очень интересной и малознакомой комнате, на ногах — вязаные носки, одета в домашнее платьице, не ученическое, волосенки редкие и короткие, в косу не собранные, ростом в шестиклассницу не вышла, под мышкой — тетрадки. [Анатолий Азольский. Лопушок // «Новый Мир», 1998]</w:t>
      </w:r>
    </w:p>
    <w:p w:rsidR="00DD2C10" w:rsidRDefault="00A914EF" w:rsidP="00597A89">
      <w:pPr>
        <w:pStyle w:val="a5"/>
        <w:jc w:val="both"/>
      </w:pPr>
      <w:r>
        <w:t xml:space="preserve">Г) А на плече у него висел плетёный </w:t>
      </w:r>
      <w:r>
        <w:rPr>
          <w:b/>
          <w:bCs/>
          <w:i/>
          <w:iCs/>
        </w:rPr>
        <w:t>лубяной</w:t>
      </w:r>
      <w:r>
        <w:t xml:space="preserve"> кузовок, куда он собрал всё самое драгоценное своё имущество: молот, клещи, подпилки… и ещё железный светец, взятый с верстака и тщательно обёрнутый суровой холстиной. [Мария Семенова. Волкодав: Знамение пути (2003)]</w:t>
      </w:r>
    </w:p>
    <w:p w:rsidR="00DD2C10" w:rsidRDefault="00A914EF" w:rsidP="00597A89">
      <w:pPr>
        <w:pStyle w:val="a5"/>
        <w:jc w:val="both"/>
      </w:pPr>
      <w:r>
        <w:t xml:space="preserve">Д) Приходя домой, он садился тот же час за стол, </w:t>
      </w:r>
      <w:r>
        <w:rPr>
          <w:b/>
          <w:bCs/>
          <w:i/>
          <w:iCs/>
        </w:rPr>
        <w:t>хлебал</w:t>
      </w:r>
      <w:r>
        <w:t xml:space="preserve"> наскоро свои щи и ел кусок говядины с луком, вовсе не замечая их вкуса, ел все это с мухами и со всем тем, что ни посылал бог на ту пору. [Н. В. Гоголь. Шинель (1842)]</w:t>
      </w:r>
    </w:p>
    <w:p w:rsidR="00DD2C10" w:rsidRDefault="00A914EF" w:rsidP="00597A89">
      <w:pPr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shd w:val="clear" w:color="auto" w:fill="FFFFFF"/>
        </w:rPr>
        <w:t>Модель ответа:</w:t>
      </w:r>
    </w:p>
    <w:p w:rsidR="00DD2C10" w:rsidRDefault="00A914EF" w:rsidP="0059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Каурый - масть лошади, обычно рыжеватая или светло-каштановая. </w:t>
      </w:r>
    </w:p>
    <w:p w:rsidR="00DD2C10" w:rsidRDefault="00A914EF" w:rsidP="0059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Сусек - закрома, ларь в амбаре, который использовался для хранения зерна или муки. </w:t>
      </w:r>
    </w:p>
    <w:p w:rsidR="00DD2C10" w:rsidRDefault="00A914EF" w:rsidP="0059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Сени - помещение между жилой частью дома и крыльцом, прихожая</w:t>
      </w:r>
    </w:p>
    <w:p w:rsidR="00DD2C10" w:rsidRDefault="00A914EF" w:rsidP="00597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Лубяной - сделанный из луба (волокна крапивы или конопли). Материал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Хлебал - поедание любой жидкой пищи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верное объяснение значения слова.</w:t>
      </w:r>
    </w:p>
    <w:p w:rsidR="00DD2C10" w:rsidRDefault="00A9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5 баллов</w:t>
      </w:r>
    </w:p>
    <w:p w:rsidR="00DD2C10" w:rsidRDefault="00DD2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C10" w:rsidRDefault="00A914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Установите соответствия между типичными грамматическими ошибками и их примерами: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DD2C10">
        <w:trPr>
          <w:trHeight w:val="296"/>
        </w:trPr>
        <w:tc>
          <w:tcPr>
            <w:tcW w:w="4927" w:type="dxa"/>
          </w:tcPr>
          <w:p w:rsidR="00DD2C10" w:rsidRDefault="00A914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ошибки</w:t>
            </w:r>
          </w:p>
        </w:tc>
        <w:tc>
          <w:tcPr>
            <w:tcW w:w="4927" w:type="dxa"/>
          </w:tcPr>
          <w:p w:rsidR="00DD2C10" w:rsidRDefault="00A914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Пример с ошибкой</w:t>
            </w:r>
          </w:p>
        </w:tc>
      </w:tr>
      <w:tr w:rsidR="00DD2C10">
        <w:tc>
          <w:tcPr>
            <w:tcW w:w="4927" w:type="dxa"/>
          </w:tcPr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Нарушен общепринятый порядок слов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Дополнение находится в отрыве от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слова, которое им управляет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Определение находится в отрыве от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определяемого слова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Обстоятельство занимает место, не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соответствующее общепринятому порядку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Ошибочное местоположение предлога</w:t>
            </w:r>
          </w:p>
          <w:p w:rsidR="00DD2C10" w:rsidRDefault="00C1057C" w:rsidP="00C1057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Е) </w:t>
            </w:r>
            <w:r w:rsidR="00A914EF">
              <w:rPr>
                <w:rFonts w:ascii="Times New Roman" w:hAnsi="Times New Roman"/>
                <w:sz w:val="24"/>
                <w:szCs w:val="24"/>
              </w:rPr>
              <w:t>Ошибочное местоположение придаточной части с составным союзом</w:t>
            </w:r>
          </w:p>
          <w:p w:rsidR="00DD2C10" w:rsidRDefault="00A914EF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 Ошибочное местоположение частицы</w:t>
            </w:r>
          </w:p>
          <w:p w:rsidR="00DD2C10" w:rsidRDefault="00DD2C10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не можем согласиться в его отношении к проблеме с автором.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Эффектное и запоминающееся его поразило помещение костюмерной.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Она хотела играть бы в театре или стать балериной.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Через часа два спор о постановке закончился.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как постановки прошли вчера и сегодня, актёры не успели отдохнуть. 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родной город он вернулся после гастролей из Новосибирска. </w:t>
            </w:r>
          </w:p>
          <w:p w:rsidR="00DD2C10" w:rsidRDefault="00A914EF" w:rsidP="00C1057C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проблемах современного театра в своей статье рассуждает знаменитый критик</w:t>
            </w:r>
          </w:p>
          <w:p w:rsidR="00DD2C10" w:rsidRDefault="00DD2C10" w:rsidP="00C1057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C10" w:rsidRDefault="00DD2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C10" w:rsidRDefault="00A914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Модель ответа: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5"/>
        <w:gridCol w:w="1374"/>
        <w:gridCol w:w="1376"/>
        <w:gridCol w:w="1375"/>
        <w:gridCol w:w="1376"/>
        <w:gridCol w:w="1375"/>
        <w:gridCol w:w="1377"/>
      </w:tblGrid>
      <w:tr w:rsidR="00DD2C10">
        <w:tc>
          <w:tcPr>
            <w:tcW w:w="1407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7</w:t>
            </w:r>
          </w:p>
        </w:tc>
        <w:tc>
          <w:tcPr>
            <w:tcW w:w="1407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 1</w:t>
            </w:r>
          </w:p>
        </w:tc>
        <w:tc>
          <w:tcPr>
            <w:tcW w:w="1408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</w:t>
            </w:r>
          </w:p>
        </w:tc>
        <w:tc>
          <w:tcPr>
            <w:tcW w:w="1408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6</w:t>
            </w:r>
          </w:p>
        </w:tc>
        <w:tc>
          <w:tcPr>
            <w:tcW w:w="1408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4</w:t>
            </w:r>
          </w:p>
        </w:tc>
        <w:tc>
          <w:tcPr>
            <w:tcW w:w="1408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 5</w:t>
            </w:r>
          </w:p>
        </w:tc>
        <w:tc>
          <w:tcPr>
            <w:tcW w:w="1408" w:type="dxa"/>
          </w:tcPr>
          <w:p w:rsidR="00DD2C10" w:rsidRDefault="00A91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 3</w:t>
            </w:r>
          </w:p>
        </w:tc>
      </w:tr>
    </w:tbl>
    <w:p w:rsidR="00DD2C10" w:rsidRDefault="00A914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Итого 7 баллов.</w:t>
      </w:r>
    </w:p>
    <w:p w:rsidR="00DD2C10" w:rsidRDefault="00DD2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57C" w:rsidRPr="00C1057C" w:rsidRDefault="00C1057C" w:rsidP="00C105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57C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4EF" w:rsidRPr="00C1057C">
        <w:rPr>
          <w:rFonts w:ascii="Times New Roman" w:hAnsi="Times New Roman" w:cs="Times New Roman"/>
          <w:bCs/>
          <w:sz w:val="24"/>
          <w:szCs w:val="24"/>
        </w:rPr>
        <w:t>Прочитайте текст мифа о Сибири и выполните задания.</w:t>
      </w:r>
    </w:p>
    <w:p w:rsidR="00DD2C10" w:rsidRDefault="00A9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Когда-то давным-давно, на рассвете лет, когда золото валялось у нас под ногами, но брать его было некому, в лесных землях у реки с темной-светлой водой появился человек, изможденный дальней дорогой. Зарывшись в горячий песок, он уснул и проспал так три дня. Потом встал и отправился на охоту. Мало ли охотился, много ли охотился, вдруг видит, звероподобное чудовище с мохнатой шерстью на брюхе, с маленькими острыми ушами и с клыкастой пастью глотателя преследует жеребца-однолетку. Убив мать-кобылицу, он хотел и жеребенку горло порвать.</w:t>
      </w:r>
    </w:p>
    <w:p w:rsidR="00597A89" w:rsidRDefault="00A914EF" w:rsidP="00597A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стал раздумывать человек, сразил чудовище своим острым копьем, а жеребенку сказал: со мной живи, я тебя в обиду никому не дам. Потом снял шкуру с чудовища и повесил сушиться. Рядом костер развел, стал еду себе готовить. Не понравился дым, не понравился огонь Духу Тайги. Закашлялся он: – Так и меня сжечь можно. Потом велел своему сыну Золотому Кедру: – Пойди, посмотри, кто из дышащих посмел наш покой нарушить. Если он со злом пришел, пусть ноги его на этой стороне останутся, а голова на другую сторону ляжет.</w:t>
      </w:r>
      <w:bookmarkStart w:id="1" w:name="_GoBack"/>
      <w:bookmarkEnd w:id="1"/>
    </w:p>
    <w:p w:rsidR="00C1057C" w:rsidRDefault="00C1057C" w:rsidP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тексте слово, которое построено на оксюмороне.</w:t>
      </w:r>
    </w:p>
    <w:p w:rsidR="00DD2C10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слово, которое образовалось по той же модели, что и другое слово, обозначающее профессию человека, работающего в школе. Назовите оба этих слова.</w:t>
      </w:r>
    </w:p>
    <w:p w:rsidR="00DD2C10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 в этом слове из текста выделалась приставка, корень и окончание, но сейчас только корень и окончание. Происхождение связано с глаголом «хотеть»</w:t>
      </w:r>
    </w:p>
    <w:p w:rsidR="00DD2C10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слово, образованное путём перехода из одной части речи в другую.</w:t>
      </w:r>
    </w:p>
    <w:p w:rsidR="00DD2C10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Сделайте синтаксический разбор предложения «Пойди, посмотри, кто из дышащих посмел наш покой нарушить» и укажи части речи каждого слова. Как можно изменить предложение, не убирая слов, чтобы упростить его структуру? </w:t>
      </w:r>
    </w:p>
    <w:p w:rsidR="00C1057C" w:rsidRDefault="00A914EF" w:rsidP="00597A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из текста средства художественной выразительности</w:t>
      </w:r>
    </w:p>
    <w:p w:rsidR="00C1057C" w:rsidRPr="00C1057C" w:rsidRDefault="00C1057C" w:rsidP="00C1057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ответа: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Темной-светлой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Глотатель (по модели «учитель») </w:t>
      </w:r>
      <w:r>
        <w:rPr>
          <w:rFonts w:ascii="Times New Roman" w:hAnsi="Times New Roman" w:cs="Times New Roman"/>
          <w:b/>
          <w:bCs/>
          <w:sz w:val="24"/>
          <w:szCs w:val="24"/>
        </w:rPr>
        <w:t>(2 балла)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Охота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Дышащих (субстантивированное причастие)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«Пойди», «посмотри» - сказуемые (или главные члены односоставных предложений); «кто из дышащих» - подлежащее, «посмел нарушить» - сказуемое, «покой» - дополнение.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балла за полностью верный разбор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Пойди, посмотри, посмел, нарушить - глаголы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- местоимение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- предлог</w:t>
      </w:r>
    </w:p>
    <w:p w:rsidR="00C1057C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Дышащих - имя существительное (субстантивированное </w:t>
      </w:r>
      <w:r w:rsidR="00C1057C">
        <w:rPr>
          <w:rFonts w:ascii="Times New Roman" w:hAnsi="Times New Roman" w:cs="Times New Roman"/>
          <w:sz w:val="24"/>
          <w:szCs w:val="24"/>
        </w:rPr>
        <w:t xml:space="preserve">причастие) </w:t>
      </w:r>
    </w:p>
    <w:p w:rsidR="00DD2C10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покой</w:t>
      </w:r>
      <w:r w:rsidR="00A914EF">
        <w:rPr>
          <w:rFonts w:ascii="Times New Roman" w:hAnsi="Times New Roman" w:cs="Times New Roman"/>
          <w:sz w:val="24"/>
          <w:szCs w:val="24"/>
        </w:rPr>
        <w:t xml:space="preserve"> - имя существительное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0,5 балла за верное указание на часть речи. Всего 4 балла.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убрать запятую между «пойди» и «посмотри», тогда однородные сказуемые (осложнение) станут составным глагольным сказуемым </w:t>
      </w:r>
      <w:r>
        <w:rPr>
          <w:rFonts w:ascii="Times New Roman" w:hAnsi="Times New Roman" w:cs="Times New Roman"/>
          <w:b/>
          <w:bCs/>
          <w:sz w:val="24"/>
          <w:szCs w:val="24"/>
        </w:rPr>
        <w:t>(1 балл).</w:t>
      </w:r>
    </w:p>
    <w:p w:rsidR="00DD2C10" w:rsidRDefault="00A914E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Метафоры: на рассвете лет, изможденный дальней дорогой, Дух Тайги,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Гиперболы: золото валялось у нас под ногами, проспал так три дня, пусть ноги его на этой стороне останутся, а голова на другую сторону ляжет.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Эпитет: Золотой Кедр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Метонимия: со злом пришел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Оксюморон: темной-светлой водой</w:t>
      </w:r>
    </w:p>
    <w:p w:rsidR="00C1057C" w:rsidRDefault="00C105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1 баллу за называние средства выразительности при условии верного примера. Всего 5 баллов.</w:t>
      </w:r>
    </w:p>
    <w:p w:rsidR="00DD2C10" w:rsidRDefault="00A914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18 баллов.</w:t>
      </w:r>
    </w:p>
    <w:p w:rsidR="00DD2C10" w:rsidRDefault="00DD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2C10" w:rsidSect="00C1057C">
      <w:headerReference w:type="default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43E" w:rsidRDefault="00B1643E">
      <w:pPr>
        <w:spacing w:line="240" w:lineRule="auto"/>
      </w:pPr>
      <w:r>
        <w:separator/>
      </w:r>
    </w:p>
  </w:endnote>
  <w:endnote w:type="continuationSeparator" w:id="0">
    <w:p w:rsidR="00B1643E" w:rsidRDefault="00B16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43E" w:rsidRDefault="00B1643E">
      <w:pPr>
        <w:spacing w:after="0"/>
      </w:pPr>
      <w:r>
        <w:separator/>
      </w:r>
    </w:p>
  </w:footnote>
  <w:footnote w:type="continuationSeparator" w:id="0">
    <w:p w:rsidR="00B1643E" w:rsidRDefault="00B164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75" w:rsidRPr="00542085" w:rsidRDefault="00202075" w:rsidP="00202075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 xml:space="preserve">Муниципальный этап Всероссийской олимпиады школьников по </w:t>
    </w:r>
    <w:r w:rsidR="004A23D2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русскому языку</w:t>
    </w:r>
  </w:p>
  <w:p w:rsidR="00202075" w:rsidRPr="00542085" w:rsidRDefault="00202075" w:rsidP="00202075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в Томской области в 2025-2026 учебном году</w:t>
    </w:r>
  </w:p>
  <w:p w:rsidR="00202075" w:rsidRPr="00542085" w:rsidRDefault="00202075" w:rsidP="00202075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</w:p>
  <w:p w:rsidR="00202075" w:rsidRPr="00202075" w:rsidRDefault="00202075" w:rsidP="00202075">
    <w:pPr>
      <w:pStyle w:val="a8"/>
      <w:spacing w:line="276" w:lineRule="auto"/>
      <w:jc w:val="center"/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7-</w:t>
    </w:r>
    <w:r w:rsidRPr="00542085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8 класс</w:t>
    </w:r>
    <w:r w:rsidR="006020E3">
      <w:rPr>
        <w:rFonts w:ascii="Times New Roman" w:hAnsi="Times New Roman" w:cs="Times New Roman"/>
        <w:b/>
        <w:color w:val="808080" w:themeColor="background1" w:themeShade="80"/>
        <w:sz w:val="24"/>
        <w:szCs w:val="24"/>
      </w:rPr>
      <w:t>ы</w:t>
    </w:r>
  </w:p>
  <w:p w:rsidR="00202075" w:rsidRDefault="002020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D29FE0"/>
    <w:multiLevelType w:val="singleLevel"/>
    <w:tmpl w:val="82D29FE0"/>
    <w:lvl w:ilvl="0">
      <w:start w:val="1"/>
      <w:numFmt w:val="decimal"/>
      <w:suff w:val="space"/>
      <w:lvlText w:val="%1)"/>
      <w:lvlJc w:val="left"/>
    </w:lvl>
  </w:abstractNum>
  <w:abstractNum w:abstractNumId="1">
    <w:nsid w:val="8C969B9C"/>
    <w:multiLevelType w:val="singleLevel"/>
    <w:tmpl w:val="8C969B9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7D5501D"/>
    <w:multiLevelType w:val="singleLevel"/>
    <w:tmpl w:val="A7D5501D"/>
    <w:lvl w:ilvl="0">
      <w:start w:val="1"/>
      <w:numFmt w:val="decimal"/>
      <w:suff w:val="space"/>
      <w:lvlText w:val="%1)"/>
      <w:lvlJc w:val="left"/>
    </w:lvl>
  </w:abstractNum>
  <w:abstractNum w:abstractNumId="3">
    <w:nsid w:val="F97F1A11"/>
    <w:multiLevelType w:val="singleLevel"/>
    <w:tmpl w:val="F97F1A11"/>
    <w:lvl w:ilvl="0">
      <w:start w:val="1"/>
      <w:numFmt w:val="decimal"/>
      <w:suff w:val="space"/>
      <w:lvlText w:val="%1)"/>
      <w:lvlJc w:val="left"/>
    </w:lvl>
  </w:abstractNum>
  <w:abstractNum w:abstractNumId="4">
    <w:nsid w:val="0CCE3F35"/>
    <w:multiLevelType w:val="singleLevel"/>
    <w:tmpl w:val="0CCE3F3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>
    <w:nsid w:val="1A3E430B"/>
    <w:multiLevelType w:val="singleLevel"/>
    <w:tmpl w:val="1A3E430B"/>
    <w:lvl w:ilvl="0">
      <w:start w:val="1"/>
      <w:numFmt w:val="decimal"/>
      <w:suff w:val="space"/>
      <w:lvlText w:val="%1."/>
      <w:lvlJc w:val="left"/>
    </w:lvl>
  </w:abstractNum>
  <w:abstractNum w:abstractNumId="6">
    <w:nsid w:val="21E49DD0"/>
    <w:multiLevelType w:val="singleLevel"/>
    <w:tmpl w:val="21E49DD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6804148D"/>
    <w:multiLevelType w:val="singleLevel"/>
    <w:tmpl w:val="6804148D"/>
    <w:lvl w:ilvl="0">
      <w:start w:val="1"/>
      <w:numFmt w:val="decimal"/>
      <w:suff w:val="space"/>
      <w:lvlText w:val="%1)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2C"/>
    <w:rsid w:val="0004698F"/>
    <w:rsid w:val="000645D5"/>
    <w:rsid w:val="00083950"/>
    <w:rsid w:val="000C46FE"/>
    <w:rsid w:val="00147F6F"/>
    <w:rsid w:val="001A16EE"/>
    <w:rsid w:val="001D1653"/>
    <w:rsid w:val="001F591F"/>
    <w:rsid w:val="00202075"/>
    <w:rsid w:val="002466F1"/>
    <w:rsid w:val="002A30AA"/>
    <w:rsid w:val="002B18D7"/>
    <w:rsid w:val="003339EE"/>
    <w:rsid w:val="00341467"/>
    <w:rsid w:val="003A3FCE"/>
    <w:rsid w:val="003E4366"/>
    <w:rsid w:val="003E7D9D"/>
    <w:rsid w:val="004015C5"/>
    <w:rsid w:val="004157D2"/>
    <w:rsid w:val="004333BF"/>
    <w:rsid w:val="00444BFF"/>
    <w:rsid w:val="0045203C"/>
    <w:rsid w:val="004A23D2"/>
    <w:rsid w:val="004D2434"/>
    <w:rsid w:val="0052244B"/>
    <w:rsid w:val="00525948"/>
    <w:rsid w:val="00530068"/>
    <w:rsid w:val="00582982"/>
    <w:rsid w:val="00597A89"/>
    <w:rsid w:val="005B6E33"/>
    <w:rsid w:val="005E53C9"/>
    <w:rsid w:val="006020E3"/>
    <w:rsid w:val="00603292"/>
    <w:rsid w:val="006224CD"/>
    <w:rsid w:val="00624F45"/>
    <w:rsid w:val="006C50AD"/>
    <w:rsid w:val="006C5618"/>
    <w:rsid w:val="006C776A"/>
    <w:rsid w:val="006E1857"/>
    <w:rsid w:val="00751F9E"/>
    <w:rsid w:val="00771453"/>
    <w:rsid w:val="00781ED3"/>
    <w:rsid w:val="00791A87"/>
    <w:rsid w:val="007E1D2C"/>
    <w:rsid w:val="00802D96"/>
    <w:rsid w:val="00827237"/>
    <w:rsid w:val="008332DE"/>
    <w:rsid w:val="008964B4"/>
    <w:rsid w:val="008A16C2"/>
    <w:rsid w:val="008B6DEB"/>
    <w:rsid w:val="008F4569"/>
    <w:rsid w:val="00903040"/>
    <w:rsid w:val="00973793"/>
    <w:rsid w:val="00987B74"/>
    <w:rsid w:val="00993929"/>
    <w:rsid w:val="00A609E6"/>
    <w:rsid w:val="00A87811"/>
    <w:rsid w:val="00A914EF"/>
    <w:rsid w:val="00AC3E84"/>
    <w:rsid w:val="00B1643E"/>
    <w:rsid w:val="00B72773"/>
    <w:rsid w:val="00B9571B"/>
    <w:rsid w:val="00BB3203"/>
    <w:rsid w:val="00BE6D10"/>
    <w:rsid w:val="00C1057C"/>
    <w:rsid w:val="00C456AA"/>
    <w:rsid w:val="00C76DF6"/>
    <w:rsid w:val="00CC5D33"/>
    <w:rsid w:val="00D4708B"/>
    <w:rsid w:val="00D73ADC"/>
    <w:rsid w:val="00DD2C10"/>
    <w:rsid w:val="00DD5985"/>
    <w:rsid w:val="00DD7EDA"/>
    <w:rsid w:val="00DE54DA"/>
    <w:rsid w:val="00E16A75"/>
    <w:rsid w:val="00E372AB"/>
    <w:rsid w:val="00E4437A"/>
    <w:rsid w:val="00EF47AF"/>
    <w:rsid w:val="00F33F5D"/>
    <w:rsid w:val="00F5244F"/>
    <w:rsid w:val="00FA71C6"/>
    <w:rsid w:val="00FC6C68"/>
    <w:rsid w:val="00FE14A0"/>
    <w:rsid w:val="05FF73A8"/>
    <w:rsid w:val="09F525F4"/>
    <w:rsid w:val="18F71CC9"/>
    <w:rsid w:val="2A9C1A81"/>
    <w:rsid w:val="35A90531"/>
    <w:rsid w:val="493A1725"/>
    <w:rsid w:val="4CFC0F6B"/>
    <w:rsid w:val="54FF4D7D"/>
    <w:rsid w:val="5BCB0433"/>
    <w:rsid w:val="5C8C3EBC"/>
    <w:rsid w:val="67006B6B"/>
    <w:rsid w:val="70E7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D22D1-A6D4-4498-9F37-BC4B623F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0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207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0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20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19C7-0329-4969-992F-4EB5A4F7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Ким Л. Ч.</cp:lastModifiedBy>
  <cp:revision>13</cp:revision>
  <dcterms:created xsi:type="dcterms:W3CDTF">2025-09-30T12:45:00Z</dcterms:created>
  <dcterms:modified xsi:type="dcterms:W3CDTF">2025-11-13T04:16:00Z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70ED6A7E126F4B7DB833448ED9FEAE54_12</vt:lpwstr>
  </property>
</Properties>
</file>