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DF19AC" w14:textId="77777777" w:rsidR="005F5414" w:rsidRPr="005F5414" w:rsidRDefault="005F5414" w:rsidP="00977F9B">
      <w:pPr>
        <w:pStyle w:val="a4"/>
        <w:spacing w:line="276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414">
        <w:rPr>
          <w:rFonts w:ascii="Times New Roman" w:hAnsi="Times New Roman" w:cs="Times New Roman"/>
          <w:b/>
          <w:sz w:val="24"/>
          <w:szCs w:val="24"/>
        </w:rPr>
        <w:t>КЛЮЧИ</w:t>
      </w:r>
    </w:p>
    <w:p w14:paraId="74E8CC79" w14:textId="77777777" w:rsidR="005F5414" w:rsidRPr="005F5414" w:rsidRDefault="005F5414" w:rsidP="005F5414">
      <w:pPr>
        <w:pStyle w:val="a4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1F93ADD" w14:textId="77777777" w:rsidR="005F5414" w:rsidRPr="005F5414" w:rsidRDefault="005F5414" w:rsidP="005F541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F5414">
        <w:rPr>
          <w:rFonts w:ascii="Times New Roman" w:hAnsi="Times New Roman" w:cs="Times New Roman"/>
          <w:b/>
          <w:i/>
          <w:sz w:val="24"/>
          <w:szCs w:val="24"/>
        </w:rPr>
        <w:t>Время выполнения заданий –235 мин.</w:t>
      </w:r>
    </w:p>
    <w:p w14:paraId="09B3EA01" w14:textId="63B8643F" w:rsidR="00754DEC" w:rsidRPr="005F5414" w:rsidRDefault="005F541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F5414">
        <w:rPr>
          <w:rFonts w:ascii="Times New Roman" w:hAnsi="Times New Roman" w:cs="Times New Roman"/>
          <w:b/>
          <w:i/>
          <w:sz w:val="24"/>
          <w:szCs w:val="24"/>
        </w:rPr>
        <w:t>Максимальное количество первичных баллов – 35, итоговых – 100.</w:t>
      </w:r>
    </w:p>
    <w:p w14:paraId="187F95FD" w14:textId="707EA1FA" w:rsidR="00817C3A" w:rsidRDefault="00817C3A" w:rsidP="00216ACA">
      <w:pPr>
        <w:pStyle w:val="a3"/>
        <w:numPr>
          <w:ilvl w:val="0"/>
          <w:numId w:val="5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доске написано число 10. С числом, написанным на доске, можно выполнить следующее действие: представить его в виде суммы трёх целых чисел, каждое из которых больше 1, затем эти три числа перемножить и записать результат умножения на доску вместо предыдущего числа. Затем с получившимся числом снова выполняется аналогичное действи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е и новое число записывается на доску вместо предыдущего и так далее. Можно ли через несколько действий получить на доске число 1000? Ответ обоснуйте. </w:t>
      </w:r>
    </w:p>
    <w:p w14:paraId="71A9D22A" w14:textId="77777777" w:rsidR="00817C3A" w:rsidRPr="007B7C12" w:rsidRDefault="00817C3A" w:rsidP="00216ACA">
      <w:pPr>
        <w:pStyle w:val="a3"/>
        <w:spacing w:after="120"/>
        <w:ind w:left="0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23AD8">
        <w:rPr>
          <w:rFonts w:ascii="Times New Roman" w:hAnsi="Times New Roman" w:cs="Times New Roman"/>
          <w:b/>
          <w:bCs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да, можно. Пример: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10</m:t>
        </m:r>
        <m:limUpp>
          <m:limUp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limUp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→</m:t>
            </m:r>
          </m:e>
          <m:li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2⋅3⋅5</m:t>
            </m:r>
          </m:lim>
        </m:limUpp>
        <m:r>
          <w:rPr>
            <w:rFonts w:ascii="Cambria Math" w:eastAsiaTheme="minorEastAsia" w:hAnsi="Cambria Math" w:cs="Times New Roman"/>
            <w:sz w:val="24"/>
            <w:szCs w:val="24"/>
          </w:rPr>
          <m:t>30</m:t>
        </m:r>
        <m:limUpp>
          <m:limUp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limUp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→</m:t>
            </m:r>
          </m:e>
          <m:li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10⋅10⋅10</m:t>
            </m:r>
          </m:lim>
        </m:limUpp>
        <m:r>
          <w:rPr>
            <w:rFonts w:ascii="Cambria Math" w:eastAsiaTheme="minorEastAsia" w:hAnsi="Cambria Math" w:cs="Times New Roman"/>
            <w:sz w:val="24"/>
            <w:szCs w:val="24"/>
          </w:rPr>
          <m:t>1000.</m:t>
        </m:r>
      </m:oMath>
    </w:p>
    <w:p w14:paraId="1AF08B7F" w14:textId="77777777" w:rsidR="00817C3A" w:rsidRPr="007B7C12" w:rsidRDefault="00817C3A" w:rsidP="00216ACA">
      <w:pPr>
        <w:pStyle w:val="a3"/>
        <w:ind w:left="0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B0AB2">
        <w:rPr>
          <w:rFonts w:ascii="Times New Roman" w:hAnsi="Times New Roman" w:cs="Times New Roman"/>
          <w:b/>
          <w:bCs/>
          <w:sz w:val="24"/>
          <w:szCs w:val="24"/>
        </w:rPr>
        <w:t>Решение.</w:t>
      </w:r>
      <w:r>
        <w:rPr>
          <w:rFonts w:ascii="Times New Roman" w:hAnsi="Times New Roman" w:cs="Times New Roman"/>
          <w:sz w:val="24"/>
          <w:szCs w:val="24"/>
        </w:rPr>
        <w:t xml:space="preserve"> Решим задачу методом обратного хода. Если из нового числа мы хотим получить предыдущее, то новое нужно представить в виде произведения трёх целых чисел, больших 1, и эти числа сложить. Начнём с числа 1000. Представим его в виде </w:t>
      </w:r>
      <m:oMath>
        <m:r>
          <w:rPr>
            <w:rFonts w:ascii="Cambria Math" w:hAnsi="Cambria Math" w:cs="Times New Roman"/>
            <w:sz w:val="24"/>
            <w:szCs w:val="24"/>
          </w:rPr>
          <m:t>1000=10⋅10⋅10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тогда предыдущее равно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10+10+10=30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Теперь представим 30 в виде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30=2⋅3⋅5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тогда предыдущее равно </w:t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2+3+5=10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14:paraId="192452E4" w14:textId="77777777" w:rsidR="00817C3A" w:rsidRPr="002E6F5C" w:rsidRDefault="00817C3A" w:rsidP="00216ACA">
      <w:pPr>
        <w:pStyle w:val="a3"/>
        <w:ind w:left="0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B7C12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Замечание.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Эта последовательность ходов единственная.</w:t>
      </w:r>
    </w:p>
    <w:p w14:paraId="218CC0CF" w14:textId="77777777" w:rsidR="00817C3A" w:rsidRDefault="00817C3A" w:rsidP="00216ACA">
      <w:pPr>
        <w:pStyle w:val="a3"/>
        <w:spacing w:after="120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Критерии.</w:t>
      </w:r>
    </w:p>
    <w:p w14:paraId="2FCD7FB8" w14:textId="77777777" w:rsidR="00817C3A" w:rsidRDefault="00817C3A" w:rsidP="00216A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Обоснованно получен верный ответ с примером (достаточно одного примера) – 7 баллов.</w:t>
      </w:r>
    </w:p>
    <w:p w14:paraId="79A98A5C" w14:textId="77777777" w:rsidR="00817C3A" w:rsidRDefault="00817C3A" w:rsidP="00216A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Только ответ «да» без примера – 0 баллов.</w:t>
      </w:r>
    </w:p>
    <w:p w14:paraId="782DE76D" w14:textId="77777777" w:rsidR="00817C3A" w:rsidRDefault="00817C3A" w:rsidP="00216ACA">
      <w:pPr>
        <w:pStyle w:val="a3"/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</w:t>
      </w:r>
    </w:p>
    <w:p w14:paraId="1AE70E47" w14:textId="2E0789C4" w:rsidR="00E16065" w:rsidRDefault="00E16065" w:rsidP="00216ACA">
      <w:pPr>
        <w:pStyle w:val="a3"/>
        <w:numPr>
          <w:ilvl w:val="0"/>
          <w:numId w:val="5"/>
        </w:numPr>
        <w:spacing w:after="16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Клетчатый прямоугольник </w:t>
      </w:r>
      <m:oMath>
        <m:r>
          <w:rPr>
            <w:rFonts w:ascii="Cambria Math" w:hAnsi="Cambria Math" w:cs="Times New Roman"/>
            <w:sz w:val="24"/>
            <w:szCs w:val="24"/>
          </w:rPr>
          <m:t>1×5</m:t>
        </m:r>
      </m:oMath>
      <w:r w:rsidRPr="005926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разрежьте на 5 частей, из которых можно сложить квадрат без зазоров и наложений (нужно использовать все части). Разрезы можно делать </w:t>
      </w:r>
      <w:r w:rsidRPr="00884635">
        <w:rPr>
          <w:rFonts w:ascii="Times New Roman" w:hAnsi="Times New Roman" w:cs="Times New Roman"/>
          <w:sz w:val="24"/>
          <w:szCs w:val="24"/>
          <w:u w:val="single"/>
        </w:rPr>
        <w:t>не только</w:t>
      </w:r>
      <w:r>
        <w:rPr>
          <w:rFonts w:ascii="Times New Roman" w:hAnsi="Times New Roman" w:cs="Times New Roman"/>
          <w:sz w:val="24"/>
          <w:szCs w:val="24"/>
        </w:rPr>
        <w:t xml:space="preserve"> по сторонам клеток.  </w:t>
      </w:r>
    </w:p>
    <w:p w14:paraId="2D1B6866" w14:textId="77777777" w:rsidR="00E16065" w:rsidRDefault="00E16065" w:rsidP="00216ACA">
      <w:pPr>
        <w:pStyle w:val="a3"/>
        <w:ind w:left="0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3609C">
        <w:rPr>
          <w:rFonts w:ascii="Times New Roman" w:hAnsi="Times New Roman" w:cs="Times New Roman"/>
          <w:b/>
          <w:bCs/>
          <w:sz w:val="24"/>
          <w:szCs w:val="24"/>
        </w:rPr>
        <w:t>Решение.</w:t>
      </w:r>
      <w:r>
        <w:rPr>
          <w:rFonts w:ascii="Times New Roman" w:hAnsi="Times New Roman" w:cs="Times New Roman"/>
          <w:sz w:val="24"/>
          <w:szCs w:val="24"/>
        </w:rPr>
        <w:t xml:space="preserve"> См. рисунок. </w:t>
      </w:r>
      <w:r w:rsidRPr="00F6136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EDCCF7" wp14:editId="5CDCF9F1">
            <wp:extent cx="903600" cy="223200"/>
            <wp:effectExtent l="0" t="0" r="0" b="0"/>
            <wp:docPr id="625826608" name="Рисунок 1" descr="Изображение выглядит как линия, диаграмма, дизайн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826608" name="Рисунок 1" descr="Изображение выглядит как линия, диаграмма, дизайн&#10;&#10;Содержимое, созданное искусственным интеллектом, может быть неверным."/>
                    <pic:cNvPicPr/>
                  </pic:nvPicPr>
                  <pic:blipFill rotWithShape="1">
                    <a:blip r:embed="rId8"/>
                    <a:srcRect l="6185" t="46486" r="17101" b="27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0" cy="223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F51AA">
        <w:rPr>
          <w:noProof/>
        </w:rPr>
        <w:t xml:space="preserve"> </w:t>
      </w:r>
      <w:r>
        <w:rPr>
          <w:noProof/>
        </w:rPr>
        <w:t xml:space="preserve">  </w:t>
      </w:r>
      <w:r w:rsidRPr="002F51A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6D8711" wp14:editId="18E35BF6">
            <wp:extent cx="558000" cy="554400"/>
            <wp:effectExtent l="0" t="0" r="0" b="0"/>
            <wp:docPr id="1692292652" name="Рисунок 1" descr="Изображение выглядит как линия, диаграмма, зарисовка, треугольник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292652" name="Рисунок 1" descr="Изображение выглядит как линия, диаграмма, зарисовка, треугольник&#10;&#10;Содержимое, созданное искусственным интеллектом, может быть неверным."/>
                    <pic:cNvPicPr/>
                  </pic:nvPicPr>
                  <pic:blipFill rotWithShape="1">
                    <a:blip r:embed="rId9"/>
                    <a:srcRect l="21256" t="6216" r="31497" b="28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0" cy="55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Pr="000F2078">
        <w:rPr>
          <w:rFonts w:ascii="Times New Roman" w:hAnsi="Times New Roman" w:cs="Times New Roman"/>
          <w:noProof/>
          <w:sz w:val="24"/>
          <w:szCs w:val="24"/>
        </w:rPr>
        <w:t>Возможны и другие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симметричные варианты.</w:t>
      </w:r>
    </w:p>
    <w:p w14:paraId="0F80EA26" w14:textId="77777777" w:rsidR="00E16065" w:rsidRPr="00D75528" w:rsidRDefault="00E16065" w:rsidP="00216ACA">
      <w:pPr>
        <w:pStyle w:val="a3"/>
        <w:ind w:left="0"/>
        <w:contextualSpacing w:val="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D75528">
        <w:rPr>
          <w:rFonts w:ascii="Times New Roman" w:hAnsi="Times New Roman" w:cs="Times New Roman"/>
          <w:b/>
          <w:bCs/>
          <w:noProof/>
          <w:sz w:val="24"/>
          <w:szCs w:val="24"/>
        </w:rPr>
        <w:t>Критери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и</w:t>
      </w:r>
      <w:r w:rsidRPr="00D7552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. </w:t>
      </w:r>
    </w:p>
    <w:p w14:paraId="5FA36628" w14:textId="77777777" w:rsidR="00E16065" w:rsidRDefault="00E16065" w:rsidP="00216ACA">
      <w:pPr>
        <w:pStyle w:val="a3"/>
        <w:ind w:left="0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Приведены два верных чертежа (для разрезания и для составления) – 7 баллов.</w:t>
      </w:r>
    </w:p>
    <w:p w14:paraId="1A92E8C5" w14:textId="77777777" w:rsidR="00E16065" w:rsidRPr="000F2078" w:rsidRDefault="00E16065" w:rsidP="00216ACA">
      <w:pPr>
        <w:pStyle w:val="a3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Приведён только один верный чертёж (только для разрезания или только для составления) – 4 балла.</w:t>
      </w:r>
    </w:p>
    <w:p w14:paraId="10F8980C" w14:textId="77777777" w:rsidR="00E16065" w:rsidRPr="005926AE" w:rsidRDefault="00E16065" w:rsidP="00216AC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</w:t>
      </w:r>
    </w:p>
    <w:p w14:paraId="510B6E8F" w14:textId="00F73579" w:rsidR="00071A44" w:rsidRPr="00BF38BA" w:rsidRDefault="00071A44" w:rsidP="00216ACA">
      <w:pPr>
        <w:pStyle w:val="a3"/>
        <w:numPr>
          <w:ilvl w:val="0"/>
          <w:numId w:val="5"/>
        </w:numPr>
        <w:spacing w:after="16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Малыш и Карлсон едят варенье каждый со своей неизменной скоростью. Если Малыш начинает есть банку варенья, а Карлсон присоединяется через 15 минут, то ещё через 15 минут варенье будет съедено. Если Карлсон начинает есть ту же самую банку варенья, а Малыш присоединяется через 10 минут, то ещё через 10 минут варенье будет съедено. Через сколько минут варенье будет съедено, если они начнут есть эту банку варенья одновременно? </w:t>
      </w:r>
    </w:p>
    <w:p w14:paraId="3E9D3BFE" w14:textId="77777777" w:rsidR="00071A44" w:rsidRDefault="00071A44" w:rsidP="00216ACA">
      <w:pPr>
        <w:pStyle w:val="a3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E1F48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через 18.</w:t>
      </w:r>
    </w:p>
    <w:p w14:paraId="31134329" w14:textId="77777777" w:rsidR="00071A44" w:rsidRDefault="00071A44" w:rsidP="00216ACA">
      <w:pPr>
        <w:pStyle w:val="a3"/>
        <w:ind w:left="0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E1F48">
        <w:rPr>
          <w:rFonts w:ascii="Times New Roman" w:hAnsi="Times New Roman" w:cs="Times New Roman"/>
          <w:b/>
          <w:bCs/>
          <w:sz w:val="24"/>
          <w:szCs w:val="24"/>
        </w:rPr>
        <w:t>Решение.</w:t>
      </w:r>
      <w:r>
        <w:rPr>
          <w:rFonts w:ascii="Times New Roman" w:hAnsi="Times New Roman" w:cs="Times New Roman"/>
          <w:sz w:val="24"/>
          <w:szCs w:val="24"/>
        </w:rPr>
        <w:t xml:space="preserve"> Возьмём банку варенья за условную единицу (у. е.). Пусть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у. е./мин 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у. е./мин – скорости поедания варенья Малыша и Карлсона соответственно. В первом случае Малыш съедает за 30 минут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30a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у. е. варенья, а Карлсон за 15 минут съедает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15b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у. е. варенья, что в сумме даёт 1 у. е., то есть</w:t>
      </w:r>
    </w:p>
    <w:p w14:paraId="4B044519" w14:textId="77777777" w:rsidR="00071A44" w:rsidRPr="00636E94" w:rsidRDefault="00071A44" w:rsidP="00216ACA">
      <w:pPr>
        <w:pStyle w:val="a3"/>
        <w:ind w:left="0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30a+15b=1.</m:t>
          </m:r>
        </m:oMath>
      </m:oMathPara>
    </w:p>
    <w:p w14:paraId="7DDBBBAD" w14:textId="77777777" w:rsidR="00071A44" w:rsidRDefault="00071A44" w:rsidP="00216ACA">
      <w:pPr>
        <w:pStyle w:val="a3"/>
        <w:ind w:left="0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Во втором случае Малыш съедает за 10 минут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10a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у. е. варенья, а Карлсон за 20 минут съедает </w:t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20b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у. е. варенья, что в сумме даёт 1 у. е., то есть</w:t>
      </w:r>
    </w:p>
    <w:p w14:paraId="71BBD5C1" w14:textId="77777777" w:rsidR="00071A44" w:rsidRPr="00200A25" w:rsidRDefault="00071A44" w:rsidP="00216ACA">
      <w:pPr>
        <w:pStyle w:val="a3"/>
        <w:ind w:left="0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10a+20b=1.</m:t>
          </m:r>
        </m:oMath>
      </m:oMathPara>
    </w:p>
    <w:p w14:paraId="4E043B55" w14:textId="77777777" w:rsidR="00071A44" w:rsidRDefault="00071A44" w:rsidP="00216ACA">
      <w:pPr>
        <w:pStyle w:val="a3"/>
        <w:ind w:left="0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Поделив первое равенство на 15, второе на 10 и сложив их, получим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2a+b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a+2b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то есть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a+b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следовательно,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a+b=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18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>, а, значит, вместе они съедают одну банку за 18 минут, если начинают одновременно.</w:t>
      </w:r>
    </w:p>
    <w:p w14:paraId="13650D37" w14:textId="77777777" w:rsidR="00071A44" w:rsidRPr="00BF38BA" w:rsidRDefault="00071A44" w:rsidP="00216ACA">
      <w:pPr>
        <w:pStyle w:val="a3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13E2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Замечание.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Можно было из системы найти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по отдельности, они равны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90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45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соответственно.</w:t>
      </w:r>
    </w:p>
    <w:p w14:paraId="26B8A896" w14:textId="77777777" w:rsidR="00071A44" w:rsidRDefault="00071A44" w:rsidP="00216ACA">
      <w:pPr>
        <w:pStyle w:val="a3"/>
        <w:spacing w:after="120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Критерии.</w:t>
      </w:r>
    </w:p>
    <w:p w14:paraId="15283F69" w14:textId="77777777" w:rsidR="00071A44" w:rsidRDefault="00071A44" w:rsidP="00216ACA">
      <w:pPr>
        <w:pStyle w:val="a3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Обоснованно получен верный ответ – 7 баллов. </w:t>
      </w:r>
    </w:p>
    <w:p w14:paraId="44156C78" w14:textId="77777777" w:rsidR="00071A44" w:rsidRDefault="00071A44" w:rsidP="00216ACA">
      <w:pPr>
        <w:pStyle w:val="a3"/>
        <w:spacing w:after="120"/>
        <w:ind w:left="0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Верно получена система уравнений для нахождения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но не решена – 3-4 балла. </w:t>
      </w:r>
    </w:p>
    <w:p w14:paraId="04EF22D2" w14:textId="77777777" w:rsidR="00071A44" w:rsidRDefault="00071A44" w:rsidP="00216ACA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Верно получена система уравнений для нахождения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, но получен неверный ответ из-за вычислительной ошибки – 5-6 баллов.</w:t>
      </w:r>
    </w:p>
    <w:p w14:paraId="651782FE" w14:textId="77777777" w:rsidR="00071A44" w:rsidRPr="00EB58E6" w:rsidRDefault="00071A44" w:rsidP="00216ACA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58E6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</w:t>
      </w:r>
    </w:p>
    <w:p w14:paraId="6452AE9B" w14:textId="26CB1ED4" w:rsidR="00C0372F" w:rsidRPr="009337A2" w:rsidRDefault="00C0372F" w:rsidP="00216ACA">
      <w:pPr>
        <w:pStyle w:val="a3"/>
        <w:numPr>
          <w:ilvl w:val="0"/>
          <w:numId w:val="5"/>
        </w:numPr>
        <w:spacing w:after="16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3F92">
        <w:rPr>
          <w:rFonts w:ascii="Times New Roman" w:hAnsi="Times New Roman" w:cs="Times New Roman"/>
          <w:sz w:val="24"/>
          <w:szCs w:val="24"/>
        </w:rPr>
        <w:t xml:space="preserve">Решите числовой ребус: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ab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⋅c=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bac</m:t>
            </m:r>
          </m:e>
        </m:acc>
      </m:oMath>
      <w:r w:rsidRPr="00BC3F92">
        <w:rPr>
          <w:rFonts w:ascii="Times New Roman" w:eastAsiaTheme="minorEastAsia" w:hAnsi="Times New Roman" w:cs="Times New Roman"/>
          <w:sz w:val="24"/>
          <w:szCs w:val="24"/>
        </w:rPr>
        <w:t xml:space="preserve"> (запись вида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abc</m:t>
            </m:r>
          </m:e>
        </m:acc>
      </m:oMath>
      <w:r w:rsidRPr="00BC3F92">
        <w:rPr>
          <w:rFonts w:ascii="Times New Roman" w:eastAsiaTheme="minorEastAsia" w:hAnsi="Times New Roman" w:cs="Times New Roman"/>
          <w:sz w:val="24"/>
          <w:szCs w:val="24"/>
        </w:rPr>
        <w:t xml:space="preserve"> означает число, в десятичной записи которого слева направо следуют цифры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</m:t>
        </m:r>
      </m:oMath>
      <w:r w:rsidRPr="00BC3F92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</m:t>
        </m:r>
      </m:oMath>
      <w:r w:rsidRPr="00BC3F92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c</m:t>
        </m:r>
      </m:oMath>
      <w:r w:rsidRPr="00BC3F92">
        <w:rPr>
          <w:rFonts w:ascii="Times New Roman" w:eastAsiaTheme="minorEastAsia" w:hAnsi="Times New Roman" w:cs="Times New Roman"/>
          <w:sz w:val="24"/>
          <w:szCs w:val="24"/>
        </w:rPr>
        <w:t xml:space="preserve">). </w:t>
      </w:r>
      <w:r w:rsidRPr="0018127D">
        <w:rPr>
          <w:rFonts w:ascii="Times New Roman" w:eastAsiaTheme="minorEastAsia" w:hAnsi="Times New Roman" w:cs="Times New Roman"/>
          <w:bCs/>
          <w:sz w:val="24"/>
          <w:szCs w:val="24"/>
        </w:rPr>
        <w:t xml:space="preserve">Разным буквам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могут соответствовать одинаковые цифры</w:t>
      </w:r>
      <w:r w:rsidRPr="0018127D">
        <w:rPr>
          <w:rFonts w:ascii="Times New Roman" w:eastAsiaTheme="minorEastAsia" w:hAnsi="Times New Roman" w:cs="Times New Roman"/>
          <w:bCs/>
          <w:sz w:val="24"/>
          <w:szCs w:val="24"/>
        </w:rPr>
        <w:t>. Укажите все возможные решения, объясните, как вы нашли неизвестные и почему нет других решений.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</w:p>
    <w:p w14:paraId="5301645F" w14:textId="77777777" w:rsidR="00C0372F" w:rsidRDefault="00C0372F" w:rsidP="00216ACA">
      <w:pPr>
        <w:pStyle w:val="a3"/>
        <w:spacing w:after="120"/>
        <w:ind w:left="0"/>
        <w:contextualSpacing w:val="0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FF0D9E">
        <w:rPr>
          <w:rFonts w:ascii="Times New Roman" w:eastAsiaTheme="minorEastAsia" w:hAnsi="Times New Roman" w:cs="Times New Roman"/>
          <w:b/>
          <w:sz w:val="24"/>
          <w:szCs w:val="24"/>
        </w:rPr>
        <w:t>Ответ: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a=5</m:t>
        </m:r>
      </m:oMath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b=1</m:t>
        </m:r>
      </m:oMath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c=3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или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a=2</m:t>
        </m:r>
      </m:oMath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b=1</m:t>
        </m:r>
      </m:oMath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c=6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</w:rPr>
        <w:t>или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a=8</m:t>
        </m:r>
      </m:oMath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b=6</m:t>
        </m:r>
      </m:oMath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c=8</m:t>
        </m:r>
      </m:oMath>
      <w:r>
        <w:rPr>
          <w:rFonts w:ascii="Times New Roman" w:eastAsiaTheme="minorEastAsia" w:hAnsi="Times New Roman" w:cs="Times New Roman"/>
          <w:bCs/>
          <w:sz w:val="24"/>
          <w:szCs w:val="24"/>
        </w:rPr>
        <w:t>.</w:t>
      </w:r>
    </w:p>
    <w:p w14:paraId="777483AC" w14:textId="77777777" w:rsidR="00C0372F" w:rsidRDefault="00C0372F" w:rsidP="00216ACA">
      <w:pPr>
        <w:pStyle w:val="a3"/>
        <w:spacing w:after="120"/>
        <w:ind w:left="0"/>
        <w:contextualSpacing w:val="0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FF0D9E">
        <w:rPr>
          <w:rFonts w:ascii="Times New Roman" w:eastAsiaTheme="minorEastAsia" w:hAnsi="Times New Roman" w:cs="Times New Roman"/>
          <w:b/>
          <w:sz w:val="24"/>
          <w:szCs w:val="24"/>
        </w:rPr>
        <w:t>Решение.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Очевидно, что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c≥2</m:t>
        </m:r>
      </m:oMath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a,b≥1</m:t>
        </m:r>
      </m:oMath>
      <w:r>
        <w:rPr>
          <w:rFonts w:ascii="Times New Roman" w:eastAsiaTheme="minorEastAsia" w:hAnsi="Times New Roman" w:cs="Times New Roman"/>
          <w:bCs/>
          <w:sz w:val="24"/>
          <w:szCs w:val="24"/>
        </w:rPr>
        <w:t>.</w:t>
      </w:r>
    </w:p>
    <w:p w14:paraId="4BEC64A8" w14:textId="77777777" w:rsidR="00C0372F" w:rsidRDefault="00C0372F" w:rsidP="00216ACA">
      <w:pPr>
        <w:pStyle w:val="a3"/>
        <w:spacing w:after="120"/>
        <w:ind w:left="0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Если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c=2</m:t>
        </m:r>
      </m:oMath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, то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ab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⋅2=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ba</m:t>
            </m:r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Так как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ab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⋅2≤99⋅2=198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то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ba</m:t>
            </m:r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≤198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то есть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b=1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Тогда </w:t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ab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=10a+b=10a+1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ba</m:t>
            </m:r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=100b+10a+2=10a+102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Имеем уравнение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2(10a+1)=10a+102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то есть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10a=100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a=10&gt;9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– не подходит.</w:t>
      </w:r>
    </w:p>
    <w:p w14:paraId="46DE4E95" w14:textId="77777777" w:rsidR="00C0372F" w:rsidRDefault="00C0372F" w:rsidP="00216ACA">
      <w:pPr>
        <w:pStyle w:val="a3"/>
        <w:spacing w:after="120"/>
        <w:ind w:left="0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Если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c=3</m:t>
        </m:r>
      </m:oMath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, то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ab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⋅3=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ba</m:t>
            </m:r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Тогда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3b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должно оканчиваться на 3. Это возможно только при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b=1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Тогда имеем уравнение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3(10a+1)=10a+103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то есть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20a=100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a=5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– подходит.</w:t>
      </w:r>
    </w:p>
    <w:p w14:paraId="597983E4" w14:textId="77777777" w:rsidR="00C0372F" w:rsidRDefault="00C0372F" w:rsidP="00216ACA">
      <w:pPr>
        <w:pStyle w:val="a3"/>
        <w:spacing w:after="120"/>
        <w:ind w:left="0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Если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c=4</m:t>
        </m:r>
      </m:oMath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, то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ab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⋅4=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ba</m:t>
            </m:r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Тогда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4b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должно оканчиваться на 4. Это возможно только при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b=1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b=6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Второй случай невозможен, так как из условия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ab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⋅4≤99⋅4=396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следует, что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b≤3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При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b=1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имеем уравнение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4(10a+1)=10a+104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то есть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30a=100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– не подходит.</w:t>
      </w:r>
    </w:p>
    <w:p w14:paraId="25C5B2E6" w14:textId="77777777" w:rsidR="00C0372F" w:rsidRDefault="00C0372F" w:rsidP="00216ACA">
      <w:pPr>
        <w:pStyle w:val="a3"/>
        <w:spacing w:after="120"/>
        <w:ind w:left="0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lastRenderedPageBreak/>
        <w:t xml:space="preserve">Если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c=5</m:t>
        </m:r>
      </m:oMath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, то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ab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⋅5=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ba</m:t>
            </m:r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Тогда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5b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должно оканчиваться на 5. Это возможно только при нечётном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 Из условия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ab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⋅5≤99⋅5=495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следует, что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b≤4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При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b=1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имеем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5(10a+1)=10a+105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то есть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40a=100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– не подходит. При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b=3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имеем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5(10a+3)=10a+305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то есть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40a=290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– не подходит. </w:t>
      </w:r>
    </w:p>
    <w:p w14:paraId="2C6CD8B4" w14:textId="77777777" w:rsidR="00C0372F" w:rsidRDefault="00C0372F" w:rsidP="00216ACA">
      <w:pPr>
        <w:pStyle w:val="a3"/>
        <w:spacing w:after="100"/>
        <w:ind w:left="0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Если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c=6</m:t>
        </m:r>
      </m:oMath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, то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ab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⋅6=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ba</m:t>
            </m:r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Тогда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6b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должно оканчиваться на 6. Это возможно только при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b=1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b=6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Второй случай невозможен, так как из условия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ab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⋅6≤99⋅6=594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следует, что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b≤5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При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b=1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имеем уравнение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6(10a+1)=10a+106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то есть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50a=100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a=2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– подходит.</w:t>
      </w:r>
    </w:p>
    <w:p w14:paraId="66C23F3D" w14:textId="77777777" w:rsidR="00C0372F" w:rsidRDefault="00C0372F" w:rsidP="00216ACA">
      <w:pPr>
        <w:pStyle w:val="a3"/>
        <w:spacing w:after="100"/>
        <w:ind w:left="0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Если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c=7</m:t>
        </m:r>
      </m:oMath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, то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ab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⋅7=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ba</m:t>
            </m:r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Тогда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7b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должно оканчиваться на 7. Это возможно только при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b=1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Имеем уравнение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7(10a+1)=10a+107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то есть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60a=100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– не подходит.</w:t>
      </w:r>
    </w:p>
    <w:p w14:paraId="4500FCCC" w14:textId="77777777" w:rsidR="00C0372F" w:rsidRDefault="00C0372F" w:rsidP="00216ACA">
      <w:pPr>
        <w:pStyle w:val="a3"/>
        <w:spacing w:after="100"/>
        <w:ind w:left="0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Если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c=8</m:t>
        </m:r>
      </m:oMath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, то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ab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⋅8=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ba</m:t>
            </m:r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Тогда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8b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должно оканчиваться на 8. Это возможно только при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b=1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b=6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При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b=1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имеем уравнение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8(10a+1)=10a+108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то есть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70a=100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– не подходит. При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b=6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имеем уравнение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8(10a+6)=10a+608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то есть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70a=560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a=8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– подходит.</w:t>
      </w:r>
    </w:p>
    <w:p w14:paraId="51EEFEB1" w14:textId="77777777" w:rsidR="00C0372F" w:rsidRDefault="00C0372F" w:rsidP="00216ACA">
      <w:pPr>
        <w:pStyle w:val="a3"/>
        <w:spacing w:after="120"/>
        <w:ind w:left="0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Если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c=9</m:t>
        </m:r>
      </m:oMath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, то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ab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⋅9=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ba</m:t>
            </m:r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Тогда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9b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должно оканчиваться на 9. Это возможно только при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b=1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Имеем уравнение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9(10a+1)=10a+109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то есть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80a=100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– не подходит.</w:t>
      </w:r>
    </w:p>
    <w:p w14:paraId="58ADAB4F" w14:textId="77777777" w:rsidR="00C0372F" w:rsidRDefault="00C0372F" w:rsidP="00216ACA">
      <w:pPr>
        <w:pStyle w:val="a3"/>
        <w:spacing w:after="120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Критерии.</w:t>
      </w:r>
    </w:p>
    <w:p w14:paraId="1991DBD4" w14:textId="77777777" w:rsidR="00C0372F" w:rsidRDefault="00C0372F" w:rsidP="00216ACA">
      <w:pPr>
        <w:pStyle w:val="a3"/>
        <w:spacing w:after="6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Обоснованно получен верный ответ (найдены все 3 варианта, перебор полный) – 7 баллов.</w:t>
      </w:r>
    </w:p>
    <w:p w14:paraId="0BAB1D99" w14:textId="77777777" w:rsidR="00C0372F" w:rsidRDefault="00C0372F" w:rsidP="00216ACA">
      <w:pPr>
        <w:pStyle w:val="a3"/>
        <w:spacing w:after="6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каждый найденный вариант при неполном переборе даётся по 2 балла.</w:t>
      </w:r>
    </w:p>
    <w:p w14:paraId="3E9B384B" w14:textId="77777777" w:rsidR="00C0372F" w:rsidRDefault="00C0372F" w:rsidP="00216ACA">
      <w:pPr>
        <w:pStyle w:val="a3"/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Только ответ без решения – 1 балл.</w:t>
      </w:r>
    </w:p>
    <w:p w14:paraId="63CB7A8C" w14:textId="77777777" w:rsidR="00C0372F" w:rsidRDefault="00C0372F" w:rsidP="00216ACA">
      <w:pPr>
        <w:pStyle w:val="a3"/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</w:t>
      </w:r>
    </w:p>
    <w:p w14:paraId="5E3C26F2" w14:textId="77777777" w:rsidR="00B81EF5" w:rsidRDefault="00B81EF5" w:rsidP="00216ACA">
      <w:pPr>
        <w:pStyle w:val="a3"/>
        <w:numPr>
          <w:ilvl w:val="0"/>
          <w:numId w:val="5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Имеется банка, содержащая 1 кг сахара, чашечные весы без гирь и два пустых ведра, массы которых равны 800 г и 950 г. Как с их помощью отсыпать из банки ровно полкилограмма сахара? Сахар можно сыпать только в имеющиеся вёдра и банку. Высыпать сахар непосредственно на чаши весов, а также в другие ёмкости или на другие поверхности нельзя. </w:t>
      </w:r>
      <w:r w:rsidRPr="00C34C8D">
        <w:rPr>
          <w:rFonts w:ascii="Times New Roman" w:hAnsi="Times New Roman" w:cs="Times New Roman"/>
          <w:sz w:val="24"/>
          <w:szCs w:val="24"/>
        </w:rPr>
        <w:t>Весы могут только показывать равновесие, то есть чаши весов будут находиться на одном уровне, если на чашах находятся одинаковые массы. Массу продукта весы не показывают.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C8D">
        <w:rPr>
          <w:rFonts w:ascii="Times New Roman" w:hAnsi="Times New Roman" w:cs="Times New Roman"/>
          <w:sz w:val="24"/>
          <w:szCs w:val="24"/>
        </w:rPr>
        <w:t>Масса банки неизвестна.</w:t>
      </w:r>
      <w:r>
        <w:rPr>
          <w:rFonts w:ascii="Times New Roman" w:hAnsi="Times New Roman" w:cs="Times New Roman"/>
          <w:sz w:val="24"/>
          <w:szCs w:val="24"/>
        </w:rPr>
        <w:t xml:space="preserve"> Уравновешивать чаши весов можно добавляя сахар только на одну чашу, уравновешивать пересыпанием с одной чаши на другую нельзя.</w:t>
      </w:r>
    </w:p>
    <w:p w14:paraId="44AEFF9C" w14:textId="77777777" w:rsidR="00B81EF5" w:rsidRDefault="00B81EF5" w:rsidP="00216ACA">
      <w:pPr>
        <w:pStyle w:val="a3"/>
        <w:spacing w:after="6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671A">
        <w:rPr>
          <w:rFonts w:ascii="Times New Roman" w:hAnsi="Times New Roman" w:cs="Times New Roman"/>
          <w:b/>
          <w:bCs/>
          <w:sz w:val="24"/>
          <w:szCs w:val="24"/>
        </w:rPr>
        <w:t>Решение.</w:t>
      </w:r>
      <w:r>
        <w:rPr>
          <w:rFonts w:ascii="Times New Roman" w:hAnsi="Times New Roman" w:cs="Times New Roman"/>
          <w:sz w:val="24"/>
          <w:szCs w:val="24"/>
        </w:rPr>
        <w:t xml:space="preserve"> На левой чаше весов будет постоянно находиться ведро массой 800 г (первое), на правой – ведро массой 950 г (второе). Выполним следующие действия.</w:t>
      </w:r>
    </w:p>
    <w:p w14:paraId="0890DA84" w14:textId="77777777" w:rsidR="00B81EF5" w:rsidRDefault="00B81EF5" w:rsidP="00216ACA">
      <w:pPr>
        <w:pStyle w:val="a3"/>
        <w:spacing w:after="6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Пересыпем из банки столько сахара в первое ведро, чтобы чаши весов уравновесились. Тогда в первом ведре будет 150 г сахара, в банке – 850 г.</w:t>
      </w:r>
    </w:p>
    <w:p w14:paraId="381BC16F" w14:textId="77777777" w:rsidR="00B81EF5" w:rsidRDefault="00B81EF5" w:rsidP="00216ACA">
      <w:pPr>
        <w:pStyle w:val="a3"/>
        <w:spacing w:after="6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Пересыпем весь сахар из первого ведра во второе и досыпем в освободившееся первое ведро сахара из банки до равновесия. Тогда в первом ведре будет 300 г сахара, во втором – 150 г, в банке – 550 г.</w:t>
      </w:r>
    </w:p>
    <w:p w14:paraId="1BD8A41B" w14:textId="77777777" w:rsidR="00B81EF5" w:rsidRDefault="00B81EF5" w:rsidP="00216ACA">
      <w:pPr>
        <w:pStyle w:val="a3"/>
        <w:spacing w:after="6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Пересыпем весь сахар из второго ведра в первое и досыпем в освободившееся второе ведро сахара из банки до равновесия. Тогда в первом ведре будет 450 г сахара, во втором – 300 г, в банке – 250 г.</w:t>
      </w:r>
    </w:p>
    <w:p w14:paraId="611C5F0C" w14:textId="77777777" w:rsidR="00B81EF5" w:rsidRDefault="00B81EF5" w:rsidP="00216ACA">
      <w:pPr>
        <w:pStyle w:val="a3"/>
        <w:spacing w:after="6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Pr="00887E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Пересыпем весь сахар из второго ведра в первое, затем весь сахар из банки во второе ведро, потом весь сахар из первого ведра в банку. После этого досыпем в освободившееся первое ведро сахара из банки до равновесия. Тогда в первом ведре будет 400 г сахара, во втором – 250 г, в банке – 350 г.</w:t>
      </w:r>
    </w:p>
    <w:p w14:paraId="187734E4" w14:textId="77777777" w:rsidR="00B81EF5" w:rsidRDefault="00B81EF5" w:rsidP="00216ACA">
      <w:pPr>
        <w:pStyle w:val="a3"/>
        <w:spacing w:after="6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Pr="00887E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Пересыпем весь сахар из второго ведра в первое, затем весь сахар из банки во второе ведро, потом весь сахар из первого ведра в банку. После этого досыпем в освободившееся первое ведро сахара из банки до равновесия. Тогда в первом ведре будет 500 г сахара, во втором – 350 г, в банке – 150 г.</w:t>
      </w:r>
    </w:p>
    <w:p w14:paraId="3034C707" w14:textId="77777777" w:rsidR="00B81EF5" w:rsidRPr="002E6F5C" w:rsidRDefault="00B81EF5" w:rsidP="00216ACA">
      <w:pPr>
        <w:pStyle w:val="a3"/>
        <w:spacing w:before="120" w:after="120"/>
        <w:ind w:left="0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B7C12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Замечание.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Возможна другая последовательность действий.</w:t>
      </w:r>
    </w:p>
    <w:p w14:paraId="73C413DB" w14:textId="77777777" w:rsidR="00B81EF5" w:rsidRDefault="00B81EF5" w:rsidP="00216ACA">
      <w:pPr>
        <w:pStyle w:val="a3"/>
        <w:spacing w:before="120" w:after="120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Критерии.</w:t>
      </w:r>
    </w:p>
    <w:p w14:paraId="443AC13A" w14:textId="77777777" w:rsidR="00B81EF5" w:rsidRDefault="00B81EF5" w:rsidP="00216ACA">
      <w:pPr>
        <w:pStyle w:val="a3"/>
        <w:spacing w:after="6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Приведено полное обоснованное решение – 7 баллов.</w:t>
      </w:r>
    </w:p>
    <w:p w14:paraId="21732022" w14:textId="65A4406C" w:rsidR="00BB06D1" w:rsidRPr="00B81EF5" w:rsidRDefault="00B81EF5" w:rsidP="00216ACA">
      <w:pPr>
        <w:pStyle w:val="a3"/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Приведено решение, использующее запрещённое в условии действие, или с дополнительным условием на массу банки – 0 баллов.</w:t>
      </w:r>
    </w:p>
    <w:sectPr w:rsidR="00BB06D1" w:rsidRPr="00B81EF5" w:rsidSect="005F5414">
      <w:headerReference w:type="default" r:id="rId10"/>
      <w:footerReference w:type="default" r:id="rId11"/>
      <w:pgSz w:w="11906" w:h="16838"/>
      <w:pgMar w:top="1805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19440C" w14:textId="77777777" w:rsidR="00DE5F33" w:rsidRDefault="00DE5F33" w:rsidP="00957192">
      <w:pPr>
        <w:spacing w:after="0" w:line="240" w:lineRule="auto"/>
      </w:pPr>
      <w:r>
        <w:separator/>
      </w:r>
    </w:p>
  </w:endnote>
  <w:endnote w:type="continuationSeparator" w:id="0">
    <w:p w14:paraId="3C3AB207" w14:textId="77777777" w:rsidR="00DE5F33" w:rsidRDefault="00DE5F33" w:rsidP="00957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5419778"/>
      <w:docPartObj>
        <w:docPartGallery w:val="Page Numbers (Bottom of Page)"/>
        <w:docPartUnique/>
      </w:docPartObj>
    </w:sdtPr>
    <w:sdtEndPr/>
    <w:sdtContent>
      <w:p w14:paraId="17EF8260" w14:textId="3293ED21" w:rsidR="00957192" w:rsidRDefault="0095719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ACA">
          <w:rPr>
            <w:noProof/>
          </w:rPr>
          <w:t>4</w:t>
        </w:r>
        <w:r>
          <w:fldChar w:fldCharType="end"/>
        </w:r>
      </w:p>
    </w:sdtContent>
  </w:sdt>
  <w:p w14:paraId="0E4B1E4C" w14:textId="77777777" w:rsidR="00957192" w:rsidRDefault="0095719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A7B146" w14:textId="77777777" w:rsidR="00DE5F33" w:rsidRDefault="00DE5F33" w:rsidP="00957192">
      <w:pPr>
        <w:spacing w:after="0" w:line="240" w:lineRule="auto"/>
      </w:pPr>
      <w:r>
        <w:separator/>
      </w:r>
    </w:p>
  </w:footnote>
  <w:footnote w:type="continuationSeparator" w:id="0">
    <w:p w14:paraId="76FA4CE2" w14:textId="77777777" w:rsidR="00DE5F33" w:rsidRDefault="00DE5F33" w:rsidP="00957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B1AEE" w14:textId="77777777" w:rsidR="005F5414" w:rsidRDefault="005F5414" w:rsidP="005F5414">
    <w:pPr>
      <w:pStyle w:val="a4"/>
      <w:spacing w:line="276" w:lineRule="auto"/>
      <w:ind w:left="-426" w:hanging="141"/>
      <w:jc w:val="center"/>
      <w:rPr>
        <w:rFonts w:ascii="Times New Roman" w:hAnsi="Times New Roman" w:cs="Times New Roman"/>
        <w:b/>
        <w:color w:val="808080" w:themeColor="background1" w:themeShade="80"/>
        <w:szCs w:val="24"/>
      </w:rPr>
    </w:pPr>
  </w:p>
  <w:p w14:paraId="3F44F301" w14:textId="77777777" w:rsidR="005F5414" w:rsidRDefault="005F5414" w:rsidP="005F5414">
    <w:pPr>
      <w:pStyle w:val="a4"/>
      <w:spacing w:line="276" w:lineRule="auto"/>
      <w:ind w:left="-426" w:hanging="141"/>
      <w:jc w:val="center"/>
      <w:rPr>
        <w:rFonts w:ascii="Times New Roman" w:hAnsi="Times New Roman" w:cs="Times New Roman"/>
        <w:b/>
        <w:color w:val="808080" w:themeColor="background1" w:themeShade="80"/>
        <w:szCs w:val="24"/>
      </w:rPr>
    </w:pPr>
  </w:p>
  <w:p w14:paraId="3D299524" w14:textId="77777777" w:rsidR="005F5414" w:rsidRDefault="005F5414" w:rsidP="00977F9B">
    <w:pPr>
      <w:pStyle w:val="a4"/>
      <w:spacing w:line="276" w:lineRule="auto"/>
      <w:ind w:left="-426" w:firstLine="852"/>
      <w:jc w:val="center"/>
      <w:rPr>
        <w:rFonts w:ascii="Times New Roman" w:hAnsi="Times New Roman" w:cs="Times New Roman"/>
        <w:b/>
        <w:color w:val="808080" w:themeColor="background1" w:themeShade="80"/>
        <w:szCs w:val="24"/>
      </w:rPr>
    </w:pPr>
  </w:p>
  <w:p w14:paraId="4787DA6D" w14:textId="0C207ED8" w:rsidR="005F5414" w:rsidRPr="005F5414" w:rsidRDefault="005F5414" w:rsidP="00977F9B">
    <w:pPr>
      <w:pStyle w:val="a4"/>
      <w:spacing w:line="276" w:lineRule="auto"/>
      <w:ind w:left="-426" w:firstLine="852"/>
      <w:jc w:val="center"/>
      <w:rPr>
        <w:rFonts w:ascii="Times New Roman" w:hAnsi="Times New Roman" w:cs="Times New Roman"/>
        <w:b/>
        <w:color w:val="808080" w:themeColor="background1" w:themeShade="80"/>
        <w:sz w:val="24"/>
        <w:szCs w:val="24"/>
      </w:rPr>
    </w:pPr>
    <w:r w:rsidRPr="005F5414">
      <w:rPr>
        <w:rFonts w:ascii="Times New Roman" w:hAnsi="Times New Roman" w:cs="Times New Roman"/>
        <w:b/>
        <w:color w:val="808080" w:themeColor="background1" w:themeShade="80"/>
        <w:sz w:val="24"/>
        <w:szCs w:val="24"/>
      </w:rPr>
      <w:t>Муниципальный этап Всероссийской олимпиады школьников по математике</w:t>
    </w:r>
  </w:p>
  <w:p w14:paraId="41D357FF" w14:textId="77777777" w:rsidR="005F5414" w:rsidRPr="005F5414" w:rsidRDefault="005F5414" w:rsidP="00977F9B">
    <w:pPr>
      <w:pStyle w:val="a4"/>
      <w:spacing w:line="276" w:lineRule="auto"/>
      <w:ind w:left="-426" w:firstLine="852"/>
      <w:jc w:val="center"/>
      <w:rPr>
        <w:rFonts w:ascii="Times New Roman" w:hAnsi="Times New Roman" w:cs="Times New Roman"/>
        <w:b/>
        <w:color w:val="808080" w:themeColor="background1" w:themeShade="80"/>
        <w:sz w:val="24"/>
        <w:szCs w:val="24"/>
      </w:rPr>
    </w:pPr>
    <w:r w:rsidRPr="005F5414">
      <w:rPr>
        <w:rFonts w:ascii="Times New Roman" w:hAnsi="Times New Roman" w:cs="Times New Roman"/>
        <w:b/>
        <w:color w:val="808080" w:themeColor="background1" w:themeShade="80"/>
        <w:sz w:val="24"/>
        <w:szCs w:val="24"/>
      </w:rPr>
      <w:t>в Томской области в 2025-2026 учебном году</w:t>
    </w:r>
  </w:p>
  <w:p w14:paraId="63E3A7A7" w14:textId="0B355A54" w:rsidR="005F5414" w:rsidRPr="005F5414" w:rsidRDefault="005F5414" w:rsidP="00977F9B">
    <w:pPr>
      <w:pStyle w:val="a4"/>
      <w:spacing w:line="276" w:lineRule="auto"/>
      <w:ind w:firstLine="852"/>
      <w:jc w:val="center"/>
      <w:rPr>
        <w:rFonts w:ascii="Times New Roman" w:hAnsi="Times New Roman" w:cs="Times New Roman"/>
        <w:b/>
        <w:color w:val="808080" w:themeColor="background1" w:themeShade="80"/>
        <w:sz w:val="24"/>
        <w:szCs w:val="24"/>
      </w:rPr>
    </w:pPr>
    <w:r w:rsidRPr="005F5414">
      <w:rPr>
        <w:rFonts w:ascii="Times New Roman" w:hAnsi="Times New Roman" w:cs="Times New Roman"/>
        <w:b/>
        <w:color w:val="808080" w:themeColor="background1" w:themeShade="80"/>
        <w:sz w:val="24"/>
        <w:szCs w:val="24"/>
      </w:rPr>
      <w:t>7 класс</w:t>
    </w:r>
  </w:p>
  <w:p w14:paraId="36C99AD6" w14:textId="77777777" w:rsidR="005F5414" w:rsidRPr="005F5414" w:rsidRDefault="005F5414" w:rsidP="00977F9B">
    <w:pPr>
      <w:pStyle w:val="a4"/>
      <w:ind w:firstLine="85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63932"/>
    <w:multiLevelType w:val="hybridMultilevel"/>
    <w:tmpl w:val="1D768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92DA2"/>
    <w:multiLevelType w:val="hybridMultilevel"/>
    <w:tmpl w:val="074658C6"/>
    <w:lvl w:ilvl="0" w:tplc="0F743E7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75F8C"/>
    <w:multiLevelType w:val="hybridMultilevel"/>
    <w:tmpl w:val="14740332"/>
    <w:lvl w:ilvl="0" w:tplc="0419000F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606C47"/>
    <w:multiLevelType w:val="hybridMultilevel"/>
    <w:tmpl w:val="A74A5EFE"/>
    <w:lvl w:ilvl="0" w:tplc="A3E29738">
      <w:start w:val="1"/>
      <w:numFmt w:val="decimal"/>
      <w:lvlText w:val="%1."/>
      <w:lvlJc w:val="left"/>
      <w:pPr>
        <w:ind w:left="6031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C240C2"/>
    <w:multiLevelType w:val="hybridMultilevel"/>
    <w:tmpl w:val="6DF83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D8D"/>
    <w:rsid w:val="00002D2C"/>
    <w:rsid w:val="0006161D"/>
    <w:rsid w:val="00071A44"/>
    <w:rsid w:val="000F7971"/>
    <w:rsid w:val="00216ACA"/>
    <w:rsid w:val="00244B57"/>
    <w:rsid w:val="00245D8D"/>
    <w:rsid w:val="00257B0A"/>
    <w:rsid w:val="00276E87"/>
    <w:rsid w:val="00321CEE"/>
    <w:rsid w:val="003A0F74"/>
    <w:rsid w:val="003D5B8F"/>
    <w:rsid w:val="003E2CAA"/>
    <w:rsid w:val="00415506"/>
    <w:rsid w:val="005A0880"/>
    <w:rsid w:val="005F5414"/>
    <w:rsid w:val="00640E81"/>
    <w:rsid w:val="006D0422"/>
    <w:rsid w:val="00754DEC"/>
    <w:rsid w:val="0076636F"/>
    <w:rsid w:val="00817C3A"/>
    <w:rsid w:val="009012BE"/>
    <w:rsid w:val="00957192"/>
    <w:rsid w:val="00977F9B"/>
    <w:rsid w:val="009C042D"/>
    <w:rsid w:val="009C7DE6"/>
    <w:rsid w:val="00A002BB"/>
    <w:rsid w:val="00A15DB3"/>
    <w:rsid w:val="00A93E43"/>
    <w:rsid w:val="00AC60EC"/>
    <w:rsid w:val="00B13F30"/>
    <w:rsid w:val="00B37474"/>
    <w:rsid w:val="00B81EF5"/>
    <w:rsid w:val="00BB06D1"/>
    <w:rsid w:val="00C0372F"/>
    <w:rsid w:val="00C12E98"/>
    <w:rsid w:val="00C31855"/>
    <w:rsid w:val="00C54C50"/>
    <w:rsid w:val="00CB655C"/>
    <w:rsid w:val="00CF4F70"/>
    <w:rsid w:val="00DE3321"/>
    <w:rsid w:val="00DE5F33"/>
    <w:rsid w:val="00E16065"/>
    <w:rsid w:val="00E42E42"/>
    <w:rsid w:val="00F7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C8877C"/>
  <w15:chartTrackingRefBased/>
  <w15:docId w15:val="{37028549-DD7F-4ACF-AFFC-1378932B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B8F"/>
    <w:pPr>
      <w:spacing w:after="200" w:line="276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57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7192"/>
  </w:style>
  <w:style w:type="paragraph" w:styleId="a6">
    <w:name w:val="footer"/>
    <w:basedOn w:val="a"/>
    <w:link w:val="a7"/>
    <w:uiPriority w:val="99"/>
    <w:unhideWhenUsed/>
    <w:rsid w:val="00957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7192"/>
  </w:style>
  <w:style w:type="table" w:styleId="a8">
    <w:name w:val="Table Grid"/>
    <w:basedOn w:val="a1"/>
    <w:uiPriority w:val="39"/>
    <w:rsid w:val="00BB06D1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C5A9B-1397-4070-B34B-801A98701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Арбит</dc:creator>
  <cp:keywords/>
  <dc:description/>
  <cp:lastModifiedBy>Ким Л. Ч.</cp:lastModifiedBy>
  <cp:revision>28</cp:revision>
  <cp:lastPrinted>2024-11-18T12:53:00Z</cp:lastPrinted>
  <dcterms:created xsi:type="dcterms:W3CDTF">2021-11-03T06:11:00Z</dcterms:created>
  <dcterms:modified xsi:type="dcterms:W3CDTF">2025-12-04T02:31:00Z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2022-11-17T18:45:15Z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38c6b42c-06f0-4105-bf63-865f7700ae6f</vt:lpwstr>
  </property>
  <property fmtid="{D5CDD505-2E9C-101B-9397-08002B2CF9AE}" pid="7" name="MSIP_Label_defa4170-0d19-0005-0004-bc88714345d2_ActionId">
    <vt:lpwstr>0addb758-8d32-40f6-9094-d1abcdd21e68</vt:lpwstr>
  </property>
  <property fmtid="{D5CDD505-2E9C-101B-9397-08002B2CF9AE}" pid="8" name="MSIP_Label_defa4170-0d19-0005-0004-bc88714345d2_ContentBits">
    <vt:lpwstr>0</vt:lpwstr>
  </property>
</Properties>
</file>