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03" w:rsidRPr="0007457F" w:rsidRDefault="0007457F" w:rsidP="0007457F">
      <w:pPr>
        <w:pStyle w:val="30"/>
        <w:shd w:val="clear" w:color="auto" w:fill="auto"/>
        <w:spacing w:after="0"/>
        <w:ind w:firstLine="426"/>
        <w:jc w:val="right"/>
        <w:rPr>
          <w:sz w:val="24"/>
          <w:szCs w:val="24"/>
        </w:rPr>
      </w:pPr>
      <w:bookmarkStart w:id="0" w:name="_GoBack"/>
      <w:bookmarkEnd w:id="0"/>
      <w:r w:rsidRPr="0007457F">
        <w:rPr>
          <w:sz w:val="24"/>
          <w:szCs w:val="24"/>
        </w:rPr>
        <w:t>Педагог-психолог, МАОУ СОШ № 25</w:t>
      </w:r>
    </w:p>
    <w:p w:rsidR="0007457F" w:rsidRPr="0007457F" w:rsidRDefault="0007457F" w:rsidP="0007457F">
      <w:pPr>
        <w:pStyle w:val="30"/>
        <w:shd w:val="clear" w:color="auto" w:fill="auto"/>
        <w:spacing w:after="0"/>
        <w:ind w:firstLine="426"/>
        <w:jc w:val="right"/>
        <w:rPr>
          <w:sz w:val="24"/>
          <w:szCs w:val="24"/>
        </w:rPr>
      </w:pPr>
      <w:r w:rsidRPr="0007457F">
        <w:rPr>
          <w:sz w:val="24"/>
          <w:szCs w:val="24"/>
        </w:rPr>
        <w:t>Сухушина Анна Александровна</w:t>
      </w:r>
    </w:p>
    <w:p w:rsidR="0007457F" w:rsidRPr="0007457F" w:rsidRDefault="0007457F" w:rsidP="0007457F">
      <w:pPr>
        <w:pStyle w:val="30"/>
        <w:shd w:val="clear" w:color="auto" w:fill="auto"/>
        <w:spacing w:after="0"/>
        <w:ind w:firstLine="426"/>
        <w:jc w:val="right"/>
        <w:rPr>
          <w:sz w:val="24"/>
          <w:szCs w:val="24"/>
        </w:rPr>
      </w:pPr>
    </w:p>
    <w:p w:rsidR="0007457F" w:rsidRPr="0007457F" w:rsidRDefault="0007457F" w:rsidP="0007457F">
      <w:pPr>
        <w:pStyle w:val="30"/>
        <w:shd w:val="clear" w:color="auto" w:fill="auto"/>
        <w:spacing w:after="0"/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 xml:space="preserve">Мастер-класс «Формирование мотивации у подростков, через осознание сильных </w:t>
      </w:r>
    </w:p>
    <w:p w:rsidR="0007457F" w:rsidRPr="0007457F" w:rsidRDefault="0007457F" w:rsidP="0007457F">
      <w:pPr>
        <w:pStyle w:val="30"/>
        <w:shd w:val="clear" w:color="auto" w:fill="auto"/>
        <w:spacing w:after="0"/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>и слабых сторон своей личности».</w:t>
      </w:r>
    </w:p>
    <w:p w:rsidR="0007457F" w:rsidRPr="0007457F" w:rsidRDefault="0007457F" w:rsidP="0007457F">
      <w:pPr>
        <w:pStyle w:val="30"/>
        <w:shd w:val="clear" w:color="auto" w:fill="auto"/>
        <w:spacing w:after="0"/>
        <w:ind w:firstLine="426"/>
        <w:rPr>
          <w:sz w:val="24"/>
          <w:szCs w:val="24"/>
        </w:rPr>
      </w:pPr>
    </w:p>
    <w:p w:rsidR="00EA4E03" w:rsidRPr="00EA4E03" w:rsidRDefault="00773186" w:rsidP="0007457F">
      <w:pPr>
        <w:widowControl w:val="0"/>
        <w:spacing w:after="0" w:line="298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Занятие, которое сегодня будет представлено, взято из программы</w:t>
      </w:r>
      <w:r w:rsidR="00EA4E03" w:rsidRPr="0007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«Коррекционно-развивающие занятия по повышению уровня учебной мотивации подростков»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4C481B" w:rsidRPr="0007457F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="004C481B" w:rsidRPr="0007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была разработана для детей от 12 до 17 лет.</w:t>
      </w:r>
      <w:r w:rsidR="00EA4E03" w:rsidRPr="0007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r w:rsidR="00EA4E03" w:rsidRPr="00EA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аждого педагога </w:t>
      </w:r>
      <w:proofErr w:type="gramStart"/>
      <w:r w:rsidR="00EA4E03" w:rsidRPr="00EA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волнует</w:t>
      </w:r>
      <w:proofErr w:type="gramEnd"/>
      <w:r w:rsidR="00EA4E03" w:rsidRPr="00EA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же сформировать у учащихся положительные мотивы к обучению и познанию. В настоящее время проблема формирования устойчивых положительных мотивов у школьников актуальна в педагогике, психологии и практике школы.</w:t>
      </w:r>
    </w:p>
    <w:p w:rsidR="0007457F" w:rsidRPr="0007457F" w:rsidRDefault="0007457F" w:rsidP="0007457F">
      <w:pPr>
        <w:pStyle w:val="50"/>
        <w:shd w:val="clear" w:color="auto" w:fill="auto"/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>Важнейшая задача школьного обучения - формирование учебно-познавательных мотивов. Формирование этих мотивов основывается на трёх факторах:</w:t>
      </w:r>
    </w:p>
    <w:p w:rsidR="0007457F" w:rsidRPr="0007457F" w:rsidRDefault="0007457F" w:rsidP="0007457F">
      <w:pPr>
        <w:pStyle w:val="50"/>
        <w:numPr>
          <w:ilvl w:val="0"/>
          <w:numId w:val="1"/>
        </w:numPr>
        <w:shd w:val="clear" w:color="auto" w:fill="auto"/>
        <w:tabs>
          <w:tab w:val="left" w:pos="326"/>
        </w:tabs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>Способности, задатки ребёнка.</w:t>
      </w:r>
    </w:p>
    <w:p w:rsidR="0007457F" w:rsidRPr="0007457F" w:rsidRDefault="0007457F" w:rsidP="0007457F">
      <w:pPr>
        <w:pStyle w:val="50"/>
        <w:numPr>
          <w:ilvl w:val="0"/>
          <w:numId w:val="1"/>
        </w:numPr>
        <w:shd w:val="clear" w:color="auto" w:fill="auto"/>
        <w:tabs>
          <w:tab w:val="left" w:pos="326"/>
        </w:tabs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>Субъект (воля и эмоции ребёнка, преодоление своих неспособностей).</w:t>
      </w:r>
    </w:p>
    <w:p w:rsidR="0007457F" w:rsidRPr="0007457F" w:rsidRDefault="0007457F" w:rsidP="0007457F">
      <w:pPr>
        <w:pStyle w:val="50"/>
        <w:numPr>
          <w:ilvl w:val="0"/>
          <w:numId w:val="1"/>
        </w:numPr>
        <w:shd w:val="clear" w:color="auto" w:fill="auto"/>
        <w:tabs>
          <w:tab w:val="left" w:pos="326"/>
        </w:tabs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>Среда (которая подаёт пример, образец, заинтересовывает, мотивирует или вынуждает действовать).</w:t>
      </w:r>
    </w:p>
    <w:p w:rsidR="004C481B" w:rsidRPr="0007457F" w:rsidRDefault="004C481B" w:rsidP="0007457F">
      <w:pPr>
        <w:pStyle w:val="50"/>
        <w:ind w:firstLine="426"/>
        <w:rPr>
          <w:b/>
          <w:bCs/>
          <w:i/>
          <w:iCs/>
          <w:sz w:val="24"/>
          <w:szCs w:val="24"/>
          <w:lang w:bidi="ru-RU"/>
        </w:rPr>
      </w:pPr>
      <w:r w:rsidRPr="0007457F">
        <w:rPr>
          <w:b/>
          <w:bCs/>
          <w:i/>
          <w:iCs/>
          <w:sz w:val="24"/>
          <w:szCs w:val="24"/>
          <w:lang w:bidi="ru-RU"/>
        </w:rPr>
        <w:t>Задачи программы:</w:t>
      </w:r>
    </w:p>
    <w:p w:rsidR="004C481B" w:rsidRPr="0007457F" w:rsidRDefault="004C481B" w:rsidP="0007457F">
      <w:pPr>
        <w:pStyle w:val="50"/>
        <w:numPr>
          <w:ilvl w:val="0"/>
          <w:numId w:val="2"/>
        </w:numPr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>Формирование интереса к себе и другим; укрепление идентичности, определение границ своего «Я»; развитие внутренних критериев самооценки.</w:t>
      </w:r>
    </w:p>
    <w:p w:rsidR="004C481B" w:rsidRPr="0007457F" w:rsidRDefault="004C481B" w:rsidP="0007457F">
      <w:pPr>
        <w:pStyle w:val="50"/>
        <w:numPr>
          <w:ilvl w:val="0"/>
          <w:numId w:val="2"/>
        </w:numPr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>Актуализация представлений о личностных чертах, знаниях и навыках, необходимых для достижения жизненных целей</w:t>
      </w:r>
    </w:p>
    <w:p w:rsidR="004C481B" w:rsidRPr="0007457F" w:rsidRDefault="004C481B" w:rsidP="0007457F">
      <w:pPr>
        <w:pStyle w:val="50"/>
        <w:numPr>
          <w:ilvl w:val="0"/>
          <w:numId w:val="2"/>
        </w:numPr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>Осознание важности адекватной оценки своих возможностей и необходимого времени, развитие навыков анализа собственных усилий для разрешения проблем</w:t>
      </w:r>
    </w:p>
    <w:p w:rsidR="004C481B" w:rsidRPr="0007457F" w:rsidRDefault="004C481B" w:rsidP="0007457F">
      <w:pPr>
        <w:pStyle w:val="50"/>
        <w:numPr>
          <w:ilvl w:val="0"/>
          <w:numId w:val="2"/>
        </w:numPr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>Ориентация подростков на поиск истинных целей жизни, формирование позитивного настроя, взгляда в будущее</w:t>
      </w:r>
    </w:p>
    <w:p w:rsidR="004C481B" w:rsidRPr="0007457F" w:rsidRDefault="004C481B" w:rsidP="0007457F">
      <w:pPr>
        <w:pStyle w:val="50"/>
        <w:numPr>
          <w:ilvl w:val="0"/>
          <w:numId w:val="2"/>
        </w:numPr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>Накопление эмоционально-положительного опыта и повышение внимания к происходящим в себе изменениям; работа с тревожностью.</w:t>
      </w:r>
    </w:p>
    <w:p w:rsidR="004C481B" w:rsidRPr="0007457F" w:rsidRDefault="004C481B" w:rsidP="0007457F">
      <w:pPr>
        <w:pStyle w:val="50"/>
        <w:ind w:firstLine="426"/>
        <w:rPr>
          <w:b/>
          <w:bCs/>
          <w:i/>
          <w:iCs/>
          <w:sz w:val="24"/>
          <w:szCs w:val="24"/>
          <w:lang w:bidi="ru-RU"/>
        </w:rPr>
      </w:pPr>
      <w:r w:rsidRPr="0007457F">
        <w:rPr>
          <w:b/>
          <w:bCs/>
          <w:i/>
          <w:iCs/>
          <w:sz w:val="24"/>
          <w:szCs w:val="24"/>
          <w:lang w:bidi="ru-RU"/>
        </w:rPr>
        <w:t>Структура занятий.</w:t>
      </w:r>
    </w:p>
    <w:p w:rsidR="004C481B" w:rsidRPr="0007457F" w:rsidRDefault="004C481B" w:rsidP="0007457F">
      <w:pPr>
        <w:pStyle w:val="50"/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>Обязательный ритуал приветствия, ко</w:t>
      </w:r>
      <w:r w:rsidR="00773186">
        <w:rPr>
          <w:sz w:val="24"/>
          <w:szCs w:val="24"/>
          <w:lang w:bidi="ru-RU"/>
        </w:rPr>
        <w:t>торый можно периодически менять</w:t>
      </w:r>
      <w:r w:rsidRPr="0007457F">
        <w:rPr>
          <w:sz w:val="24"/>
          <w:szCs w:val="24"/>
          <w:lang w:bidi="ru-RU"/>
        </w:rPr>
        <w:t>. Выбирается он на вкус участников группы или ведущего.</w:t>
      </w:r>
    </w:p>
    <w:p w:rsidR="004C481B" w:rsidRPr="0007457F" w:rsidRDefault="004C481B" w:rsidP="0007457F">
      <w:pPr>
        <w:pStyle w:val="50"/>
        <w:ind w:firstLine="426"/>
        <w:rPr>
          <w:sz w:val="24"/>
          <w:szCs w:val="24"/>
          <w:lang w:bidi="ru-RU"/>
        </w:rPr>
      </w:pPr>
      <w:r w:rsidRPr="0007457F">
        <w:rPr>
          <w:sz w:val="24"/>
          <w:szCs w:val="24"/>
          <w:lang w:bidi="ru-RU"/>
        </w:rPr>
        <w:t xml:space="preserve">Разминочное упражнение 1-2 основных упражнения </w:t>
      </w:r>
      <w:proofErr w:type="spellStart"/>
      <w:r w:rsidRPr="0007457F">
        <w:rPr>
          <w:sz w:val="24"/>
          <w:szCs w:val="24"/>
          <w:lang w:bidi="ru-RU"/>
        </w:rPr>
        <w:t>Упражнения</w:t>
      </w:r>
      <w:proofErr w:type="spellEnd"/>
      <w:r w:rsidRPr="0007457F">
        <w:rPr>
          <w:sz w:val="24"/>
          <w:szCs w:val="24"/>
          <w:lang w:bidi="ru-RU"/>
        </w:rPr>
        <w:t xml:space="preserve"> на релаксацию</w:t>
      </w:r>
    </w:p>
    <w:p w:rsidR="004C481B" w:rsidRPr="0007457F" w:rsidRDefault="004C481B" w:rsidP="0007457F">
      <w:pPr>
        <w:pStyle w:val="50"/>
        <w:shd w:val="clear" w:color="auto" w:fill="auto"/>
        <w:ind w:firstLine="426"/>
        <w:rPr>
          <w:sz w:val="24"/>
          <w:szCs w:val="24"/>
        </w:rPr>
      </w:pPr>
      <w:r w:rsidRPr="0007457F">
        <w:rPr>
          <w:sz w:val="24"/>
          <w:szCs w:val="24"/>
          <w:lang w:bidi="ru-RU"/>
        </w:rPr>
        <w:t xml:space="preserve">Обязательным является рефлексия (на выбор ведущего) и домашнее задание. Домашнее задание является очень значимым в данной программе, так как заставляет детей задумываться о занятиях на протяжении всей недели. В данном случае применялись домашние задания с использованием </w:t>
      </w:r>
      <w:proofErr w:type="spellStart"/>
      <w:r w:rsidRPr="0007457F">
        <w:rPr>
          <w:sz w:val="24"/>
          <w:szCs w:val="24"/>
          <w:lang w:bidi="ru-RU"/>
        </w:rPr>
        <w:t>арттерапевтических</w:t>
      </w:r>
      <w:proofErr w:type="spellEnd"/>
      <w:r w:rsidRPr="0007457F">
        <w:rPr>
          <w:sz w:val="24"/>
          <w:szCs w:val="24"/>
          <w:lang w:bidi="ru-RU"/>
        </w:rPr>
        <w:t xml:space="preserve"> методик, что для детей являлось наиболее интересным.</w:t>
      </w:r>
    </w:p>
    <w:p w:rsidR="0007457F" w:rsidRDefault="00EA4E03" w:rsidP="0007457F">
      <w:pPr>
        <w:pStyle w:val="10"/>
        <w:keepNext/>
        <w:keepLines/>
        <w:shd w:val="clear" w:color="auto" w:fill="auto"/>
        <w:spacing w:before="0" w:line="266" w:lineRule="exact"/>
        <w:rPr>
          <w:sz w:val="24"/>
          <w:szCs w:val="24"/>
        </w:rPr>
      </w:pPr>
      <w:r w:rsidRPr="0007457F">
        <w:rPr>
          <w:sz w:val="24"/>
          <w:szCs w:val="24"/>
        </w:rPr>
        <w:tab/>
      </w:r>
      <w:bookmarkStart w:id="1" w:name="bookmark4"/>
    </w:p>
    <w:p w:rsidR="0007457F" w:rsidRPr="0007457F" w:rsidRDefault="0007457F" w:rsidP="0007457F">
      <w:pPr>
        <w:pStyle w:val="10"/>
        <w:keepNext/>
        <w:keepLines/>
        <w:shd w:val="clear" w:color="auto" w:fill="auto"/>
        <w:spacing w:before="0" w:line="266" w:lineRule="exact"/>
        <w:ind w:firstLine="426"/>
        <w:rPr>
          <w:sz w:val="24"/>
          <w:szCs w:val="24"/>
        </w:rPr>
      </w:pPr>
      <w:r w:rsidRPr="0007457F">
        <w:rPr>
          <w:sz w:val="24"/>
          <w:szCs w:val="24"/>
        </w:rPr>
        <w:t>Занятие</w:t>
      </w:r>
      <w:r>
        <w:rPr>
          <w:sz w:val="24"/>
          <w:szCs w:val="24"/>
        </w:rPr>
        <w:t>.</w:t>
      </w:r>
      <w:r w:rsidRPr="0007457F">
        <w:rPr>
          <w:sz w:val="24"/>
          <w:szCs w:val="24"/>
        </w:rPr>
        <w:t xml:space="preserve"> </w:t>
      </w:r>
      <w:bookmarkEnd w:id="1"/>
    </w:p>
    <w:p w:rsidR="0007457F" w:rsidRPr="0007457F" w:rsidRDefault="0007457F" w:rsidP="00773186">
      <w:pPr>
        <w:pStyle w:val="20"/>
        <w:shd w:val="clear" w:color="auto" w:fill="auto"/>
        <w:spacing w:line="283" w:lineRule="exact"/>
        <w:jc w:val="both"/>
        <w:rPr>
          <w:sz w:val="24"/>
          <w:szCs w:val="24"/>
        </w:rPr>
      </w:pPr>
      <w:r w:rsidRPr="0007457F">
        <w:rPr>
          <w:rStyle w:val="21"/>
        </w:rPr>
        <w:t xml:space="preserve">Цель: </w:t>
      </w:r>
      <w:r w:rsidRPr="0007457F">
        <w:rPr>
          <w:sz w:val="24"/>
          <w:szCs w:val="24"/>
        </w:rPr>
        <w:t>осознание своих сильных и слабых сторон; получение позитивной обратной связи для укрепления самооценки.</w:t>
      </w:r>
    </w:p>
    <w:p w:rsidR="0007457F" w:rsidRPr="0007457F" w:rsidRDefault="0007457F" w:rsidP="0007457F">
      <w:pPr>
        <w:pStyle w:val="10"/>
        <w:keepNext/>
        <w:keepLines/>
        <w:shd w:val="clear" w:color="auto" w:fill="auto"/>
        <w:spacing w:before="0" w:line="266" w:lineRule="exact"/>
        <w:jc w:val="left"/>
        <w:rPr>
          <w:sz w:val="24"/>
          <w:szCs w:val="24"/>
        </w:rPr>
      </w:pPr>
      <w:bookmarkStart w:id="2" w:name="bookmark5"/>
      <w:r w:rsidRPr="0007457F">
        <w:rPr>
          <w:sz w:val="24"/>
          <w:szCs w:val="24"/>
        </w:rPr>
        <w:t>Ритуал приветствия.</w:t>
      </w:r>
      <w:bookmarkEnd w:id="2"/>
    </w:p>
    <w:p w:rsidR="0007457F" w:rsidRPr="0007457F" w:rsidRDefault="0007457F" w:rsidP="0007457F">
      <w:pPr>
        <w:pStyle w:val="60"/>
        <w:shd w:val="clear" w:color="auto" w:fill="auto"/>
        <w:spacing w:line="266" w:lineRule="exact"/>
        <w:rPr>
          <w:sz w:val="24"/>
          <w:szCs w:val="24"/>
        </w:rPr>
      </w:pPr>
      <w:r w:rsidRPr="0007457F">
        <w:rPr>
          <w:sz w:val="24"/>
          <w:szCs w:val="24"/>
        </w:rPr>
        <w:t>Обсуждение домашнего задания в свободной форме</w:t>
      </w:r>
      <w:r w:rsidRPr="0007457F">
        <w:rPr>
          <w:rStyle w:val="61"/>
        </w:rPr>
        <w:t>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rStyle w:val="21"/>
        </w:rPr>
        <w:t xml:space="preserve">Упражнение 1. «Китайская рулетка» </w:t>
      </w:r>
      <w:r w:rsidRPr="0007457F">
        <w:rPr>
          <w:sz w:val="24"/>
          <w:szCs w:val="24"/>
        </w:rPr>
        <w:t xml:space="preserve">(шуточный тест) (Н.А. </w:t>
      </w:r>
      <w:proofErr w:type="spellStart"/>
      <w:r w:rsidRPr="0007457F">
        <w:rPr>
          <w:sz w:val="24"/>
          <w:szCs w:val="24"/>
        </w:rPr>
        <w:t>Сакович</w:t>
      </w:r>
      <w:proofErr w:type="spellEnd"/>
      <w:r w:rsidRPr="0007457F">
        <w:rPr>
          <w:sz w:val="24"/>
          <w:szCs w:val="24"/>
        </w:rPr>
        <w:t xml:space="preserve"> «Практика </w:t>
      </w:r>
      <w:proofErr w:type="spellStart"/>
      <w:r w:rsidRPr="0007457F">
        <w:rPr>
          <w:sz w:val="24"/>
          <w:szCs w:val="24"/>
        </w:rPr>
        <w:t>сказкотерапии</w:t>
      </w:r>
      <w:proofErr w:type="spellEnd"/>
      <w:r w:rsidRPr="0007457F">
        <w:rPr>
          <w:sz w:val="24"/>
          <w:szCs w:val="24"/>
        </w:rPr>
        <w:t xml:space="preserve">», Речь, </w:t>
      </w:r>
      <w:proofErr w:type="gramStart"/>
      <w:r w:rsidRPr="0007457F">
        <w:rPr>
          <w:sz w:val="24"/>
          <w:szCs w:val="24"/>
        </w:rPr>
        <w:t>С-П</w:t>
      </w:r>
      <w:proofErr w:type="gramEnd"/>
      <w:r w:rsidRPr="0007457F">
        <w:rPr>
          <w:sz w:val="24"/>
          <w:szCs w:val="24"/>
        </w:rPr>
        <w:t>, 2005, стр. 140).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Участникам предлагается закончить предложения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Если бы я был деревом, то хотел бы быть.... То не хотел бы быть...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Если бы я был одеждой, то хотел бы быть, то не хотел бы быть.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Если бы я был животным, то хотел бы быть., то не хотел бы быть.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 xml:space="preserve">Если бы я был писателем, то хотел </w:t>
      </w:r>
      <w:proofErr w:type="spellStart"/>
      <w:r w:rsidRPr="0007457F">
        <w:rPr>
          <w:sz w:val="24"/>
          <w:szCs w:val="24"/>
        </w:rPr>
        <w:t>ббы</w:t>
      </w:r>
      <w:proofErr w:type="spellEnd"/>
      <w:r w:rsidRPr="0007457F">
        <w:rPr>
          <w:sz w:val="24"/>
          <w:szCs w:val="24"/>
        </w:rPr>
        <w:t xml:space="preserve"> быть, то не хотел бы быть.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Если бы я был киногероем, то хотел бы быть</w:t>
      </w:r>
      <w:proofErr w:type="gramStart"/>
      <w:r w:rsidRPr="0007457F">
        <w:rPr>
          <w:sz w:val="24"/>
          <w:szCs w:val="24"/>
        </w:rPr>
        <w:t>.</w:t>
      </w:r>
      <w:proofErr w:type="gramEnd"/>
      <w:r w:rsidRPr="0007457F">
        <w:rPr>
          <w:sz w:val="24"/>
          <w:szCs w:val="24"/>
        </w:rPr>
        <w:t xml:space="preserve"> то не хотел бы быть.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lastRenderedPageBreak/>
        <w:t>Интерпретация такова: то, кем или чем ты хотел бы быть, - это ты в будущем, а то, кем или чем не хотел, - такой ты в настоящем.</w:t>
      </w:r>
    </w:p>
    <w:p w:rsidR="0007457F" w:rsidRPr="0007457F" w:rsidRDefault="0007457F" w:rsidP="0007457F">
      <w:pPr>
        <w:pStyle w:val="6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Упражнение 2. «Мой дракон»</w:t>
      </w:r>
    </w:p>
    <w:p w:rsidR="0007457F" w:rsidRPr="0007457F" w:rsidRDefault="0007457F" w:rsidP="0007457F">
      <w:pPr>
        <w:pStyle w:val="20"/>
        <w:shd w:val="clear" w:color="auto" w:fill="auto"/>
        <w:tabs>
          <w:tab w:val="left" w:pos="354"/>
        </w:tabs>
        <w:rPr>
          <w:sz w:val="24"/>
          <w:szCs w:val="24"/>
        </w:rPr>
      </w:pPr>
      <w:r w:rsidRPr="0007457F">
        <w:rPr>
          <w:sz w:val="24"/>
          <w:szCs w:val="24"/>
        </w:rPr>
        <w:t>У</w:t>
      </w:r>
      <w:r w:rsidRPr="0007457F">
        <w:rPr>
          <w:sz w:val="24"/>
          <w:szCs w:val="24"/>
        </w:rPr>
        <w:tab/>
        <w:t xml:space="preserve">каждого из нас есть свой дракон. Нарисуйте сейчас своего дракона, назовите его в целом и каждую голову в отдельности. Придумать историю о </w:t>
      </w:r>
      <w:proofErr w:type="gramStart"/>
      <w:r w:rsidRPr="0007457F">
        <w:rPr>
          <w:sz w:val="24"/>
          <w:szCs w:val="24"/>
        </w:rPr>
        <w:t>том</w:t>
      </w:r>
      <w:proofErr w:type="gramEnd"/>
      <w:r w:rsidRPr="0007457F">
        <w:rPr>
          <w:sz w:val="24"/>
          <w:szCs w:val="24"/>
        </w:rPr>
        <w:t xml:space="preserve"> как каждый будет сражаться со своим драконом.</w:t>
      </w:r>
    </w:p>
    <w:p w:rsidR="0007457F" w:rsidRPr="0007457F" w:rsidRDefault="0007457F" w:rsidP="0007457F">
      <w:pPr>
        <w:pStyle w:val="6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Упражнение 3. «Самореклама» (рисование).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Участникам группы предлагается нарисовать рекламу для самого себя, включив в нее короткий текст. По окончании все по очереди представляют свои проекты.</w:t>
      </w:r>
    </w:p>
    <w:p w:rsidR="0007457F" w:rsidRPr="0007457F" w:rsidRDefault="0007457F" w:rsidP="0007457F">
      <w:pPr>
        <w:pStyle w:val="60"/>
        <w:shd w:val="clear" w:color="auto" w:fill="auto"/>
        <w:rPr>
          <w:sz w:val="24"/>
          <w:szCs w:val="24"/>
        </w:rPr>
      </w:pPr>
      <w:r w:rsidRPr="0007457F">
        <w:rPr>
          <w:sz w:val="24"/>
          <w:szCs w:val="24"/>
        </w:rPr>
        <w:t>Рефлексия</w:t>
      </w:r>
    </w:p>
    <w:p w:rsidR="0007457F" w:rsidRPr="0007457F" w:rsidRDefault="0007457F" w:rsidP="0007457F">
      <w:pPr>
        <w:pStyle w:val="20"/>
        <w:shd w:val="clear" w:color="auto" w:fill="auto"/>
        <w:rPr>
          <w:sz w:val="24"/>
          <w:szCs w:val="24"/>
        </w:rPr>
      </w:pPr>
      <w:r w:rsidRPr="0007457F">
        <w:rPr>
          <w:rStyle w:val="21"/>
        </w:rPr>
        <w:t xml:space="preserve">Домашнее задание. </w:t>
      </w:r>
      <w:r w:rsidRPr="0007457F">
        <w:rPr>
          <w:sz w:val="24"/>
          <w:szCs w:val="24"/>
        </w:rPr>
        <w:t>Подготовить рисунок или коллаж «Таким я хочу быть»</w:t>
      </w:r>
    </w:p>
    <w:p w:rsidR="00EA4E03" w:rsidRPr="0007457F" w:rsidRDefault="00EA4E03" w:rsidP="0007457F">
      <w:pPr>
        <w:pStyle w:val="50"/>
        <w:shd w:val="clear" w:color="auto" w:fill="auto"/>
        <w:tabs>
          <w:tab w:val="left" w:pos="326"/>
        </w:tabs>
        <w:ind w:firstLine="426"/>
        <w:rPr>
          <w:sz w:val="24"/>
          <w:szCs w:val="24"/>
        </w:rPr>
      </w:pPr>
    </w:p>
    <w:p w:rsidR="00EA4E03" w:rsidRPr="0007457F" w:rsidRDefault="00EA4E03" w:rsidP="0007457F">
      <w:pPr>
        <w:pStyle w:val="50"/>
        <w:shd w:val="clear" w:color="auto" w:fill="auto"/>
        <w:tabs>
          <w:tab w:val="left" w:pos="326"/>
        </w:tabs>
        <w:ind w:firstLine="426"/>
        <w:rPr>
          <w:sz w:val="24"/>
          <w:szCs w:val="24"/>
        </w:rPr>
      </w:pPr>
    </w:p>
    <w:p w:rsidR="004F05D1" w:rsidRPr="0007457F" w:rsidRDefault="004F05D1" w:rsidP="0007457F">
      <w:pPr>
        <w:spacing w:after="0"/>
        <w:ind w:firstLine="426"/>
        <w:rPr>
          <w:sz w:val="24"/>
          <w:szCs w:val="24"/>
        </w:rPr>
      </w:pPr>
    </w:p>
    <w:sectPr w:rsidR="004F05D1" w:rsidRPr="0007457F" w:rsidSect="0007457F">
      <w:pgSz w:w="11906" w:h="16838"/>
      <w:pgMar w:top="426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7608"/>
    <w:multiLevelType w:val="multilevel"/>
    <w:tmpl w:val="A1048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7917AD"/>
    <w:multiLevelType w:val="multilevel"/>
    <w:tmpl w:val="F20EB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03"/>
    <w:rsid w:val="0007457F"/>
    <w:rsid w:val="002D40EF"/>
    <w:rsid w:val="004C481B"/>
    <w:rsid w:val="004F05D1"/>
    <w:rsid w:val="00773186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D6FF-A870-4A4C-A598-CC64B39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A4E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E03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A4E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E03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745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745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074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0745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745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5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7457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7457F"/>
    <w:pPr>
      <w:widowControl w:val="0"/>
      <w:shd w:val="clear" w:color="auto" w:fill="FFFFFF"/>
      <w:spacing w:before="28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Сухушина Анна Александровна</dc:creator>
  <cp:keywords/>
  <dc:description/>
  <cp:lastModifiedBy>Наац СФ</cp:lastModifiedBy>
  <cp:revision>2</cp:revision>
  <dcterms:created xsi:type="dcterms:W3CDTF">2024-05-20T08:33:00Z</dcterms:created>
  <dcterms:modified xsi:type="dcterms:W3CDTF">2024-05-20T08:33:00Z</dcterms:modified>
</cp:coreProperties>
</file>