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EE3" w:rsidRPr="00ED09DE" w:rsidRDefault="00453EE3" w:rsidP="00453EE3">
      <w:pPr>
        <w:spacing w:after="0" w:line="251" w:lineRule="auto"/>
        <w:ind w:left="1709" w:right="1701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09DE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учреждение информационно-методический центр г. Томска Муниципальное автономное общеобразовательное учреждение</w:t>
      </w:r>
    </w:p>
    <w:p w:rsidR="00453EE3" w:rsidRPr="00ED09DE" w:rsidRDefault="00453EE3" w:rsidP="00453EE3">
      <w:pPr>
        <w:spacing w:after="405" w:line="251" w:lineRule="auto"/>
        <w:ind w:left="195" w:right="185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09DE">
        <w:rPr>
          <w:rFonts w:ascii="Times New Roman" w:hAnsi="Times New Roman" w:cs="Times New Roman"/>
          <w:color w:val="000000"/>
          <w:sz w:val="24"/>
          <w:szCs w:val="24"/>
        </w:rPr>
        <w:t>средняя общеобразовательная школа с углубленным изучением предметов художественно-эстетического цикла № 58 г. Томска</w:t>
      </w:r>
    </w:p>
    <w:p w:rsidR="00453EE3" w:rsidRPr="00ED09DE" w:rsidRDefault="00453EE3" w:rsidP="00453EE3">
      <w:pPr>
        <w:spacing w:after="117" w:line="259" w:lineRule="auto"/>
        <w:ind w:left="10" w:right="2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09DE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453EE3" w:rsidRPr="00ED09DE" w:rsidRDefault="00453EE3" w:rsidP="00453EE3">
      <w:pPr>
        <w:spacing w:after="117" w:line="259" w:lineRule="auto"/>
        <w:ind w:left="10" w:right="2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09DE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муниципальной интеллектуальной игры</w:t>
      </w:r>
    </w:p>
    <w:p w:rsidR="00453EE3" w:rsidRPr="00ED09DE" w:rsidRDefault="00453EE3" w:rsidP="00ED09DE">
      <w:pPr>
        <w:spacing w:after="397" w:line="259" w:lineRule="auto"/>
        <w:ind w:left="10" w:right="2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09DE">
        <w:rPr>
          <w:rFonts w:ascii="Times New Roman" w:hAnsi="Times New Roman" w:cs="Times New Roman"/>
          <w:b/>
          <w:color w:val="000000"/>
          <w:sz w:val="24"/>
          <w:szCs w:val="24"/>
        </w:rPr>
        <w:t>«Что? Где? Когда?»</w:t>
      </w:r>
    </w:p>
    <w:p w:rsidR="006D2A69" w:rsidRPr="00ED09DE" w:rsidRDefault="006D2A6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D0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A69" w:rsidRPr="00ED09DE" w:rsidRDefault="006D2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1.1. Интеллектуальная игра </w:t>
      </w:r>
      <w:r w:rsidRPr="00ED09DE">
        <w:rPr>
          <w:rFonts w:ascii="Times New Roman" w:hAnsi="Times New Roman" w:cs="Times New Roman"/>
          <w:bCs/>
          <w:sz w:val="24"/>
          <w:szCs w:val="24"/>
        </w:rPr>
        <w:t>«Что? Где? Когда?»</w:t>
      </w:r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игра) проводится в соответствии с годовым воспитательным планом.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определяет порядок проведения игры, устанавливает требования к его участникам и регламентирует критерии оценивания.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1.3. Цели игры:</w:t>
      </w:r>
    </w:p>
    <w:p w:rsidR="006D2A69" w:rsidRPr="00ED09DE" w:rsidRDefault="006D2A6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раскрытие личностного и творческого потенциала обучающихся и оценка их мастерства;</w:t>
      </w:r>
    </w:p>
    <w:p w:rsidR="006D2A69" w:rsidRPr="00ED09DE" w:rsidRDefault="006D2A6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информационной среды, совершенствование интеллектуальной культуры. 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1.4. Задачи игры:</w:t>
      </w:r>
    </w:p>
    <w:p w:rsidR="006D2A69" w:rsidRPr="00ED09DE" w:rsidRDefault="006D2A69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стимулирование познавательной деятельности и творческой     активности  обучающихся;</w:t>
      </w:r>
    </w:p>
    <w:p w:rsidR="006D2A69" w:rsidRPr="00ED09DE" w:rsidRDefault="006D2A69">
      <w:pPr>
        <w:pStyle w:val="ListParagraph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9DE">
        <w:rPr>
          <w:rFonts w:ascii="Times New Roman" w:hAnsi="Times New Roman" w:cs="Times New Roman"/>
          <w:sz w:val="24"/>
          <w:szCs w:val="24"/>
        </w:rPr>
        <w:t>обеспечение доступности, качества и эффективности образования на основе развития продуктивных образовательных технологий;</w:t>
      </w:r>
    </w:p>
    <w:p w:rsidR="006D2A69" w:rsidRPr="00ED09DE" w:rsidRDefault="006D2A69">
      <w:pPr>
        <w:pStyle w:val="ListParagraph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9DE">
        <w:rPr>
          <w:rFonts w:ascii="Times New Roman" w:hAnsi="Times New Roman" w:cs="Times New Roman"/>
          <w:sz w:val="24"/>
          <w:szCs w:val="24"/>
        </w:rPr>
        <w:t>повышение мотивации обучающихся к познавательной деятельности;</w:t>
      </w:r>
    </w:p>
    <w:p w:rsidR="006D2A69" w:rsidRPr="00ED09DE" w:rsidRDefault="00A7751B">
      <w:pPr>
        <w:pStyle w:val="ListParagraph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9DE">
        <w:rPr>
          <w:rFonts w:ascii="Times New Roman" w:hAnsi="Times New Roman" w:cs="Times New Roman"/>
          <w:sz w:val="24"/>
          <w:szCs w:val="24"/>
        </w:rPr>
        <w:t xml:space="preserve">формирование ключевых </w:t>
      </w:r>
      <w:r w:rsidR="006D2A69" w:rsidRPr="00ED09DE">
        <w:rPr>
          <w:rFonts w:ascii="Times New Roman" w:hAnsi="Times New Roman" w:cs="Times New Roman"/>
          <w:sz w:val="24"/>
          <w:szCs w:val="24"/>
        </w:rPr>
        <w:t>компетентностей обучающихся в областях математики, литературы, биологии, географии, обществознания</w:t>
      </w:r>
      <w:r w:rsidR="002E557C" w:rsidRPr="00ED09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557C" w:rsidRPr="00ED09DE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6D2A69" w:rsidRPr="00ED09DE">
        <w:rPr>
          <w:rFonts w:ascii="Times New Roman" w:hAnsi="Times New Roman" w:cs="Times New Roman"/>
          <w:sz w:val="24"/>
          <w:szCs w:val="24"/>
        </w:rPr>
        <w:t>;</w:t>
      </w:r>
    </w:p>
    <w:p w:rsidR="006D2A69" w:rsidRPr="00ED09DE" w:rsidRDefault="006D2A69">
      <w:pPr>
        <w:pStyle w:val="ListParagraph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9DE">
        <w:rPr>
          <w:rFonts w:ascii="Times New Roman" w:hAnsi="Times New Roman" w:cs="Times New Roman"/>
          <w:sz w:val="24"/>
          <w:szCs w:val="24"/>
        </w:rPr>
        <w:t>расширение знаний обучающихся по истории, литературе, биологии, географии, обществознанию.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A69" w:rsidRPr="00ED09DE" w:rsidRDefault="006D2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D0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Участники игры</w:t>
      </w:r>
    </w:p>
    <w:p w:rsidR="006D2A69" w:rsidRPr="00ED09DE" w:rsidRDefault="006D2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2.1. К участию в игре приглашаются обучающиеся 6 классов.</w:t>
      </w:r>
    </w:p>
    <w:p w:rsidR="006D2A69" w:rsidRDefault="006D2A69" w:rsidP="00ED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A7751B"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D09DE" w:rsidRPr="00ED09DE">
        <w:rPr>
          <w:rFonts w:ascii="Times New Roman" w:hAnsi="Times New Roman" w:cs="Times New Roman"/>
          <w:sz w:val="24"/>
          <w:szCs w:val="24"/>
          <w:lang w:eastAsia="ru-RU"/>
        </w:rPr>
        <w:t>Игра проводятся</w:t>
      </w:r>
      <w:r w:rsidR="00A7751B"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A7751B" w:rsidRPr="00ED09DE">
        <w:rPr>
          <w:rFonts w:ascii="Times New Roman" w:hAnsi="Times New Roman" w:cs="Times New Roman"/>
          <w:sz w:val="24"/>
          <w:szCs w:val="24"/>
          <w:lang w:eastAsia="ru-RU"/>
        </w:rPr>
        <w:t>паралле</w:t>
      </w:r>
      <w:proofErr w:type="spellEnd"/>
      <w:r w:rsidRPr="00ED09D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D09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09DE">
        <w:rPr>
          <w:rFonts w:ascii="Times New Roman" w:hAnsi="Times New Roman" w:cs="Times New Roman"/>
          <w:sz w:val="24"/>
          <w:szCs w:val="24"/>
          <w:lang w:eastAsia="ru-RU"/>
        </w:rPr>
        <w:t>6 классы</w:t>
      </w:r>
    </w:p>
    <w:p w:rsidR="005F61DA" w:rsidRPr="00ED09DE" w:rsidRDefault="005F61DA" w:rsidP="00ED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DA">
        <w:rPr>
          <w:rFonts w:ascii="Times New Roman" w:hAnsi="Times New Roman" w:cs="Times New Roman"/>
          <w:sz w:val="24"/>
          <w:szCs w:val="24"/>
          <w:lang w:eastAsia="ru-RU"/>
        </w:rPr>
        <w:t>Для этого необходимо учителю (руководителю команды) зарегистрировать участников игры до 16 мая (включительно) 2024 года (Приложение1) и отправить на электронную почту   Lob3322@yandex.ru</w:t>
      </w:r>
    </w:p>
    <w:p w:rsidR="00453EE3" w:rsidRPr="005F61DA" w:rsidRDefault="00453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2A69" w:rsidRPr="00ED09DE" w:rsidRDefault="006D2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D0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и условия проведения игры</w:t>
      </w:r>
    </w:p>
    <w:p w:rsidR="006D2A69" w:rsidRPr="00ED09DE" w:rsidRDefault="006D2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A69" w:rsidRPr="00ED09DE" w:rsidRDefault="006D2A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3.1. Игра состоит из следующих этапов:</w:t>
      </w:r>
    </w:p>
    <w:p w:rsidR="006D2A69" w:rsidRPr="00ED09DE" w:rsidRDefault="006D2A69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первый этап – организационный: ознакомление с положением и формирование команд участников и групп поддержки;</w:t>
      </w:r>
    </w:p>
    <w:p w:rsidR="006D2A69" w:rsidRPr="00ED09DE" w:rsidRDefault="006D2A69">
      <w:pPr>
        <w:tabs>
          <w:tab w:val="left" w:pos="0"/>
        </w:tabs>
        <w:spacing w:before="156" w:after="156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Второй этап – интеллектуальная игра: </w:t>
      </w:r>
    </w:p>
    <w:p w:rsidR="006D2A69" w:rsidRPr="00ED09DE" w:rsidRDefault="002E557C">
      <w:pPr>
        <w:tabs>
          <w:tab w:val="left" w:pos="0"/>
        </w:tabs>
        <w:spacing w:before="156" w:after="156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18 мая</w:t>
      </w:r>
      <w:r w:rsidR="006D2A69"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 2024 года</w:t>
      </w:r>
    </w:p>
    <w:p w:rsidR="006D2A69" w:rsidRPr="00ED09DE" w:rsidRDefault="006D2A69">
      <w:pPr>
        <w:tabs>
          <w:tab w:val="left" w:pos="0"/>
        </w:tabs>
        <w:spacing w:before="156" w:after="156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3.2. Место проведения игры - МАОУ СОШ 58</w:t>
      </w:r>
    </w:p>
    <w:p w:rsidR="006D2A69" w:rsidRPr="00ED09DE" w:rsidRDefault="002E557C">
      <w:pPr>
        <w:tabs>
          <w:tab w:val="left" w:pos="0"/>
        </w:tabs>
        <w:spacing w:before="156" w:after="156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       Время проведения - 13ч.00мин.-14ч.15мин</w:t>
      </w:r>
      <w:r w:rsidR="006D2A69" w:rsidRPr="00ED09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2A69" w:rsidRPr="00ED09DE" w:rsidRDefault="006D2A69">
      <w:pPr>
        <w:tabs>
          <w:tab w:val="left" w:pos="0"/>
        </w:tabs>
        <w:spacing w:before="156" w:after="156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Pr="00ED09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мобильными телефонами или другой техникой запрещается. Если у игрока зазвонит мобильный телефон, то игрок удаляется.</w:t>
      </w:r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09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нарушении дисциплины во время постановки вопроса, обсуждения или оглашения правильного ответа председатель экспертной комиссии имеет право удалить игрока и снять 1 балл с его команды.</w:t>
      </w:r>
    </w:p>
    <w:p w:rsidR="006D2A69" w:rsidRPr="00ED09DE" w:rsidRDefault="006D2A69" w:rsidP="00ED09DE">
      <w:pPr>
        <w:numPr>
          <w:ilvl w:val="0"/>
          <w:numId w:val="3"/>
        </w:numPr>
        <w:tabs>
          <w:tab w:val="left" w:pos="0"/>
        </w:tabs>
        <w:spacing w:before="156" w:after="156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Третий этап – заклю</w:t>
      </w:r>
      <w:r w:rsidR="002E557C" w:rsidRPr="00ED09DE">
        <w:rPr>
          <w:rFonts w:ascii="Times New Roman" w:hAnsi="Times New Roman" w:cs="Times New Roman"/>
          <w:sz w:val="24"/>
          <w:szCs w:val="24"/>
          <w:lang w:eastAsia="ru-RU"/>
        </w:rPr>
        <w:t>чительный: церемония объявления</w:t>
      </w:r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 побед</w:t>
      </w:r>
      <w:r w:rsidR="002E557C" w:rsidRPr="00ED09DE">
        <w:rPr>
          <w:rFonts w:ascii="Times New Roman" w:hAnsi="Times New Roman" w:cs="Times New Roman"/>
          <w:sz w:val="24"/>
          <w:szCs w:val="24"/>
          <w:lang w:eastAsia="ru-RU"/>
        </w:rPr>
        <w:t>ителей игры</w:t>
      </w:r>
      <w:r w:rsidRPr="00ED09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2A69" w:rsidRPr="00ED09DE" w:rsidRDefault="006D2A69">
      <w:pPr>
        <w:tabs>
          <w:tab w:val="left" w:pos="0"/>
        </w:tabs>
        <w:spacing w:before="156" w:after="156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ED09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BD193B" w:rsidRPr="00ED0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BD193B" w:rsidRPr="00ED09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Экспертная</w:t>
      </w:r>
      <w:r w:rsidRPr="00ED09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комиссия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игры создаётся экспертная комиссия. 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16568E" w:rsidRPr="00ED09DE" w:rsidRDefault="001656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Лобанов А.П.</w:t>
      </w:r>
    </w:p>
    <w:p w:rsidR="006D2A69" w:rsidRPr="00ED09DE" w:rsidRDefault="001656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09DE">
        <w:rPr>
          <w:rFonts w:ascii="Times New Roman" w:hAnsi="Times New Roman" w:cs="Times New Roman"/>
          <w:sz w:val="24"/>
          <w:szCs w:val="24"/>
          <w:lang w:eastAsia="ru-RU"/>
        </w:rPr>
        <w:t>Сазонтова</w:t>
      </w:r>
      <w:proofErr w:type="spellEnd"/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 Н.Н</w:t>
      </w:r>
      <w:r w:rsidR="006D2A69" w:rsidRPr="00ED09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2A69" w:rsidRPr="00ED09DE" w:rsidRDefault="001656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Головин Э.В.</w:t>
      </w:r>
    </w:p>
    <w:p w:rsidR="006D2A69" w:rsidRPr="00ED09DE" w:rsidRDefault="001656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Мартемьянова Н.З.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В функции экспертной комиссии входят:</w:t>
      </w:r>
    </w:p>
    <w:p w:rsidR="006D2A69" w:rsidRPr="00ED09DE" w:rsidRDefault="006D2A6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разработка положения проведения игры;</w:t>
      </w:r>
    </w:p>
    <w:p w:rsidR="006D2A69" w:rsidRPr="00ED09DE" w:rsidRDefault="006D2A6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установка сроков проведения игры;</w:t>
      </w:r>
    </w:p>
    <w:p w:rsidR="006D2A69" w:rsidRPr="00ED09DE" w:rsidRDefault="006B09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6D2A69" w:rsidRPr="00ED09DE">
        <w:rPr>
          <w:rFonts w:ascii="Times New Roman" w:hAnsi="Times New Roman" w:cs="Times New Roman"/>
          <w:sz w:val="24"/>
          <w:szCs w:val="24"/>
          <w:lang w:eastAsia="ru-RU"/>
        </w:rPr>
        <w:t>критериев к ответам участников;</w:t>
      </w:r>
    </w:p>
    <w:p w:rsidR="006D2A69" w:rsidRPr="00ED09DE" w:rsidRDefault="006D2A6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оценивание ответов. </w:t>
      </w:r>
    </w:p>
    <w:p w:rsidR="006D2A69" w:rsidRPr="00ED09DE" w:rsidRDefault="006D2A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2A69" w:rsidRPr="00ED09DE" w:rsidRDefault="006D2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ED0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участникам 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4.1. Создать команду участников не более 6 человек.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4.2. Выбрать капитана команды с правом решающего голоса.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4.3. Создать группу поддержки, количество неограниченно.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4.4. Участники команд должны владеть обще</w:t>
      </w:r>
      <w:r w:rsidR="00453EE3"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09DE">
        <w:rPr>
          <w:rFonts w:ascii="Times New Roman" w:hAnsi="Times New Roman" w:cs="Times New Roman"/>
          <w:sz w:val="24"/>
          <w:szCs w:val="24"/>
          <w:lang w:eastAsia="ru-RU"/>
        </w:rPr>
        <w:t>учебными навыками.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4.5. Участники команд должны проявлять эрудицию в вопросах истории</w:t>
      </w:r>
      <w:r w:rsidRPr="00ED09DE">
        <w:rPr>
          <w:rFonts w:ascii="Times New Roman" w:hAnsi="Times New Roman" w:cs="Times New Roman"/>
          <w:sz w:val="24"/>
          <w:szCs w:val="24"/>
        </w:rPr>
        <w:t>, литературы, биологии, географии, обществознания как программного, так и углубленного материала.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4.6. Команде </w:t>
      </w:r>
      <w:r w:rsidR="00453EE3"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участников продумать название, </w:t>
      </w:r>
      <w:r w:rsidRPr="00ED09DE">
        <w:rPr>
          <w:rFonts w:ascii="Times New Roman" w:hAnsi="Times New Roman" w:cs="Times New Roman"/>
          <w:sz w:val="24"/>
          <w:szCs w:val="24"/>
          <w:lang w:eastAsia="ru-RU"/>
        </w:rPr>
        <w:t>эмблемы или другие отличительные символы.</w:t>
      </w:r>
    </w:p>
    <w:p w:rsidR="006D2A69" w:rsidRPr="00ED09DE" w:rsidRDefault="006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EE3" w:rsidRPr="00ED09DE" w:rsidRDefault="00453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D2A69" w:rsidRPr="00ED09DE" w:rsidRDefault="006D2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ED09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D09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Критерии оценки </w:t>
      </w:r>
    </w:p>
    <w:p w:rsidR="006D2A69" w:rsidRPr="00ED09DE" w:rsidRDefault="006D2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2A69" w:rsidRPr="00ED09DE" w:rsidRDefault="006D2A6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5.1. Экспертная комиссия оценивает ответы по следующим критериям:</w:t>
      </w:r>
    </w:p>
    <w:p w:rsidR="006D2A69" w:rsidRPr="00ED09DE" w:rsidRDefault="006D2A69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грамотность;</w:t>
      </w:r>
    </w:p>
    <w:p w:rsidR="006D2A69" w:rsidRPr="00ED09DE" w:rsidRDefault="006D2A69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организованность;</w:t>
      </w:r>
    </w:p>
    <w:p w:rsidR="006D2A69" w:rsidRPr="00ED09DE" w:rsidRDefault="006D2A69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творческий подход;</w:t>
      </w:r>
    </w:p>
    <w:p w:rsidR="006D2A69" w:rsidRPr="00ED09DE" w:rsidRDefault="006D2A69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корректность.</w:t>
      </w:r>
    </w:p>
    <w:p w:rsidR="006D2A69" w:rsidRPr="00ED09DE" w:rsidRDefault="006D2A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2A69" w:rsidRPr="00ED09DE" w:rsidRDefault="006D2A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ED0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</w:t>
      </w:r>
    </w:p>
    <w:p w:rsidR="006D2A69" w:rsidRPr="00ED09DE" w:rsidRDefault="006D2A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2A69" w:rsidRPr="00ED09DE" w:rsidRDefault="006D2A69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6.1. Итоги игры подводятся уполномоченной экспертной комиссией. Решение комиссии оформляется протоколом. </w:t>
      </w:r>
    </w:p>
    <w:p w:rsidR="006D2A69" w:rsidRPr="00ED09DE" w:rsidRDefault="006B0968">
      <w:pPr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6.2. Команда победителей определяется по количеству набранных баллов   </w:t>
      </w:r>
      <w:r w:rsidR="006D2A69"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 и награждаются грамотами.</w:t>
      </w:r>
    </w:p>
    <w:p w:rsidR="006B0968" w:rsidRDefault="006D2A69" w:rsidP="006B0968">
      <w:pPr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9DE">
        <w:rPr>
          <w:rFonts w:ascii="Times New Roman" w:hAnsi="Times New Roman" w:cs="Times New Roman"/>
          <w:sz w:val="24"/>
          <w:szCs w:val="24"/>
          <w:lang w:eastAsia="ru-RU"/>
        </w:rPr>
        <w:t>6.3</w:t>
      </w:r>
      <w:r w:rsidR="006B0968" w:rsidRPr="00ED09DE">
        <w:rPr>
          <w:rFonts w:ascii="Times New Roman" w:hAnsi="Times New Roman" w:cs="Times New Roman"/>
          <w:sz w:val="24"/>
          <w:szCs w:val="24"/>
          <w:lang w:eastAsia="ru-RU"/>
        </w:rPr>
        <w:t xml:space="preserve"> В команде победителей определяется лучший игрок и награждается грамотой.</w:t>
      </w:r>
    </w:p>
    <w:p w:rsidR="005F61DA" w:rsidRDefault="005F61DA" w:rsidP="006B0968">
      <w:pPr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1DA" w:rsidRPr="005F61DA" w:rsidRDefault="005F61DA" w:rsidP="005F61DA">
      <w:pPr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DA">
        <w:rPr>
          <w:rFonts w:ascii="Times New Roman" w:hAnsi="Times New Roman" w:cs="Times New Roman"/>
          <w:sz w:val="24"/>
          <w:szCs w:val="24"/>
          <w:lang w:eastAsia="ru-RU"/>
        </w:rPr>
        <w:t>Координатором игры является Лобанов Александр Павлович, учитель истории и обществознания МАОУ СОШ № 58 г. Томска. Телефон для справок: 8 923 427 34 02.</w:t>
      </w:r>
    </w:p>
    <w:p w:rsidR="005F61DA" w:rsidRDefault="005F61DA" w:rsidP="005F61DA">
      <w:pPr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DA">
        <w:rPr>
          <w:rFonts w:ascii="Times New Roman" w:hAnsi="Times New Roman" w:cs="Times New Roman"/>
          <w:sz w:val="24"/>
          <w:szCs w:val="24"/>
          <w:lang w:eastAsia="ru-RU"/>
        </w:rPr>
        <w:t>После подведения итогов игры сертификаты, дипломы, благодарственные письма необходимо забрать в МАУ ИМЦ г. Томска.</w:t>
      </w:r>
    </w:p>
    <w:p w:rsidR="005F61DA" w:rsidRDefault="005F61DA" w:rsidP="005F61DA">
      <w:pPr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1DA" w:rsidRDefault="005F61DA" w:rsidP="005F61DA">
      <w:pPr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1DA" w:rsidRPr="005F61DA" w:rsidRDefault="005F61DA" w:rsidP="005F61DA">
      <w:pPr>
        <w:tabs>
          <w:tab w:val="left" w:pos="0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61DA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5F61DA" w:rsidRPr="005F61DA" w:rsidRDefault="005F61DA" w:rsidP="005F61DA">
      <w:pPr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75"/>
        <w:gridCol w:w="2582"/>
        <w:gridCol w:w="2483"/>
      </w:tblGrid>
      <w:tr w:rsidR="005F61DA" w:rsidRPr="005F61DA" w:rsidTr="005F61DA">
        <w:tc>
          <w:tcPr>
            <w:tcW w:w="1271" w:type="dxa"/>
            <w:shd w:val="clear" w:color="auto" w:fill="auto"/>
          </w:tcPr>
          <w:p w:rsidR="005F61DA" w:rsidRPr="005F61DA" w:rsidRDefault="005F61DA" w:rsidP="005F61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9" w:type="dxa"/>
            <w:shd w:val="clear" w:color="auto" w:fill="auto"/>
          </w:tcPr>
          <w:p w:rsidR="005F61DA" w:rsidRPr="005F61DA" w:rsidRDefault="005F61DA" w:rsidP="005F61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 участника (6 класс)</w:t>
            </w:r>
          </w:p>
        </w:tc>
        <w:tc>
          <w:tcPr>
            <w:tcW w:w="2745" w:type="dxa"/>
            <w:shd w:val="clear" w:color="auto" w:fill="auto"/>
          </w:tcPr>
          <w:p w:rsidR="005F61DA" w:rsidRPr="005F61DA" w:rsidRDefault="005F61DA" w:rsidP="005F61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745" w:type="dxa"/>
            <w:shd w:val="clear" w:color="auto" w:fill="auto"/>
          </w:tcPr>
          <w:p w:rsidR="005F61DA" w:rsidRPr="005F61DA" w:rsidRDefault="005F61DA" w:rsidP="005F61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 команды</w:t>
            </w:r>
          </w:p>
        </w:tc>
      </w:tr>
      <w:tr w:rsidR="005F61DA" w:rsidRPr="005F61DA" w:rsidTr="005F61DA">
        <w:tc>
          <w:tcPr>
            <w:tcW w:w="1271" w:type="dxa"/>
            <w:shd w:val="clear" w:color="auto" w:fill="auto"/>
          </w:tcPr>
          <w:p w:rsidR="005F61DA" w:rsidRPr="005F61DA" w:rsidRDefault="005F61DA" w:rsidP="005F61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5F61DA" w:rsidRPr="005F61DA" w:rsidRDefault="005F61DA" w:rsidP="005F61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:rsidR="005F61DA" w:rsidRPr="005F61DA" w:rsidRDefault="005F61DA" w:rsidP="005F61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:rsidR="005F61DA" w:rsidRPr="005F61DA" w:rsidRDefault="005F61DA" w:rsidP="005F61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1DA" w:rsidRPr="00ED09DE" w:rsidRDefault="005F61DA" w:rsidP="005F61DA">
      <w:pPr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A69" w:rsidRPr="00ED09DE" w:rsidRDefault="006D2A69" w:rsidP="006B0968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A69" w:rsidRPr="00ED09DE" w:rsidRDefault="006D2A6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D2A69" w:rsidRPr="00ED09DE" w:rsidRDefault="006D2A69">
      <w:pPr>
        <w:rPr>
          <w:rFonts w:ascii="Times New Roman" w:hAnsi="Times New Roman" w:cs="Times New Roman"/>
          <w:sz w:val="24"/>
          <w:szCs w:val="24"/>
        </w:rPr>
      </w:pPr>
    </w:p>
    <w:sectPr w:rsidR="006D2A69" w:rsidRPr="00ED09DE" w:rsidSect="00ED09DE">
      <w:pgSz w:w="11906" w:h="16838"/>
      <w:pgMar w:top="709" w:right="851" w:bottom="1134" w:left="1418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4C96"/>
    <w:multiLevelType w:val="multilevel"/>
    <w:tmpl w:val="0AB14C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4C20E6"/>
    <w:multiLevelType w:val="multilevel"/>
    <w:tmpl w:val="2C4C2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777C"/>
    <w:multiLevelType w:val="multilevel"/>
    <w:tmpl w:val="32F477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3F78"/>
    <w:multiLevelType w:val="multilevel"/>
    <w:tmpl w:val="518C3F7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57046C"/>
    <w:multiLevelType w:val="multilevel"/>
    <w:tmpl w:val="615704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A60F1"/>
    <w:multiLevelType w:val="multilevel"/>
    <w:tmpl w:val="7B6A60F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17FA5"/>
    <w:multiLevelType w:val="multilevel"/>
    <w:tmpl w:val="7E817FA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51808129">
    <w:abstractNumId w:val="6"/>
  </w:num>
  <w:num w:numId="2" w16cid:durableId="365178131">
    <w:abstractNumId w:val="5"/>
  </w:num>
  <w:num w:numId="3" w16cid:durableId="1564679898">
    <w:abstractNumId w:val="0"/>
  </w:num>
  <w:num w:numId="4" w16cid:durableId="1322780779">
    <w:abstractNumId w:val="1"/>
  </w:num>
  <w:num w:numId="5" w16cid:durableId="304548612">
    <w:abstractNumId w:val="4"/>
  </w:num>
  <w:num w:numId="6" w16cid:durableId="1526598940">
    <w:abstractNumId w:val="2"/>
  </w:num>
  <w:num w:numId="7" w16cid:durableId="18567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A6"/>
    <w:rsid w:val="000145C1"/>
    <w:rsid w:val="00056D13"/>
    <w:rsid w:val="0016568E"/>
    <w:rsid w:val="001E7EA4"/>
    <w:rsid w:val="001F56A6"/>
    <w:rsid w:val="00223B2F"/>
    <w:rsid w:val="00271FED"/>
    <w:rsid w:val="00293F7F"/>
    <w:rsid w:val="002D4C8B"/>
    <w:rsid w:val="002E557C"/>
    <w:rsid w:val="0032738A"/>
    <w:rsid w:val="00363C52"/>
    <w:rsid w:val="00416F0B"/>
    <w:rsid w:val="004521BC"/>
    <w:rsid w:val="00453EE3"/>
    <w:rsid w:val="004A56E9"/>
    <w:rsid w:val="004B0481"/>
    <w:rsid w:val="00572089"/>
    <w:rsid w:val="0057633E"/>
    <w:rsid w:val="005F61DA"/>
    <w:rsid w:val="006B0968"/>
    <w:rsid w:val="006D2A69"/>
    <w:rsid w:val="006F5101"/>
    <w:rsid w:val="0071531E"/>
    <w:rsid w:val="007443AB"/>
    <w:rsid w:val="007D091C"/>
    <w:rsid w:val="008263E2"/>
    <w:rsid w:val="008A4AF6"/>
    <w:rsid w:val="008C1DAF"/>
    <w:rsid w:val="00904E9D"/>
    <w:rsid w:val="00930CAF"/>
    <w:rsid w:val="00937CA8"/>
    <w:rsid w:val="009562E4"/>
    <w:rsid w:val="0097701F"/>
    <w:rsid w:val="00987CA6"/>
    <w:rsid w:val="009953DF"/>
    <w:rsid w:val="009A033E"/>
    <w:rsid w:val="009F32C2"/>
    <w:rsid w:val="009F6FA1"/>
    <w:rsid w:val="00A7751B"/>
    <w:rsid w:val="00B206FC"/>
    <w:rsid w:val="00B40670"/>
    <w:rsid w:val="00B74364"/>
    <w:rsid w:val="00BD193B"/>
    <w:rsid w:val="00C75A92"/>
    <w:rsid w:val="00D67F0A"/>
    <w:rsid w:val="00D854FB"/>
    <w:rsid w:val="00DB29A7"/>
    <w:rsid w:val="00E80E53"/>
    <w:rsid w:val="00E90EF7"/>
    <w:rsid w:val="00EA4F65"/>
    <w:rsid w:val="00EC4DB0"/>
    <w:rsid w:val="00ED09DE"/>
    <w:rsid w:val="741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A78E6B-1916-A64C-8430-F3087C68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rFonts w:ascii="Calibri" w:hAnsi="Calibri" w:cs="Calibri"/>
      <w:sz w:val="22"/>
      <w:szCs w:val="22"/>
      <w:lang w:eastAsia="en-US"/>
    </w:rPr>
  </w:style>
  <w:style w:type="paragraph" w:styleId="a5">
    <w:name w:val="Body Text Indent"/>
    <w:basedOn w:val="a"/>
    <w:link w:val="a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semiHidden/>
    <w:locked/>
    <w:rPr>
      <w:rFonts w:ascii="Calibri" w:hAnsi="Calibri" w:cs="Calibri"/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rFonts w:ascii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pPr>
      <w:ind w:left="720"/>
    </w:pPr>
  </w:style>
  <w:style w:type="paragraph" w:styleId="a9">
    <w:name w:val="Body Text"/>
    <w:basedOn w:val="a"/>
    <w:link w:val="aa"/>
    <w:rsid w:val="005F61DA"/>
    <w:pPr>
      <w:spacing w:after="120"/>
    </w:pPr>
  </w:style>
  <w:style w:type="character" w:customStyle="1" w:styleId="aa">
    <w:name w:val="Основной текст Знак"/>
    <w:link w:val="a9"/>
    <w:rsid w:val="005F61DA"/>
    <w:rPr>
      <w:rFonts w:ascii="Calibri" w:hAnsi="Calibri" w:cs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5F61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Гость</cp:lastModifiedBy>
  <cp:revision>2</cp:revision>
  <dcterms:created xsi:type="dcterms:W3CDTF">2024-04-27T13:25:00Z</dcterms:created>
  <dcterms:modified xsi:type="dcterms:W3CDTF">2024-04-27T13:25:00Z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855B3C3439E24A42B524218598318077_12</vt:lpwstr>
  </property>
</Properties>
</file>