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F2" w:rsidRDefault="00CC33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МУНИЦИПАЛЬНОЕ АВТОНОМНОЕ УЧРЕЖДЕНИЕ</w:t>
      </w:r>
    </w:p>
    <w:p w:rsidR="008C5EF2" w:rsidRDefault="00CC33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ИНФОРМАЦИОННО-МЕТОДИЧЕСКИЙ ЦЕНТР Г.ТОМСКА</w:t>
      </w:r>
    </w:p>
    <w:p w:rsidR="008C5EF2" w:rsidRDefault="008C5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C5EF2" w:rsidRDefault="00CC33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МУНИЦИПАЛЬНОЕ АВТОНОМНОЕ ОБЩЕОБРАЗОВАТЕЛЬНОЕ УЧРЕЖДЕНИЕ</w:t>
      </w:r>
    </w:p>
    <w:p w:rsidR="008C5EF2" w:rsidRDefault="00CC33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СРЕДНЯЯ ОБЩЕОБРАЗОВАТЕЛЬНАЯ ШКОЛА № 44 г. Томска</w:t>
      </w:r>
    </w:p>
    <w:p w:rsidR="008C5EF2" w:rsidRDefault="008C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EF2" w:rsidRDefault="00CC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C5EF2" w:rsidRDefault="00CC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интеллектуального турнира </w:t>
      </w:r>
      <w:r w:rsidR="00AC4584">
        <w:rPr>
          <w:rFonts w:ascii="Times New Roman" w:eastAsia="Times New Roman" w:hAnsi="Times New Roman" w:cs="Times New Roman"/>
          <w:b/>
          <w:sz w:val="24"/>
          <w:szCs w:val="24"/>
        </w:rPr>
        <w:t>(в формате квиза)</w:t>
      </w:r>
      <w:bookmarkStart w:id="0" w:name="_GoBack"/>
      <w:bookmarkEnd w:id="0"/>
    </w:p>
    <w:p w:rsidR="008C5EF2" w:rsidRDefault="00CC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691C">
        <w:rPr>
          <w:rFonts w:ascii="Times New Roman" w:eastAsia="Times New Roman" w:hAnsi="Times New Roman" w:cs="Times New Roman"/>
          <w:b/>
          <w:sz w:val="24"/>
          <w:szCs w:val="24"/>
        </w:rPr>
        <w:t>Новый год к нам мчится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C5EF2" w:rsidRDefault="008C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C5EF2" w:rsidRDefault="00CC33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8C5EF2" w:rsidRDefault="00CC33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условия организации и проведения интеллектуального турнира «</w:t>
      </w:r>
      <w:r w:rsidR="002A691C">
        <w:rPr>
          <w:rFonts w:ascii="Times New Roman" w:eastAsia="Times New Roman" w:hAnsi="Times New Roman" w:cs="Times New Roman"/>
          <w:b/>
          <w:sz w:val="24"/>
          <w:szCs w:val="24"/>
        </w:rPr>
        <w:t>Новый год к нам мчится</w:t>
      </w:r>
      <w:r w:rsidR="00D5235F">
        <w:rPr>
          <w:rFonts w:ascii="Times New Roman" w:eastAsia="Times New Roman" w:hAnsi="Times New Roman" w:cs="Times New Roman"/>
          <w:sz w:val="24"/>
          <w:szCs w:val="24"/>
        </w:rPr>
        <w:t>» для</w:t>
      </w:r>
      <w:r w:rsidR="00D5235F" w:rsidRPr="00D52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91C">
        <w:rPr>
          <w:rFonts w:ascii="Times New Roman" w:eastAsia="Times New Roman" w:hAnsi="Times New Roman" w:cs="Times New Roman"/>
          <w:sz w:val="24"/>
          <w:szCs w:val="24"/>
        </w:rPr>
        <w:t>молодых педагогов г. Томска</w:t>
      </w:r>
      <w:r>
        <w:rPr>
          <w:rFonts w:ascii="Times New Roman" w:eastAsia="Times New Roman" w:hAnsi="Times New Roman" w:cs="Times New Roman"/>
          <w:sz w:val="24"/>
          <w:szCs w:val="24"/>
        </w:rPr>
        <w:t>, его организационное и методическое обеспечение, порядок участия в Турнире и подведение итогов.</w:t>
      </w:r>
    </w:p>
    <w:p w:rsidR="008C5EF2" w:rsidRDefault="00CC33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Организаторами Турнира являются Муниципальное бюджетное общеобразовательное учреждение «Средняя общеобразовательная школа № 44» г. Томска и Муниципальное автономное учреждение Информационно-методический центр.</w:t>
      </w:r>
    </w:p>
    <w:p w:rsidR="002A691C" w:rsidRDefault="00AC45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Турнир</w:t>
      </w:r>
      <w:r w:rsidR="002A691C" w:rsidRPr="002A691C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рамках клуба молодой специалист в соответствии с планом мероприятий муниципальной сети по методическому сопровождению молодых педагогов города Томска на 2023-2024 год.</w:t>
      </w:r>
    </w:p>
    <w:p w:rsidR="008C5EF2" w:rsidRDefault="008C5E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:rsidR="008C5EF2" w:rsidRDefault="002A69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</w:p>
    <w:p w:rsidR="00CC33AE" w:rsidRPr="002A691C" w:rsidRDefault="002A691C" w:rsidP="002A6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91C">
        <w:rPr>
          <w:rFonts w:ascii="Times New Roman" w:eastAsia="Times New Roman" w:hAnsi="Times New Roman" w:cs="Times New Roman"/>
          <w:color w:val="000000"/>
          <w:sz w:val="24"/>
          <w:szCs w:val="24"/>
        </w:rPr>
        <w:t>Турнир проводится с 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</w:t>
      </w:r>
      <w:r w:rsidR="00C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познавательного интереса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 учителей, активизации</w:t>
      </w:r>
      <w:r w:rsidR="00C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интеллектуально-познавательной</w:t>
      </w:r>
      <w:r w:rsidR="00CC3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и творческого взаимодействия молодых педагогов</w:t>
      </w:r>
    </w:p>
    <w:p w:rsidR="008C5EF2" w:rsidRDefault="008C5EF2" w:rsidP="00CC33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EF2" w:rsidRDefault="00CC33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 Турнира</w:t>
      </w:r>
    </w:p>
    <w:p w:rsidR="002A691C" w:rsidRPr="00CF214A" w:rsidRDefault="002A691C" w:rsidP="002A69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К участию допускаются молодые педагоги, основным местом работы которых являются муниципальные образовательные организации, реализующие основные общеобразовательные программы, в том числе адаптированные основные общеобразовательные программы, программы дополнительного и дошкольного образования в возрасте до 35 лет. </w:t>
      </w:r>
    </w:p>
    <w:p w:rsidR="002A691C" w:rsidRPr="00CF214A" w:rsidRDefault="002A691C" w:rsidP="00CF21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Участие в </w:t>
      </w:r>
      <w:proofErr w:type="spellStart"/>
      <w:r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>Кви</w:t>
      </w:r>
      <w:r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proofErr w:type="spellEnd"/>
      <w:r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командное, состав команды – 4-6</w:t>
      </w:r>
      <w:r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8C5EF2" w:rsidRPr="00CF214A" w:rsidRDefault="002A691C" w:rsidP="00CF21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>3.3. От одной образовательной организации возможно участие нескольких команд, только в случае если заявок будет менее 10.</w:t>
      </w:r>
    </w:p>
    <w:p w:rsidR="008C5EF2" w:rsidRDefault="00CC33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и место проведения Турнира</w:t>
      </w:r>
    </w:p>
    <w:p w:rsidR="008C5EF2" w:rsidRPr="00CF214A" w:rsidRDefault="002A6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>Турнир проводится в очном формате 23</w:t>
      </w:r>
      <w:r w:rsidR="00CC33AE"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4584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2023 года, в 10</w:t>
      </w:r>
      <w:r w:rsidR="00CC33AE"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>:00.</w:t>
      </w:r>
    </w:p>
    <w:p w:rsidR="002A691C" w:rsidRPr="00CF214A" w:rsidRDefault="002A691C" w:rsidP="002A691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Место проведения: г. Томск, </w:t>
      </w:r>
      <w:r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>ул. Алтайская, 120/1</w:t>
      </w:r>
      <w:r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(МАОУ </w:t>
      </w:r>
      <w:r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№44 г. Томска</w:t>
      </w:r>
      <w:r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C5EF2" w:rsidRPr="00CF214A" w:rsidRDefault="002A6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08.12.2023</w:t>
      </w:r>
      <w:r w:rsidR="00CC33AE"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>о 22.1</w:t>
      </w:r>
      <w:r w:rsidR="00CC33AE"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2.2022-прием заявок от команд (приложение 1). Заявки принимаются по электронной почте: </w:t>
      </w:r>
      <w:hyperlink r:id="rId6">
        <w:r w:rsidR="00CC33AE" w:rsidRPr="00CF21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svhil86@mail.ru</w:t>
        </w:r>
      </w:hyperlink>
      <w:r w:rsidR="00AC4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33AE"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C4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5EF2" w:rsidRPr="00CF214A" w:rsidRDefault="00CC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можно задать по телефону 8952-891-45-96 Светлана Владимировна Хилькевич.</w:t>
      </w:r>
    </w:p>
    <w:p w:rsidR="008C5EF2" w:rsidRPr="00CF214A" w:rsidRDefault="00CF214A" w:rsidP="00CF21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214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команд, которые могут принять участие, ограничено. Список команд формируется по мере поступления заявок.</w:t>
      </w:r>
    </w:p>
    <w:p w:rsidR="008C5EF2" w:rsidRDefault="00CC33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проведения Турнира</w:t>
      </w:r>
    </w:p>
    <w:p w:rsidR="008C5EF2" w:rsidRDefault="00CC3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Турнир проводится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интеллектуальной командной игры, где требуется эрудиция, логика, а также умение совместно принимать решения.</w:t>
      </w:r>
    </w:p>
    <w:p w:rsidR="008C5EF2" w:rsidRDefault="008C5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EF2" w:rsidRDefault="00CC33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Оргкомитет и жюри</w:t>
      </w:r>
    </w:p>
    <w:p w:rsidR="008C5EF2" w:rsidRDefault="00CC33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турнира формируется Оргкомитет в составе:</w:t>
      </w:r>
    </w:p>
    <w:p w:rsidR="008C5EF2" w:rsidRDefault="00CC33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Хилькевич Светлана Владимировна, учитель начальных классов МАОУ СОШ №44 г. Томска</w:t>
      </w:r>
    </w:p>
    <w:p w:rsidR="008C5EF2" w:rsidRDefault="00CF21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Брусницына Наталья Валентиновна,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начальных классов МАОУ СОШ №44 г. Томска</w:t>
      </w:r>
    </w:p>
    <w:p w:rsidR="008C5EF2" w:rsidRDefault="00AC45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Королёва Инна Евгеньевна</w:t>
      </w:r>
      <w:r w:rsidR="00C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учитель начальных классов МАОУ СОШ №44 г. Томска </w:t>
      </w:r>
    </w:p>
    <w:p w:rsidR="008C5EF2" w:rsidRDefault="00CC33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 Оргкомитета:</w:t>
      </w:r>
    </w:p>
    <w:p w:rsidR="008C5EF2" w:rsidRDefault="00CC33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9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и проведение Турнира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8C5EF2" w:rsidRDefault="00CC33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 определение содержательного материала для проведения Турнира; </w:t>
      </w:r>
    </w:p>
    <w:p w:rsidR="008C5EF2" w:rsidRDefault="00CC33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регистрация участников Турнира;</w:t>
      </w:r>
    </w:p>
    <w:p w:rsidR="008C5EF2" w:rsidRDefault="00CC33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состава жюри;</w:t>
      </w:r>
    </w:p>
    <w:p w:rsidR="008C5EF2" w:rsidRDefault="00CC33AE" w:rsidP="00CC33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подведение итогов и определение победителей.</w:t>
      </w:r>
    </w:p>
    <w:p w:rsidR="008C5EF2" w:rsidRDefault="00CC33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 и награждение победителей</w:t>
      </w:r>
    </w:p>
    <w:p w:rsidR="008C5EF2" w:rsidRDefault="00CC33AE" w:rsidP="00AC45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Итоги турнира подводит жюри. Победители и призеры награждаются дипломами. Участники игры получают сертификаты. </w:t>
      </w:r>
    </w:p>
    <w:p w:rsidR="008C5EF2" w:rsidRDefault="008C5EF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F214A" w:rsidRDefault="00CF214A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8C5EF2" w:rsidRDefault="00CC33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8C5EF2" w:rsidRDefault="00CC33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8C5EF2" w:rsidRDefault="00CC33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на участие в интеллектуальном турнире «</w:t>
      </w:r>
      <w:r w:rsidR="00CF214A">
        <w:rPr>
          <w:rFonts w:ascii="Times New Roman" w:eastAsia="Times New Roman" w:hAnsi="Times New Roman" w:cs="Times New Roman"/>
          <w:b/>
          <w:sz w:val="24"/>
          <w:szCs w:val="24"/>
        </w:rPr>
        <w:t>Новый год к нам мчится</w:t>
      </w:r>
      <w:r>
        <w:rPr>
          <w:rFonts w:ascii="Times New Roman" w:eastAsia="Times New Roman" w:hAnsi="Times New Roman" w:cs="Times New Roman"/>
        </w:rPr>
        <w:t>»</w:t>
      </w:r>
    </w:p>
    <w:p w:rsidR="008C5EF2" w:rsidRDefault="008C5E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EF2" w:rsidRDefault="00CC33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8C5EF2" w:rsidRDefault="00CC33A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(полное название образовательного учреждения)</w:t>
      </w:r>
    </w:p>
    <w:p w:rsidR="008C5EF2" w:rsidRDefault="00CC33A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8C5EF2" w:rsidRDefault="00CC33A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(название команды)</w:t>
      </w:r>
    </w:p>
    <w:p w:rsidR="008C5EF2" w:rsidRDefault="008C5EF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4839"/>
        <w:gridCol w:w="4125"/>
      </w:tblGrid>
      <w:tr w:rsidR="008C5EF2">
        <w:trPr>
          <w:trHeight w:val="602"/>
        </w:trPr>
        <w:tc>
          <w:tcPr>
            <w:tcW w:w="655" w:type="dxa"/>
          </w:tcPr>
          <w:p w:rsidR="008C5EF2" w:rsidRDefault="00CC33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39" w:type="dxa"/>
          </w:tcPr>
          <w:p w:rsidR="008C5EF2" w:rsidRDefault="00CC33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 И. О  (полностью)</w:t>
            </w:r>
          </w:p>
        </w:tc>
        <w:tc>
          <w:tcPr>
            <w:tcW w:w="4125" w:type="dxa"/>
          </w:tcPr>
          <w:p w:rsidR="008C5EF2" w:rsidRDefault="00CC33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капитана (полностью),</w:t>
            </w:r>
          </w:p>
          <w:p w:rsidR="008C5EF2" w:rsidRDefault="00CC33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CF214A">
        <w:trPr>
          <w:trHeight w:val="463"/>
        </w:trPr>
        <w:tc>
          <w:tcPr>
            <w:tcW w:w="655" w:type="dxa"/>
          </w:tcPr>
          <w:p w:rsidR="00CF214A" w:rsidRDefault="00CF2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CF214A" w:rsidRDefault="00CF2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Merge w:val="restart"/>
          </w:tcPr>
          <w:p w:rsidR="00CF214A" w:rsidRDefault="00CF2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14A">
        <w:trPr>
          <w:trHeight w:val="463"/>
        </w:trPr>
        <w:tc>
          <w:tcPr>
            <w:tcW w:w="655" w:type="dxa"/>
          </w:tcPr>
          <w:p w:rsidR="00CF214A" w:rsidRDefault="00CF2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CF214A" w:rsidRDefault="00CF2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CF214A" w:rsidRDefault="00CF2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14A">
        <w:trPr>
          <w:trHeight w:val="448"/>
        </w:trPr>
        <w:tc>
          <w:tcPr>
            <w:tcW w:w="655" w:type="dxa"/>
          </w:tcPr>
          <w:p w:rsidR="00CF214A" w:rsidRDefault="00CF21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9" w:type="dxa"/>
          </w:tcPr>
          <w:p w:rsidR="00CF214A" w:rsidRDefault="00CF21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vMerge/>
          </w:tcPr>
          <w:p w:rsidR="00CF214A" w:rsidRDefault="00CF2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214A">
        <w:trPr>
          <w:trHeight w:val="448"/>
        </w:trPr>
        <w:tc>
          <w:tcPr>
            <w:tcW w:w="655" w:type="dxa"/>
          </w:tcPr>
          <w:p w:rsidR="00CF214A" w:rsidRDefault="00CF21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9" w:type="dxa"/>
          </w:tcPr>
          <w:p w:rsidR="00CF214A" w:rsidRDefault="00CF21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vMerge/>
          </w:tcPr>
          <w:p w:rsidR="00CF214A" w:rsidRDefault="00CF2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214A">
        <w:trPr>
          <w:trHeight w:val="448"/>
        </w:trPr>
        <w:tc>
          <w:tcPr>
            <w:tcW w:w="655" w:type="dxa"/>
          </w:tcPr>
          <w:p w:rsidR="00CF214A" w:rsidRDefault="00CF21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9" w:type="dxa"/>
          </w:tcPr>
          <w:p w:rsidR="00CF214A" w:rsidRDefault="00CF21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vMerge/>
          </w:tcPr>
          <w:p w:rsidR="00CF214A" w:rsidRDefault="00CF2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214A">
        <w:trPr>
          <w:trHeight w:val="448"/>
        </w:trPr>
        <w:tc>
          <w:tcPr>
            <w:tcW w:w="655" w:type="dxa"/>
          </w:tcPr>
          <w:p w:rsidR="00CF214A" w:rsidRDefault="00CF21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9" w:type="dxa"/>
          </w:tcPr>
          <w:p w:rsidR="00CF214A" w:rsidRDefault="00CF21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vMerge/>
          </w:tcPr>
          <w:p w:rsidR="00CF214A" w:rsidRDefault="00CF2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5EF2" w:rsidRDefault="008C5E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EF2" w:rsidRDefault="008C5E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EF2" w:rsidRDefault="008C5EF2"/>
    <w:sectPr w:rsidR="008C5EF2" w:rsidSect="008C5EF2">
      <w:pgSz w:w="11906" w:h="16838"/>
      <w:pgMar w:top="709" w:right="851" w:bottom="56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451B"/>
    <w:multiLevelType w:val="multilevel"/>
    <w:tmpl w:val="D212A5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3C422B"/>
    <w:multiLevelType w:val="multilevel"/>
    <w:tmpl w:val="4672F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F864021"/>
    <w:multiLevelType w:val="multilevel"/>
    <w:tmpl w:val="B5842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5EF2"/>
    <w:rsid w:val="002A691C"/>
    <w:rsid w:val="008C5EF2"/>
    <w:rsid w:val="00AC4584"/>
    <w:rsid w:val="00CC33AE"/>
    <w:rsid w:val="00CF214A"/>
    <w:rsid w:val="00D5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58FF"/>
  <w15:docId w15:val="{A9843EB0-2F86-4215-82D3-0776C470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2C2"/>
  </w:style>
  <w:style w:type="paragraph" w:styleId="1">
    <w:name w:val="heading 1"/>
    <w:basedOn w:val="10"/>
    <w:next w:val="10"/>
    <w:rsid w:val="008C5E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C5E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C5E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C5E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C5EF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C5E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C5EF2"/>
  </w:style>
  <w:style w:type="table" w:customStyle="1" w:styleId="TableNormal">
    <w:name w:val="Table Normal"/>
    <w:rsid w:val="008C5E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C5EF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D3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4D36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D366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802E2"/>
    <w:rPr>
      <w:color w:val="0563C1" w:themeColor="hyperlink"/>
      <w:u w:val="single"/>
    </w:rPr>
  </w:style>
  <w:style w:type="paragraph" w:customStyle="1" w:styleId="20">
    <w:name w:val="Абзац списка2"/>
    <w:basedOn w:val="a"/>
    <w:uiPriority w:val="99"/>
    <w:rsid w:val="001802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8">
    <w:name w:val="Normal (Web)"/>
    <w:basedOn w:val="a"/>
    <w:uiPriority w:val="99"/>
    <w:semiHidden/>
    <w:unhideWhenUsed/>
    <w:rsid w:val="00DD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10"/>
    <w:next w:val="10"/>
    <w:rsid w:val="008C5E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8C5EF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hil8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pwSwsP1Gqz6sN38IHnawIEwIoA==">AMUW2mWeaxaBM2XDm1wyG/IRGkjEapmUcAUyIL+XoUCUmjGU7FZhF3fP5S/cgaIk1ocueIsm78OMGAtGGunxIiV1W6tJjK5Dr+iIheoHwg8cCn/n3+AX5WPhK8GYH8QRJGUdPoa7RJ6Y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Хилькевич</dc:creator>
  <cp:lastModifiedBy>Преподаватель</cp:lastModifiedBy>
  <cp:revision>4</cp:revision>
  <dcterms:created xsi:type="dcterms:W3CDTF">2022-02-07T07:51:00Z</dcterms:created>
  <dcterms:modified xsi:type="dcterms:W3CDTF">2023-12-07T05:13:00Z</dcterms:modified>
</cp:coreProperties>
</file>