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80" w:rsidRPr="00775BBF" w:rsidRDefault="00775BBF" w:rsidP="00775BB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75BBF">
        <w:rPr>
          <w:rFonts w:ascii="PT Astra Serif" w:hAnsi="PT Astra Serif" w:cs="Times New Roman"/>
          <w:b/>
          <w:sz w:val="24"/>
          <w:szCs w:val="24"/>
        </w:rPr>
        <w:t xml:space="preserve">Муниципальный этап </w:t>
      </w:r>
      <w:proofErr w:type="spellStart"/>
      <w:r w:rsidRPr="00775BBF">
        <w:rPr>
          <w:rFonts w:ascii="PT Astra Serif" w:hAnsi="PT Astra Serif" w:cs="Times New Roman"/>
          <w:b/>
          <w:sz w:val="24"/>
          <w:szCs w:val="24"/>
        </w:rPr>
        <w:t>ВсОШ</w:t>
      </w:r>
      <w:proofErr w:type="spellEnd"/>
      <w:r w:rsidRPr="00775BBF">
        <w:rPr>
          <w:rFonts w:ascii="PT Astra Serif" w:hAnsi="PT Astra Serif" w:cs="Times New Roman"/>
          <w:b/>
          <w:sz w:val="24"/>
          <w:szCs w:val="24"/>
        </w:rPr>
        <w:t xml:space="preserve"> по обществознанию 2023-2024 уч. г.</w:t>
      </w:r>
    </w:p>
    <w:p w:rsidR="00775BBF" w:rsidRPr="00775BBF" w:rsidRDefault="00775BBF" w:rsidP="00775BB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75BBF">
        <w:rPr>
          <w:rFonts w:ascii="PT Astra Serif" w:hAnsi="PT Astra Serif" w:cs="Times New Roman"/>
          <w:b/>
          <w:sz w:val="24"/>
          <w:szCs w:val="24"/>
        </w:rPr>
        <w:t>Теоретический тур</w:t>
      </w:r>
    </w:p>
    <w:p w:rsidR="00775BBF" w:rsidRPr="00775BBF" w:rsidRDefault="00775BBF" w:rsidP="00775BB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75BBF">
        <w:rPr>
          <w:rFonts w:ascii="PT Astra Serif" w:hAnsi="PT Astra Serif" w:cs="Times New Roman"/>
          <w:b/>
          <w:sz w:val="24"/>
          <w:szCs w:val="24"/>
        </w:rPr>
        <w:t xml:space="preserve">Ключи </w:t>
      </w:r>
    </w:p>
    <w:p w:rsidR="00954680" w:rsidRPr="00775BBF" w:rsidRDefault="00E048B2" w:rsidP="00775BB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75BBF">
        <w:rPr>
          <w:rFonts w:ascii="PT Astra Serif" w:hAnsi="PT Astra Serif" w:cs="Times New Roman"/>
          <w:b/>
          <w:sz w:val="24"/>
          <w:szCs w:val="24"/>
        </w:rPr>
        <w:t>9</w:t>
      </w:r>
      <w:r w:rsidR="00D47F6F" w:rsidRPr="00775BBF">
        <w:rPr>
          <w:rFonts w:ascii="PT Astra Serif" w:hAnsi="PT Astra Serif" w:cs="Times New Roman"/>
          <w:b/>
          <w:sz w:val="24"/>
          <w:szCs w:val="24"/>
        </w:rPr>
        <w:t>-11</w:t>
      </w:r>
      <w:r w:rsidR="00954680" w:rsidRPr="00775BBF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775BBF" w:rsidRPr="00775BBF">
        <w:rPr>
          <w:rFonts w:ascii="PT Astra Serif" w:hAnsi="PT Astra Serif" w:cs="Times New Roman"/>
          <w:b/>
          <w:sz w:val="24"/>
          <w:szCs w:val="24"/>
        </w:rPr>
        <w:t>ы</w:t>
      </w:r>
    </w:p>
    <w:p w:rsidR="00954680" w:rsidRPr="00775BBF" w:rsidRDefault="00954680" w:rsidP="00775BBF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820"/>
        <w:gridCol w:w="816"/>
        <w:gridCol w:w="816"/>
        <w:gridCol w:w="816"/>
        <w:gridCol w:w="817"/>
        <w:gridCol w:w="821"/>
        <w:gridCol w:w="821"/>
        <w:gridCol w:w="1095"/>
      </w:tblGrid>
      <w:tr w:rsidR="00954680" w:rsidRPr="00775BBF" w:rsidTr="00775BBF">
        <w:trPr>
          <w:trHeight w:val="394"/>
        </w:trPr>
        <w:tc>
          <w:tcPr>
            <w:tcW w:w="2523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№ задания</w:t>
            </w:r>
          </w:p>
        </w:tc>
        <w:tc>
          <w:tcPr>
            <w:tcW w:w="820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954680" w:rsidRPr="00775BBF" w:rsidRDefault="00775BBF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</w:tr>
      <w:tr w:rsidR="00954680" w:rsidRPr="00775BBF" w:rsidTr="00775BBF">
        <w:trPr>
          <w:trHeight w:val="341"/>
        </w:trPr>
        <w:tc>
          <w:tcPr>
            <w:tcW w:w="2523" w:type="dxa"/>
          </w:tcPr>
          <w:p w:rsidR="00954680" w:rsidRPr="00775BBF" w:rsidRDefault="00775BBF" w:rsidP="00775B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r w:rsidR="00FF7193">
              <w:rPr>
                <w:rFonts w:ascii="PT Astra Serif" w:hAnsi="PT Astra Serif" w:cs="Times New Roman"/>
                <w:sz w:val="24"/>
                <w:szCs w:val="24"/>
              </w:rPr>
              <w:t>первичных</w:t>
            </w:r>
            <w:r w:rsidR="00FF719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баллов</w:t>
            </w:r>
          </w:p>
        </w:tc>
        <w:tc>
          <w:tcPr>
            <w:tcW w:w="820" w:type="dxa"/>
          </w:tcPr>
          <w:p w:rsidR="00954680" w:rsidRPr="00775BBF" w:rsidRDefault="0072057D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954680" w:rsidRPr="00775BBF" w:rsidRDefault="00933461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954680" w:rsidRPr="00775BBF" w:rsidRDefault="00954680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954680" w:rsidRPr="00775BBF" w:rsidRDefault="003C7D07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954680" w:rsidRPr="00775BBF" w:rsidRDefault="00E90144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BBF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954680" w:rsidRPr="00775BBF" w:rsidRDefault="00813EC7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61</w:t>
            </w:r>
          </w:p>
        </w:tc>
      </w:tr>
      <w:tr w:rsidR="00FF7193" w:rsidRPr="00775BBF" w:rsidTr="0034736C">
        <w:trPr>
          <w:trHeight w:val="341"/>
        </w:trPr>
        <w:tc>
          <w:tcPr>
            <w:tcW w:w="2523" w:type="dxa"/>
          </w:tcPr>
          <w:p w:rsidR="00FF7193" w:rsidRDefault="00FF7193" w:rsidP="00775B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5727" w:type="dxa"/>
            <w:gridSpan w:val="7"/>
          </w:tcPr>
          <w:p w:rsidR="00FF7193" w:rsidRPr="00775BBF" w:rsidRDefault="00FF7193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FF7193" w:rsidRDefault="00FF7193" w:rsidP="00775BB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</w:p>
        </w:tc>
      </w:tr>
    </w:tbl>
    <w:p w:rsidR="00FF7193" w:rsidRDefault="00FF7193" w:rsidP="00FF7193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Методика перевода первичных баллов в итоговые: </w:t>
      </w:r>
      <w:r>
        <w:rPr>
          <w:rFonts w:ascii="PT Astra Serif" w:eastAsia="Calibri" w:hAnsi="PT Astra Serif" w:cs="Times New Roman"/>
          <w:i/>
          <w:sz w:val="24"/>
          <w:szCs w:val="24"/>
        </w:rPr>
        <w:t>первичный балл, набранный участнико</w:t>
      </w:r>
      <w:r w:rsidR="001A627F">
        <w:rPr>
          <w:rFonts w:ascii="PT Astra Serif" w:eastAsia="Calibri" w:hAnsi="PT Astra Serif" w:cs="Times New Roman"/>
          <w:i/>
          <w:sz w:val="24"/>
          <w:szCs w:val="24"/>
        </w:rPr>
        <w:t>м,</w:t>
      </w:r>
      <w:bookmarkStart w:id="0" w:name="_GoBack"/>
      <w:bookmarkEnd w:id="0"/>
      <w:r>
        <w:rPr>
          <w:rFonts w:ascii="PT Astra Serif" w:eastAsia="Calibri" w:hAnsi="PT Astra Serif" w:cs="Times New Roman"/>
          <w:i/>
          <w:sz w:val="24"/>
          <w:szCs w:val="24"/>
        </w:rPr>
        <w:t xml:space="preserve"> след</w:t>
      </w:r>
      <w:r>
        <w:rPr>
          <w:rFonts w:ascii="PT Astra Serif" w:eastAsia="Calibri" w:hAnsi="PT Astra Serif" w:cs="Times New Roman"/>
          <w:i/>
          <w:sz w:val="24"/>
          <w:szCs w:val="24"/>
        </w:rPr>
        <w:t>ует умножить на коэффициент 1,64</w:t>
      </w:r>
      <w:r>
        <w:rPr>
          <w:rFonts w:ascii="PT Astra Serif" w:eastAsia="Calibri" w:hAnsi="PT Astra Serif" w:cs="Times New Roman"/>
          <w:i/>
          <w:sz w:val="24"/>
          <w:szCs w:val="24"/>
        </w:rPr>
        <w:t xml:space="preserve"> и результат округлить до целого. </w:t>
      </w:r>
      <w:r>
        <w:rPr>
          <w:rFonts w:ascii="PT Astra Serif" w:eastAsia="Calibri" w:hAnsi="PT Astra Serif" w:cs="Times New Roman"/>
          <w:i/>
          <w:sz w:val="24"/>
          <w:szCs w:val="24"/>
        </w:rPr>
        <w:t>Например, участник набрал 47</w:t>
      </w:r>
      <w:r>
        <w:rPr>
          <w:rFonts w:ascii="PT Astra Serif" w:eastAsia="Calibri" w:hAnsi="PT Astra Serif" w:cs="Times New Roman"/>
          <w:i/>
          <w:sz w:val="24"/>
          <w:szCs w:val="24"/>
        </w:rPr>
        <w:t xml:space="preserve"> пер</w:t>
      </w:r>
      <w:r>
        <w:rPr>
          <w:rFonts w:ascii="PT Astra Serif" w:eastAsia="Calibri" w:hAnsi="PT Astra Serif" w:cs="Times New Roman"/>
          <w:i/>
          <w:sz w:val="24"/>
          <w:szCs w:val="24"/>
        </w:rPr>
        <w:t>вичных баллов, следовательно, 47*1,64=77,08</w:t>
      </w:r>
      <w:r>
        <w:rPr>
          <w:rFonts w:ascii="PT Astra Serif" w:eastAsia="Calibri" w:hAnsi="PT Astra Serif" w:cs="Times New Roman"/>
          <w:i/>
          <w:sz w:val="24"/>
          <w:szCs w:val="24"/>
        </w:rPr>
        <w:t xml:space="preserve"> </w:t>
      </w:r>
      <w:r>
        <w:rPr>
          <w:rFonts w:ascii="PT Astra Serif" w:eastAsia="Calibri" w:hAnsi="PT Astra Serif" w:cs="Times New Roman"/>
          <w:i/>
          <w:sz w:val="24"/>
          <w:szCs w:val="24"/>
        </w:rPr>
        <w:sym w:font="Symbol" w:char="F0BB"/>
      </w:r>
      <w:r>
        <w:rPr>
          <w:rFonts w:ascii="PT Astra Serif" w:eastAsia="Calibri" w:hAnsi="PT Astra Serif" w:cs="Times New Roman"/>
          <w:i/>
          <w:sz w:val="24"/>
          <w:szCs w:val="24"/>
        </w:rPr>
        <w:t>77 итоговых баллов</w:t>
      </w:r>
      <w:r>
        <w:rPr>
          <w:rFonts w:ascii="PT Astra Serif" w:eastAsia="Calibri" w:hAnsi="PT Astra Serif" w:cs="Times New Roman"/>
          <w:i/>
          <w:sz w:val="24"/>
          <w:szCs w:val="24"/>
        </w:rPr>
        <w:t>.</w:t>
      </w:r>
    </w:p>
    <w:p w:rsidR="00775BBF" w:rsidRPr="00FF7193" w:rsidRDefault="00775BBF" w:rsidP="00775B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54680" w:rsidRPr="00775BBF" w:rsidRDefault="00775BBF" w:rsidP="00775B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I</w:t>
      </w:r>
      <w:r w:rsidRPr="00FF71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тур</w:t>
      </w:r>
    </w:p>
    <w:p w:rsidR="00E27BAF" w:rsidRPr="00775BBF" w:rsidRDefault="00351580" w:rsidP="00775BBF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3C7D07" w:rsidRPr="00775BBF">
        <w:rPr>
          <w:rFonts w:ascii="PT Astra Serif" w:hAnsi="PT Astra Serif" w:cs="Times New Roman"/>
          <w:b/>
          <w:sz w:val="24"/>
          <w:szCs w:val="24"/>
        </w:rPr>
        <w:t xml:space="preserve">1. </w:t>
      </w:r>
      <w:r w:rsidR="00E048B2" w:rsidRPr="00775BBF">
        <w:rPr>
          <w:rFonts w:ascii="PT Astra Serif" w:hAnsi="PT Astra Serif" w:cs="Times New Roman"/>
          <w:b/>
          <w:sz w:val="24"/>
          <w:szCs w:val="24"/>
        </w:rPr>
        <w:t xml:space="preserve">«Да» или «нет» </w:t>
      </w:r>
      <w:r w:rsidR="00D47F6F" w:rsidRPr="00775BBF">
        <w:rPr>
          <w:rFonts w:ascii="PT Astra Serif" w:hAnsi="PT Astra Serif" w:cs="Times New Roman"/>
          <w:b/>
          <w:sz w:val="24"/>
          <w:szCs w:val="24"/>
        </w:rPr>
        <w:t>(10 баллов)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47"/>
        <w:gridCol w:w="947"/>
        <w:gridCol w:w="948"/>
        <w:gridCol w:w="923"/>
        <w:gridCol w:w="948"/>
        <w:gridCol w:w="923"/>
        <w:gridCol w:w="925"/>
      </w:tblGrid>
      <w:tr w:rsidR="00477CF9" w:rsidRPr="00775BBF" w:rsidTr="00D326AA">
        <w:trPr>
          <w:trHeight w:val="249"/>
        </w:trPr>
        <w:tc>
          <w:tcPr>
            <w:tcW w:w="921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7CF9" w:rsidRPr="00775BBF" w:rsidTr="00477CF9">
        <w:trPr>
          <w:trHeight w:val="515"/>
        </w:trPr>
        <w:tc>
          <w:tcPr>
            <w:tcW w:w="921" w:type="dxa"/>
          </w:tcPr>
          <w:p w:rsidR="00ED6358" w:rsidRPr="00775BBF" w:rsidRDefault="00ED6358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1" w:type="dxa"/>
          </w:tcPr>
          <w:p w:rsidR="00ED6358" w:rsidRPr="00775BBF" w:rsidRDefault="00005C16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1" w:type="dxa"/>
          </w:tcPr>
          <w:p w:rsidR="00ED6358" w:rsidRPr="00775BBF" w:rsidRDefault="00005C16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7" w:type="dxa"/>
          </w:tcPr>
          <w:p w:rsidR="00ED6358" w:rsidRPr="00775BBF" w:rsidRDefault="00005C16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7" w:type="dxa"/>
          </w:tcPr>
          <w:p w:rsidR="00ED6358" w:rsidRPr="00775BBF" w:rsidRDefault="00571E87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8" w:type="dxa"/>
          </w:tcPr>
          <w:p w:rsidR="00ED6358" w:rsidRPr="00775BBF" w:rsidRDefault="00571E87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dxa"/>
          </w:tcPr>
          <w:p w:rsidR="00ED6358" w:rsidRPr="00775BBF" w:rsidRDefault="007A027E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8" w:type="dxa"/>
          </w:tcPr>
          <w:p w:rsidR="00ED6358" w:rsidRPr="00775BBF" w:rsidRDefault="00E27BAF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dxa"/>
          </w:tcPr>
          <w:p w:rsidR="00ED6358" w:rsidRPr="00775BBF" w:rsidRDefault="00E27BAF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5" w:type="dxa"/>
          </w:tcPr>
          <w:p w:rsidR="00ED6358" w:rsidRPr="00775BBF" w:rsidRDefault="005932CC" w:rsidP="00775BBF">
            <w:pPr>
              <w:widowControl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5E40D4" w:rsidRPr="00775BBF" w:rsidRDefault="005E40D4" w:rsidP="00775BBF">
      <w:pPr>
        <w:spacing w:after="0" w:line="240" w:lineRule="auto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:rsidR="002E7836" w:rsidRPr="00775BBF" w:rsidRDefault="00351580" w:rsidP="00775BB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Задание </w:t>
      </w:r>
      <w:r w:rsidR="005E40D4" w:rsidRPr="00775BBF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2</w:t>
      </w:r>
      <w:r w:rsidR="002E7836" w:rsidRPr="00775BBF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. </w:t>
      </w:r>
      <w:r w:rsidR="002E7836" w:rsidRPr="00775BBF">
        <w:rPr>
          <w:rFonts w:ascii="PT Astra Serif" w:eastAsia="Calibri" w:hAnsi="PT Astra Serif" w:cs="Times New Roman"/>
          <w:b/>
          <w:sz w:val="24"/>
          <w:szCs w:val="24"/>
        </w:rPr>
        <w:t>Решите логическую задачу (</w:t>
      </w:r>
      <w:r w:rsidR="005E40D4" w:rsidRPr="00775BBF">
        <w:rPr>
          <w:rFonts w:ascii="PT Astra Serif" w:eastAsia="Calibri" w:hAnsi="PT Astra Serif" w:cs="Times New Roman"/>
          <w:b/>
          <w:sz w:val="24"/>
          <w:szCs w:val="24"/>
        </w:rPr>
        <w:t>6 б</w:t>
      </w:r>
      <w:r w:rsidR="002E7836" w:rsidRPr="00775BBF">
        <w:rPr>
          <w:rFonts w:ascii="PT Astra Serif" w:eastAsia="Calibri" w:hAnsi="PT Astra Serif" w:cs="Times New Roman"/>
          <w:b/>
          <w:sz w:val="24"/>
          <w:szCs w:val="24"/>
        </w:rPr>
        <w:t>аллов)</w:t>
      </w:r>
      <w:r w:rsidR="002E7836" w:rsidRPr="00775BBF">
        <w:rPr>
          <w:rFonts w:ascii="PT Astra Serif" w:eastAsia="Calibri" w:hAnsi="PT Astra Serif" w:cs="Times New Roman"/>
          <w:sz w:val="24"/>
          <w:szCs w:val="24"/>
        </w:rPr>
        <w:t>.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  <w:r w:rsidRPr="00775BBF">
        <w:rPr>
          <w:rFonts w:ascii="PT Astra Serif" w:eastAsia="Calibri" w:hAnsi="PT Astra Serif" w:cs="Times New Roman"/>
          <w:sz w:val="24"/>
          <w:szCs w:val="24"/>
        </w:rPr>
        <w:t xml:space="preserve"> Павел старше Лики, Марина и Лика вместе вдвое старше Павла. Значит Марина и Лика вместе в 4 раза старше, чем сама Лика. Значит, Марина старше Лики в 3 раза.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>Возраст Максима и Павла вдвое больше, чем возраст Марины вместе с Ликой. Возраст Павла – это 2 возраста Лики, годы Марины и Лики – 4 возраста Лики. Значит, годы Максима и удвоенный возраст Лики равны 8-кратному возрасту Лики, то есть Максим старше Лики в шесть раз.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>Сумма возрастов Киры, Марины и Лики равна удвоенной сумме возрастов Павла и Максима.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>Кире – 21 год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>Марина в 3 раза старше Лики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>Павел</w:t>
      </w:r>
      <w:r w:rsidR="003C7D07" w:rsidRPr="00775BB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75BBF">
        <w:rPr>
          <w:rFonts w:ascii="PT Astra Serif" w:eastAsia="Calibri" w:hAnsi="PT Astra Serif" w:cs="Times New Roman"/>
          <w:sz w:val="24"/>
          <w:szCs w:val="24"/>
        </w:rPr>
        <w:t>в 2 раза старше Лики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 xml:space="preserve">Максим </w:t>
      </w:r>
      <w:r w:rsidR="003C7D07" w:rsidRPr="00775BBF">
        <w:rPr>
          <w:rFonts w:ascii="PT Astra Serif" w:eastAsia="Calibri" w:hAnsi="PT Astra Serif" w:cs="Times New Roman"/>
          <w:sz w:val="24"/>
          <w:szCs w:val="24"/>
        </w:rPr>
        <w:t xml:space="preserve">в 6 раз </w:t>
      </w:r>
      <w:r w:rsidRPr="00775BBF">
        <w:rPr>
          <w:rFonts w:ascii="PT Astra Serif" w:eastAsia="Calibri" w:hAnsi="PT Astra Serif" w:cs="Times New Roman"/>
          <w:sz w:val="24"/>
          <w:szCs w:val="24"/>
        </w:rPr>
        <w:t>старше Лики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sz w:val="24"/>
          <w:szCs w:val="24"/>
        </w:rPr>
        <w:t>21 год и 4-х кратный возраст Лики равны 16-ти кратному возрасту Лики. Значит, 21 год равен 12-ти кратному возрасту Лики, значит</w:t>
      </w:r>
    </w:p>
    <w:p w:rsidR="00890157" w:rsidRPr="00775BBF" w:rsidRDefault="00890157" w:rsidP="00775BB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75BBF">
        <w:rPr>
          <w:rFonts w:ascii="PT Astra Serif" w:eastAsia="Calibri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eastAsia="Calibri" w:hAnsi="PT Astra Serif" w:cs="Times New Roman"/>
          <w:sz w:val="24"/>
          <w:szCs w:val="24"/>
        </w:rPr>
        <w:t xml:space="preserve"> Лике 21/12=1 год и 3\4 года, Павлику 3 года с половиной, Марине 5 лет и 1\4 года, Максиму 10 с половиной лет.</w:t>
      </w:r>
    </w:p>
    <w:p w:rsidR="0064193B" w:rsidRPr="00351580" w:rsidRDefault="00890157" w:rsidP="00351580">
      <w:pPr>
        <w:pStyle w:val="a3"/>
        <w:numPr>
          <w:ilvl w:val="0"/>
          <w:numId w:val="10"/>
        </w:num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351580">
        <w:rPr>
          <w:rFonts w:ascii="PT Astra Serif" w:eastAsia="Calibri" w:hAnsi="PT Astra Serif" w:cs="Times New Roman"/>
          <w:b/>
          <w:sz w:val="24"/>
          <w:szCs w:val="24"/>
        </w:rPr>
        <w:t>балла за правильные ответы и 4 балла за подробное правильное решение.</w:t>
      </w:r>
    </w:p>
    <w:p w:rsidR="0082235E" w:rsidRPr="00775BBF" w:rsidRDefault="0082235E" w:rsidP="00775BB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BE3755" w:rsidRPr="00351580" w:rsidRDefault="00351580" w:rsidP="00351580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Задание 3. Решите п</w:t>
      </w:r>
      <w:r w:rsidR="00B005AF" w:rsidRPr="003515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равов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ую</w:t>
      </w:r>
      <w:r w:rsidR="00B005AF" w:rsidRPr="003515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</w:t>
      </w:r>
      <w:r w:rsidR="00B005AF" w:rsidRPr="003515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</w:t>
      </w:r>
      <w:r w:rsidR="0093346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</w:t>
      </w:r>
      <w:r w:rsidR="00B005AF" w:rsidRPr="003515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балл</w:t>
      </w:r>
      <w:r w:rsidR="004101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ов</w:t>
      </w:r>
      <w:r w:rsidR="00B005AF" w:rsidRPr="003515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</w:t>
      </w:r>
    </w:p>
    <w:p w:rsidR="00B21949" w:rsidRPr="00775BBF" w:rsidRDefault="00B21949" w:rsidP="00775B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Покупатель приобрёл в аптеке электрическую зубную щётку. Дома он обнаружил, что щётка не работает. В </w:t>
      </w:r>
      <w:r w:rsid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аптеке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товар не приняли, ссылаясь на то, что 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медицинские товары возврату и обмену не подлежат. А) Правы ли работники </w:t>
      </w:r>
      <w:r w:rsid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аптеки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? Б) Какие права в данном случае есть у потребителя согласно Закону о защите прав потребителя? В) В чем заключаются обязанности про</w:t>
      </w:r>
      <w:r w:rsid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визора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этой конкретной ситуации?</w:t>
      </w:r>
    </w:p>
    <w:p w:rsidR="00775BBF" w:rsidRDefault="00B21949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Ответ</w:t>
      </w:r>
      <w:r w:rsidR="0064193B"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  <w:r w:rsidR="003C7D07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0481E" w:rsidRPr="00775BBF" w:rsidRDefault="0030481E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А) Нет, не правы. 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(1 балл)</w:t>
      </w:r>
    </w:p>
    <w:p w:rsidR="0030481E" w:rsidRPr="00775BBF" w:rsidRDefault="0030481E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Б) 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статьёй 18 пункта 1 потребитель</w:t>
      </w:r>
      <w:r w:rsidR="00933461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случае обнаружения в товаре недостатков</w:t>
      </w:r>
      <w:r w:rsidR="00933461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вправе потребовать замены на товар этой же марки. В соответствии со статьёй 21 пункта 1 покупателю обязаны заменить товар в течение 7 дней со дня предъявления указанного требования потребителем. Поскольку зубная щётка не работала, то товар признаёт</w:t>
      </w:r>
      <w:r w:rsidR="00933461">
        <w:rPr>
          <w:rFonts w:ascii="PT Astra Serif" w:eastAsia="Times New Roman" w:hAnsi="PT Astra Serif" w:cs="Times New Roman"/>
          <w:sz w:val="24"/>
          <w:szCs w:val="24"/>
          <w:lang w:eastAsia="ru-RU"/>
        </w:rPr>
        <w:t>ся ненадлежащего качества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ссылка на то, что товар медицинский здесь не правомерна.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(2 балла за полный правильный ответ, ссылка на статьи закона не требуется)</w:t>
      </w:r>
    </w:p>
    <w:p w:rsidR="0030481E" w:rsidRPr="00775BBF" w:rsidRDefault="0030481E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В)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Аптека долж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заменить неисправную щётку на такую же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B21949"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только исправную, или вернуть деньги покупателю.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(2 балла за полный правильный ответ, ссылк</w:t>
      </w:r>
      <w:r w:rsidR="0015057D"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 на статьи закона не требуется</w:t>
      </w:r>
      <w:r w:rsidR="00640A12"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</w:p>
    <w:p w:rsidR="00640A12" w:rsidRPr="00775BBF" w:rsidRDefault="00640A12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10142" w:rsidRDefault="00410142" w:rsidP="0041014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Задание 4. </w:t>
      </w:r>
    </w:p>
    <w:p w:rsidR="00640A12" w:rsidRPr="00410142" w:rsidRDefault="00640A12" w:rsidP="0041014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101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1) </w:t>
      </w:r>
      <w:r w:rsidRPr="00410142">
        <w:rPr>
          <w:rFonts w:ascii="PT Astra Serif" w:eastAsia="Times New Roman" w:hAnsi="PT Astra Serif" w:cs="Times New Roman"/>
          <w:sz w:val="24"/>
          <w:szCs w:val="24"/>
          <w:lang w:eastAsia="ru-RU"/>
        </w:rPr>
        <w:t>Искусство (литература) и наука (экономика).</w:t>
      </w:r>
      <w:r w:rsidRPr="004101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(1 балл за указание двух составляющих духовной сферы общества)</w:t>
      </w:r>
    </w:p>
    <w:p w:rsidR="00640A12" w:rsidRPr="00775BBF" w:rsidRDefault="00640A12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2) </w:t>
      </w:r>
      <w:r w:rsidRPr="0041014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Аргумент за точку зрения Е.О.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«государству не нужно золота, когда оно имеет простой продукт». 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(2 балла за один правильный аргумент): Если в государстве производятся все необходимые продукты, то экономика выполняет свою главную функцию – удовлетворение материальных потребностей людей. При наличии разнообразных продуктов в государстве возможен натуральный обмен этими продуктами.</w:t>
      </w:r>
    </w:p>
    <w:p w:rsidR="00640A12" w:rsidRPr="00775BBF" w:rsidRDefault="00640A12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1014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Аргумент против точки зрения Е.О.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«государству не нужно золота, когда оно имеет простой продукт».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(2 балла за один правильный аргумент): Золото нужно в государстве, так как оно выполняет роль денег, с помощью которых упрощается обмен товарами, они служат универсальной мерой стоимости товаров и удобным средством накопления.</w:t>
      </w:r>
    </w:p>
    <w:p w:rsidR="0082235E" w:rsidRPr="00775BBF" w:rsidRDefault="00FE1684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Всего 5 баллов.</w:t>
      </w:r>
    </w:p>
    <w:p w:rsidR="00012624" w:rsidRDefault="00012624" w:rsidP="0041014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40A12" w:rsidRPr="00410142" w:rsidRDefault="00410142" w:rsidP="0041014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Задание 5. Решите э</w:t>
      </w:r>
      <w:r w:rsidR="00640A12" w:rsidRPr="004101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кономическ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ую</w:t>
      </w:r>
      <w:r w:rsidR="00640A12" w:rsidRPr="004101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</w:t>
      </w:r>
      <w:r w:rsidR="00FE1684" w:rsidRPr="004101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(5 баллов)</w:t>
      </w:r>
    </w:p>
    <w:p w:rsidR="0066713D" w:rsidRDefault="0066713D" w:rsidP="0066713D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Ответ:</w:t>
      </w:r>
    </w:p>
    <w:p w:rsidR="0066713D" w:rsidRPr="009B1326" w:rsidRDefault="0066713D" w:rsidP="0066713D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 Определите</w:t>
      </w:r>
      <w:r w:rsidRPr="009B132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, что выгоднее Марии Ивановне: </w:t>
      </w:r>
    </w:p>
    <w:p w:rsidR="0066713D" w:rsidRPr="001A60A4" w:rsidRDefault="0066713D" w:rsidP="0066713D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60A4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1A60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взять в долг у Ивана Ивановича по такой высокой ставке; </w:t>
      </w:r>
    </w:p>
    <w:p w:rsidR="0066713D" w:rsidRDefault="0066713D" w:rsidP="0066713D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60A4"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1A60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продо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лжить пользоваться услугами МФО</w:t>
      </w:r>
      <w:r w:rsidR="0035158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6713D" w:rsidRDefault="0066713D" w:rsidP="0066713D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6713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 правильно выбранную букву</w:t>
      </w:r>
      <w:r w:rsidR="003515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А)</w:t>
      </w:r>
      <w:r w:rsidRPr="0066713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– 1 балл</w:t>
      </w:r>
    </w:p>
    <w:p w:rsidR="0066713D" w:rsidRPr="0030466B" w:rsidRDefault="0066713D" w:rsidP="0066713D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0466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2.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Определите, н</w:t>
      </w:r>
      <w:r w:rsidRPr="0030466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 сколько различается сумма платежей по кредитам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30466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66713D" w:rsidRDefault="0066713D" w:rsidP="0066713D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6713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За правильно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названное различие суммы платежей</w:t>
      </w:r>
      <w:r w:rsidRPr="0066713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– 1 балл</w:t>
      </w:r>
    </w:p>
    <w:p w:rsidR="0066713D" w:rsidRPr="0066713D" w:rsidRDefault="00351580" w:rsidP="0066713D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За полное правильное решение добавляется до 3-х баллов. </w:t>
      </w:r>
    </w:p>
    <w:p w:rsidR="00640A12" w:rsidRPr="00775BBF" w:rsidRDefault="00640A12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Решение: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Мария Ивановна, взяв деньги в долг, ежедневно платит 300 рублей за этот кредит. В месяце 20 дней (10 дней*2 займа), когда она выплачивает проценты по взятым кредитам. 12*20=240 дней выплат кредита в течени</w:t>
      </w:r>
      <w:r w:rsidR="00FE1684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 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240*300=72000 рублей составляют её проценты по кредиту за год МФО «Деньги для всех». Её выплаты Ивану Ивановичу составят 100% от кредита, т.е. 15000 рублей. 72000рублей – 15000 рублей = 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57000 рублей.</w:t>
      </w:r>
      <w:r w:rsidRPr="00775B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Значит, выгоднее для Марии Ивановны вариант 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А.</w:t>
      </w:r>
    </w:p>
    <w:p w:rsidR="00012624" w:rsidRDefault="00012624" w:rsidP="00775BBF">
      <w:pPr>
        <w:pStyle w:val="a3"/>
        <w:spacing w:after="0" w:line="240" w:lineRule="auto"/>
        <w:ind w:left="0"/>
        <w:rPr>
          <w:rFonts w:ascii="PT Astra Serif" w:eastAsia="Times New Roman" w:hAnsi="PT Astra Serif" w:cs="Times New Roman"/>
          <w:b/>
          <w:color w:val="333333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333333"/>
          <w:spacing w:val="2"/>
          <w:sz w:val="24"/>
          <w:szCs w:val="24"/>
          <w:lang w:eastAsia="ru-RU"/>
        </w:rPr>
        <w:t xml:space="preserve">Задание </w:t>
      </w:r>
      <w:r w:rsidR="00640A12" w:rsidRPr="00775BBF">
        <w:rPr>
          <w:rFonts w:ascii="PT Astra Serif" w:eastAsia="Times New Roman" w:hAnsi="PT Astra Serif" w:cs="Times New Roman"/>
          <w:b/>
          <w:color w:val="333333"/>
          <w:spacing w:val="2"/>
          <w:sz w:val="24"/>
          <w:szCs w:val="24"/>
          <w:lang w:eastAsia="ru-RU"/>
        </w:rPr>
        <w:t xml:space="preserve">6. </w:t>
      </w:r>
    </w:p>
    <w:p w:rsidR="00640A12" w:rsidRPr="00775BBF" w:rsidRDefault="0082235E" w:rsidP="00775BBF">
      <w:pPr>
        <w:pStyle w:val="a3"/>
        <w:spacing w:after="0" w:line="240" w:lineRule="auto"/>
        <w:ind w:left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b/>
          <w:color w:val="333333"/>
          <w:spacing w:val="2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40A12" w:rsidRPr="00775BBF" w:rsidTr="00621BB1"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0A12" w:rsidRPr="00775BBF" w:rsidTr="00621BB1"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4" w:type="dxa"/>
          </w:tcPr>
          <w:p w:rsidR="00640A12" w:rsidRPr="00775BBF" w:rsidRDefault="00640A12" w:rsidP="00775BB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5" w:type="dxa"/>
          </w:tcPr>
          <w:p w:rsidR="00640A12" w:rsidRPr="00775BBF" w:rsidRDefault="00640A12" w:rsidP="00775BB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75BB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640A12" w:rsidRPr="00775BBF" w:rsidRDefault="00640A12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</w:pPr>
    </w:p>
    <w:p w:rsidR="00640A12" w:rsidRPr="00775BBF" w:rsidRDefault="00640A12" w:rsidP="00775B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5BBF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II</w:t>
      </w:r>
      <w:r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</w:t>
      </w:r>
    </w:p>
    <w:p w:rsidR="00640A12" w:rsidRPr="00775BBF" w:rsidRDefault="00012624" w:rsidP="00775BBF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Задание </w:t>
      </w:r>
      <w:r w:rsidR="00640A12" w:rsidRPr="00775B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7. Ознакомьтес</w:t>
      </w:r>
      <w:r w:rsidR="00FE168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ь с текстом и выполните задания</w:t>
      </w:r>
      <w:r w:rsidR="00640A12" w:rsidRPr="00775BBF">
        <w:rPr>
          <w:rFonts w:ascii="PT Astra Serif" w:hAnsi="PT Astra Serif" w:cs="Times New Roman"/>
          <w:sz w:val="24"/>
          <w:szCs w:val="24"/>
        </w:rPr>
        <w:t xml:space="preserve"> </w:t>
      </w:r>
      <w:r w:rsidR="00640A12" w:rsidRPr="00FE1684">
        <w:rPr>
          <w:rFonts w:ascii="PT Astra Serif" w:hAnsi="PT Astra Serif" w:cs="Times New Roman"/>
          <w:b/>
          <w:sz w:val="24"/>
          <w:szCs w:val="24"/>
        </w:rPr>
        <w:t>(20 баллов)</w:t>
      </w:r>
    </w:p>
    <w:p w:rsidR="00640A12" w:rsidRPr="00012624" w:rsidRDefault="00640A12" w:rsidP="00FE1684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 xml:space="preserve">В чём, согласно тексту, состоит феномен «массового человека» с психологической точки зрения? Свой ответ подтвердите цитатами из текста. </w:t>
      </w:r>
    </w:p>
    <w:p w:rsidR="00640A12" w:rsidRPr="00FE1684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FE1684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E1684">
        <w:rPr>
          <w:rFonts w:ascii="PT Astra Serif" w:hAnsi="PT Astra Serif" w:cs="Times New Roman"/>
          <w:sz w:val="24"/>
          <w:szCs w:val="24"/>
        </w:rPr>
        <w:t>массовый человек избалованный, инфантильный, неблагодарный, без чувства долга: «Беспрепятственный рост жизненных запросов и, следовательно, безудержная экспансия собственной натуры и врожденная неблагодарность ко всему, что сумело облегчить ему жизнь -…душевный склад избалованного ребенка». «Все от мала до велика подались в «молодые», прослышав, что у молодых больше прав, чем обязанностей, поскольку последние можно отложить в долгий ящик и приберечь для зрелости.» (</w:t>
      </w:r>
      <w:r w:rsidRPr="000B0606">
        <w:rPr>
          <w:rFonts w:ascii="PT Astra Serif" w:hAnsi="PT Astra Serif" w:cs="Times New Roman"/>
          <w:b/>
          <w:sz w:val="24"/>
          <w:szCs w:val="24"/>
        </w:rPr>
        <w:t>2 балла</w:t>
      </w:r>
      <w:r w:rsidRPr="00FE1684">
        <w:rPr>
          <w:rFonts w:ascii="PT Astra Serif" w:hAnsi="PT Astra Serif" w:cs="Times New Roman"/>
          <w:sz w:val="24"/>
          <w:szCs w:val="24"/>
        </w:rPr>
        <w:t xml:space="preserve"> </w:t>
      </w:r>
      <w:r w:rsidRPr="00012624">
        <w:rPr>
          <w:rFonts w:ascii="PT Astra Serif" w:hAnsi="PT Astra Serif" w:cs="Times New Roman"/>
          <w:b/>
          <w:sz w:val="24"/>
          <w:szCs w:val="24"/>
        </w:rPr>
        <w:t>за указание не менее двух психологических черт массового человека и одной цитаты</w:t>
      </w:r>
      <w:r w:rsidRPr="00FE1684">
        <w:rPr>
          <w:rFonts w:ascii="PT Astra Serif" w:hAnsi="PT Astra Serif" w:cs="Times New Roman"/>
          <w:sz w:val="24"/>
          <w:szCs w:val="24"/>
        </w:rPr>
        <w:t>)</w:t>
      </w:r>
    </w:p>
    <w:p w:rsidR="00640A12" w:rsidRPr="00012624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 xml:space="preserve">Какой слой противопоставлен «массовому человеку»? </w:t>
      </w:r>
    </w:p>
    <w:p w:rsidR="00640A12" w:rsidRPr="00012624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FE1684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sz w:val="24"/>
          <w:szCs w:val="24"/>
        </w:rPr>
        <w:t xml:space="preserve"> </w:t>
      </w:r>
      <w:r w:rsidRPr="00012624">
        <w:rPr>
          <w:rFonts w:ascii="PT Astra Serif" w:hAnsi="PT Astra Serif" w:cs="Times New Roman"/>
          <w:sz w:val="24"/>
          <w:szCs w:val="24"/>
        </w:rPr>
        <w:t>Интеллигенция. «Немало людей, которые вступили в ту или иную рабочую партию лишь затем, чтобы обрести внутреннее право презирать интеллигенцию». (</w:t>
      </w:r>
      <w:r w:rsidRPr="00012624">
        <w:rPr>
          <w:rFonts w:ascii="PT Astra Serif" w:hAnsi="PT Astra Serif" w:cs="Times New Roman"/>
          <w:b/>
          <w:sz w:val="24"/>
          <w:szCs w:val="24"/>
        </w:rPr>
        <w:t>1 балл за правильный ответ. Цитата не обязательна)</w:t>
      </w:r>
    </w:p>
    <w:p w:rsidR="0082235E" w:rsidRPr="00012624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 xml:space="preserve">Используя обществоведческие знания, назовите черты зрелой личности. </w:t>
      </w:r>
    </w:p>
    <w:p w:rsidR="00640A12" w:rsidRPr="00012624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12624">
        <w:rPr>
          <w:rFonts w:ascii="PT Astra Serif" w:hAnsi="PT Astra Serif" w:cs="Times New Roman"/>
          <w:sz w:val="24"/>
          <w:szCs w:val="24"/>
        </w:rPr>
        <w:t>адекватное восприятие реальности; способность к продуктивным социальным контактам; умение брать ответственность за свою жизнь и поступки; самостоятельность в решениях и действиях. (</w:t>
      </w:r>
      <w:r w:rsidRPr="00012624">
        <w:rPr>
          <w:rFonts w:ascii="PT Astra Serif" w:hAnsi="PT Astra Serif" w:cs="Times New Roman"/>
          <w:b/>
          <w:sz w:val="24"/>
          <w:szCs w:val="24"/>
        </w:rPr>
        <w:t>2 балла за правильно названные две и более черт. Могут быть названные другие черты зрелой личности)</w:t>
      </w:r>
    </w:p>
    <w:p w:rsidR="00640A12" w:rsidRPr="00012624" w:rsidRDefault="00640A12" w:rsidP="00FE1684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 xml:space="preserve">Освальд Шпенглер утверждал, что, когда на место живых и органических форм духовной деятельности приходят механические, массово-уравнительные - это закат и сумерки культуры. Придерживается ли Х. </w:t>
      </w:r>
      <w:proofErr w:type="spellStart"/>
      <w:r w:rsidRPr="00012624">
        <w:rPr>
          <w:rFonts w:ascii="PT Astra Serif" w:hAnsi="PT Astra Serif" w:cs="Times New Roman"/>
          <w:b/>
          <w:sz w:val="24"/>
          <w:szCs w:val="24"/>
        </w:rPr>
        <w:t>Ортега</w:t>
      </w:r>
      <w:proofErr w:type="spellEnd"/>
      <w:r w:rsidRPr="00012624">
        <w:rPr>
          <w:rFonts w:ascii="PT Astra Serif" w:hAnsi="PT Astra Serif" w:cs="Times New Roman"/>
          <w:b/>
          <w:sz w:val="24"/>
          <w:szCs w:val="24"/>
        </w:rPr>
        <w:t>-и-</w:t>
      </w:r>
      <w:proofErr w:type="spellStart"/>
      <w:r w:rsidRPr="00012624">
        <w:rPr>
          <w:rFonts w:ascii="PT Astra Serif" w:hAnsi="PT Astra Serif" w:cs="Times New Roman"/>
          <w:b/>
          <w:sz w:val="24"/>
          <w:szCs w:val="24"/>
        </w:rPr>
        <w:t>Гассет</w:t>
      </w:r>
      <w:proofErr w:type="spellEnd"/>
      <w:r w:rsidRPr="00012624">
        <w:rPr>
          <w:rFonts w:ascii="PT Astra Serif" w:hAnsi="PT Astra Serif" w:cs="Times New Roman"/>
          <w:b/>
          <w:sz w:val="24"/>
          <w:szCs w:val="24"/>
        </w:rPr>
        <w:t xml:space="preserve"> той же позиции или критикует её? </w:t>
      </w:r>
    </w:p>
    <w:p w:rsidR="00640A12" w:rsidRPr="00775BBF" w:rsidRDefault="0076661F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FE1684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E1684">
        <w:rPr>
          <w:rFonts w:ascii="PT Astra Serif" w:hAnsi="PT Astra Serif" w:cs="Times New Roman"/>
          <w:sz w:val="24"/>
          <w:szCs w:val="24"/>
        </w:rPr>
        <w:t>А</w:t>
      </w:r>
      <w:r w:rsidR="00640A12" w:rsidRPr="00FE1684">
        <w:rPr>
          <w:rFonts w:ascii="PT Astra Serif" w:hAnsi="PT Astra Serif" w:cs="Times New Roman"/>
          <w:sz w:val="24"/>
          <w:szCs w:val="24"/>
        </w:rPr>
        <w:t>втор текста придерживается схожей позиции. (</w:t>
      </w:r>
      <w:r w:rsidR="00640A12" w:rsidRPr="000B0606">
        <w:rPr>
          <w:rFonts w:ascii="PT Astra Serif" w:hAnsi="PT Astra Serif" w:cs="Times New Roman"/>
          <w:b/>
          <w:sz w:val="24"/>
          <w:szCs w:val="24"/>
        </w:rPr>
        <w:t>1 балл</w:t>
      </w:r>
      <w:r w:rsidR="00640A12" w:rsidRPr="00FE1684">
        <w:rPr>
          <w:rFonts w:ascii="PT Astra Serif" w:hAnsi="PT Astra Serif" w:cs="Times New Roman"/>
          <w:sz w:val="24"/>
          <w:szCs w:val="24"/>
        </w:rPr>
        <w:t>)</w:t>
      </w:r>
    </w:p>
    <w:p w:rsidR="00640A12" w:rsidRPr="00775BBF" w:rsidRDefault="00640A12" w:rsidP="00775BBF">
      <w:pPr>
        <w:pStyle w:val="a3"/>
        <w:spacing w:after="0" w:line="240" w:lineRule="auto"/>
        <w:ind w:left="0"/>
        <w:rPr>
          <w:rFonts w:ascii="PT Astra Serif" w:hAnsi="PT Astra Serif" w:cs="Times New Roman"/>
          <w:sz w:val="24"/>
          <w:szCs w:val="24"/>
        </w:rPr>
      </w:pPr>
      <w:r w:rsidRPr="00775BBF">
        <w:rPr>
          <w:rFonts w:ascii="PT Astra Serif" w:hAnsi="PT Astra Serif" w:cs="Times New Roman"/>
          <w:sz w:val="24"/>
          <w:szCs w:val="24"/>
        </w:rPr>
        <w:t>Подтвердите свой ответ содержанием текста.</w:t>
      </w:r>
    </w:p>
    <w:p w:rsidR="00640A12" w:rsidRPr="00775BBF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12624">
        <w:rPr>
          <w:rFonts w:ascii="PT Astra Serif" w:hAnsi="PT Astra Serif" w:cs="Times New Roman"/>
          <w:sz w:val="24"/>
          <w:szCs w:val="24"/>
        </w:rPr>
        <w:t>«…для заурядного человека мир и жизнь распахнулись настежь, душа его для них закрылась наглухо». «…европейская история впервые оказалась отданной на откуп заурядности. Или в действительном залоге: заурядность, прежде подвластна</w:t>
      </w:r>
      <w:r w:rsidR="0076661F" w:rsidRPr="00012624">
        <w:rPr>
          <w:rFonts w:ascii="PT Astra Serif" w:hAnsi="PT Astra Serif" w:cs="Times New Roman"/>
          <w:sz w:val="24"/>
          <w:szCs w:val="24"/>
        </w:rPr>
        <w:t>я, решила властвовать».</w:t>
      </w:r>
      <w:r w:rsidR="0076661F"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75BBF">
        <w:rPr>
          <w:rFonts w:ascii="PT Astra Serif" w:hAnsi="PT Astra Serif" w:cs="Times New Roman"/>
          <w:b/>
          <w:sz w:val="24"/>
          <w:szCs w:val="24"/>
        </w:rPr>
        <w:t>(2 балла</w:t>
      </w:r>
      <w:r w:rsidR="0076661F" w:rsidRPr="00775BBF">
        <w:rPr>
          <w:rFonts w:ascii="PT Astra Serif" w:hAnsi="PT Astra Serif" w:cs="Times New Roman"/>
          <w:b/>
          <w:sz w:val="24"/>
          <w:szCs w:val="24"/>
        </w:rPr>
        <w:t xml:space="preserve"> за две </w:t>
      </w:r>
      <w:r w:rsidRPr="00775BBF">
        <w:rPr>
          <w:rFonts w:ascii="PT Astra Serif" w:hAnsi="PT Astra Serif" w:cs="Times New Roman"/>
          <w:b/>
          <w:sz w:val="24"/>
          <w:szCs w:val="24"/>
        </w:rPr>
        <w:t>цитат</w:t>
      </w:r>
      <w:r w:rsidR="0076661F" w:rsidRPr="00775BBF">
        <w:rPr>
          <w:rFonts w:ascii="PT Astra Serif" w:hAnsi="PT Astra Serif" w:cs="Times New Roman"/>
          <w:b/>
          <w:sz w:val="24"/>
          <w:szCs w:val="24"/>
        </w:rPr>
        <w:t>ы</w:t>
      </w:r>
      <w:r w:rsidRPr="00775BBF">
        <w:rPr>
          <w:rFonts w:ascii="PT Astra Serif" w:hAnsi="PT Astra Serif" w:cs="Times New Roman"/>
          <w:b/>
          <w:sz w:val="24"/>
          <w:szCs w:val="24"/>
        </w:rPr>
        <w:t>. Могут быть приведены и другие релевантные цитаты)</w:t>
      </w:r>
    </w:p>
    <w:p w:rsidR="00640A12" w:rsidRPr="00012624" w:rsidRDefault="00640A12" w:rsidP="00FE1684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 xml:space="preserve">Автор пишет, что все подались в молодые, прослышав, что у молодых больше прав, чем обязанностей. В чем состоит опасность этой тенденции для общества? </w:t>
      </w:r>
    </w:p>
    <w:p w:rsidR="00640A12" w:rsidRPr="00FE1684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FE1684">
        <w:rPr>
          <w:rFonts w:ascii="PT Astra Serif" w:hAnsi="PT Astra Serif" w:cs="Times New Roman"/>
          <w:b/>
          <w:sz w:val="24"/>
          <w:szCs w:val="24"/>
        </w:rPr>
        <w:lastRenderedPageBreak/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E1684">
        <w:rPr>
          <w:rFonts w:ascii="PT Astra Serif" w:hAnsi="PT Astra Serif" w:cs="Times New Roman"/>
          <w:sz w:val="24"/>
          <w:szCs w:val="24"/>
        </w:rPr>
        <w:t>стремление к безответственным поступкам, которые снижают предсказуемость социальной жизни; агрессивная самодеятельность, ведущая к росту преступности; чем меньше обязанностей у взрослого человека, тем меньшая польза от его существования для общества и других людей, а если прав больше чем обязанностей, то взрослый человек становится паразитом для общества. (</w:t>
      </w:r>
      <w:r w:rsidRPr="000B0606">
        <w:rPr>
          <w:rFonts w:ascii="PT Astra Serif" w:hAnsi="PT Astra Serif" w:cs="Times New Roman"/>
          <w:b/>
          <w:sz w:val="24"/>
          <w:szCs w:val="24"/>
        </w:rPr>
        <w:t xml:space="preserve">1 балл </w:t>
      </w:r>
      <w:r w:rsidRPr="00FE1684">
        <w:rPr>
          <w:rFonts w:ascii="PT Astra Serif" w:hAnsi="PT Astra Serif" w:cs="Times New Roman"/>
          <w:sz w:val="24"/>
          <w:szCs w:val="24"/>
        </w:rPr>
        <w:t>за одну или более опасностей этой тенденции)</w:t>
      </w:r>
    </w:p>
    <w:p w:rsidR="00640A12" w:rsidRPr="00775BBF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75BBF">
        <w:rPr>
          <w:rFonts w:ascii="PT Astra Serif" w:hAnsi="PT Astra Serif" w:cs="Times New Roman"/>
          <w:sz w:val="24"/>
          <w:szCs w:val="24"/>
        </w:rPr>
        <w:t>Используя обществоведческие знания, выскажете два предположения, каким образом массовая культура влияет на эту тенденцию?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640A12" w:rsidRPr="00775BBF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5C34FE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C34FE">
        <w:rPr>
          <w:rFonts w:ascii="PT Astra Serif" w:hAnsi="PT Astra Serif" w:cs="Times New Roman"/>
          <w:sz w:val="24"/>
          <w:szCs w:val="24"/>
        </w:rPr>
        <w:t>массовая культура навязывает всем и всюду стереотипы и стандартизацию, универсальность, что уничтожает самостоятельность мышления и порождает инфантилизм; массовая культура ориентирована прежде всего на удовлетворение первичных потребностей, поэтому навязывает ценности наслаждения, развлечения, отдыха, а не нравственного совершенствования, долга, обязаннос</w:t>
      </w:r>
      <w:r w:rsidR="005C34FE">
        <w:rPr>
          <w:rFonts w:ascii="PT Astra Serif" w:hAnsi="PT Astra Serif" w:cs="Times New Roman"/>
          <w:sz w:val="24"/>
          <w:szCs w:val="24"/>
        </w:rPr>
        <w:t>тей и самостоятельного мышления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(до 4 баллов за два соответствующих заданию аргумента. Аргументация в виде иллюстрирующих примеров не принимается)</w:t>
      </w:r>
    </w:p>
    <w:p w:rsidR="00640A12" w:rsidRPr="00012624" w:rsidRDefault="00640A12" w:rsidP="00FE1684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b/>
          <w:sz w:val="24"/>
          <w:szCs w:val="24"/>
        </w:rPr>
        <w:t xml:space="preserve">В чем состоит опасность продвижения «масс» в политику, по мнению </w:t>
      </w:r>
      <w:proofErr w:type="spellStart"/>
      <w:r w:rsidRPr="00012624">
        <w:rPr>
          <w:rFonts w:ascii="PT Astra Serif" w:hAnsi="PT Astra Serif" w:cs="Times New Roman"/>
          <w:b/>
          <w:sz w:val="24"/>
          <w:szCs w:val="24"/>
        </w:rPr>
        <w:t>Х.Оргега</w:t>
      </w:r>
      <w:proofErr w:type="spellEnd"/>
      <w:r w:rsidRPr="00012624">
        <w:rPr>
          <w:rFonts w:ascii="PT Astra Serif" w:hAnsi="PT Astra Serif" w:cs="Times New Roman"/>
          <w:b/>
          <w:sz w:val="24"/>
          <w:szCs w:val="24"/>
        </w:rPr>
        <w:t>-и-</w:t>
      </w:r>
      <w:proofErr w:type="spellStart"/>
      <w:r w:rsidRPr="00012624">
        <w:rPr>
          <w:rFonts w:ascii="PT Astra Serif" w:hAnsi="PT Astra Serif" w:cs="Times New Roman"/>
          <w:b/>
          <w:sz w:val="24"/>
          <w:szCs w:val="24"/>
        </w:rPr>
        <w:t>Гассета</w:t>
      </w:r>
      <w:proofErr w:type="spellEnd"/>
      <w:r w:rsidRPr="00012624">
        <w:rPr>
          <w:rFonts w:ascii="PT Astra Serif" w:hAnsi="PT Astra Serif" w:cs="Times New Roman"/>
          <w:b/>
          <w:sz w:val="24"/>
          <w:szCs w:val="24"/>
        </w:rPr>
        <w:t xml:space="preserve">? Приведите один аргумент в поддержку позиции автора два аргумента против. </w:t>
      </w:r>
    </w:p>
    <w:p w:rsidR="00640A12" w:rsidRPr="00775BBF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5C34FE">
        <w:rPr>
          <w:rFonts w:ascii="PT Astra Serif" w:hAnsi="PT Astra Serif" w:cs="Times New Roman"/>
          <w:b/>
          <w:sz w:val="24"/>
          <w:szCs w:val="24"/>
        </w:rPr>
        <w:t>Ответ: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C34FE">
        <w:rPr>
          <w:rFonts w:ascii="PT Astra Serif" w:hAnsi="PT Astra Serif" w:cs="Times New Roman"/>
          <w:sz w:val="24"/>
          <w:szCs w:val="24"/>
        </w:rPr>
        <w:t>«Все сводится к одному и становится предлогом не считаться ни с кем и ни с чем. …Я знаю немало людей, которые вступили в ту или иную рабочую партию лишь затем, чтобы обрести внутреннее право презирать интеллигенцию и не смотреть на нее снизу вверх. Что ж до диктатур, то мы уже налюбовались, как там льстят толпе и топчут все, что выше ее уровня»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(1 балл)</w:t>
      </w:r>
    </w:p>
    <w:p w:rsidR="00640A12" w:rsidRPr="00775BBF" w:rsidRDefault="00640A12" w:rsidP="00FE168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sz w:val="24"/>
          <w:szCs w:val="24"/>
          <w:u w:val="single"/>
        </w:rPr>
        <w:t>Аргумент в поддержку автора: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94191" w:rsidRPr="00012624">
        <w:rPr>
          <w:rFonts w:ascii="PT Astra Serif" w:hAnsi="PT Astra Serif" w:cs="Times New Roman"/>
          <w:sz w:val="24"/>
          <w:szCs w:val="24"/>
        </w:rPr>
        <w:t>Массовый человек в политике стремится к комфорту, отдает право принятие решений государству</w:t>
      </w:r>
      <w:r w:rsidR="00FD2FE8" w:rsidRPr="00012624">
        <w:rPr>
          <w:rFonts w:ascii="PT Astra Serif" w:hAnsi="PT Astra Serif" w:cs="Times New Roman"/>
          <w:sz w:val="24"/>
          <w:szCs w:val="24"/>
        </w:rPr>
        <w:t>, о</w:t>
      </w:r>
      <w:r w:rsidR="00294191" w:rsidRPr="00012624">
        <w:rPr>
          <w:rFonts w:ascii="PT Astra Serif" w:hAnsi="PT Astra Serif" w:cs="Times New Roman"/>
          <w:sz w:val="24"/>
          <w:szCs w:val="24"/>
        </w:rPr>
        <w:t xml:space="preserve">т государства он требует, чтобы оно заботилось о его потребностях. </w:t>
      </w:r>
      <w:r w:rsidR="00FD2FE8" w:rsidRPr="00012624">
        <w:rPr>
          <w:rFonts w:ascii="PT Astra Serif" w:hAnsi="PT Astra Serif" w:cs="Times New Roman"/>
          <w:sz w:val="24"/>
          <w:szCs w:val="24"/>
        </w:rPr>
        <w:t xml:space="preserve"> </w:t>
      </w:r>
      <w:r w:rsidR="00294191" w:rsidRPr="00012624">
        <w:rPr>
          <w:rFonts w:ascii="PT Astra Serif" w:hAnsi="PT Astra Serif" w:cs="Times New Roman"/>
          <w:sz w:val="24"/>
          <w:szCs w:val="24"/>
        </w:rPr>
        <w:t>Массовый человек стремится уничтожить все, чего не понимает.</w:t>
      </w:r>
      <w:r w:rsidR="00FD2FE8" w:rsidRPr="00012624">
        <w:rPr>
          <w:rFonts w:ascii="PT Astra Serif" w:hAnsi="PT Astra Serif" w:cs="Times New Roman"/>
          <w:sz w:val="24"/>
          <w:szCs w:val="24"/>
        </w:rPr>
        <w:t xml:space="preserve"> </w:t>
      </w:r>
      <w:r w:rsidR="000B3631" w:rsidRPr="00012624">
        <w:rPr>
          <w:rFonts w:ascii="PT Astra Serif" w:hAnsi="PT Astra Serif" w:cs="Times New Roman"/>
          <w:sz w:val="24"/>
          <w:szCs w:val="24"/>
        </w:rPr>
        <w:t>Открывается возможность диктатуры большинства над меньшинством</w:t>
      </w:r>
      <w:r w:rsidR="000B3631" w:rsidRPr="00775BBF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FD2FE8" w:rsidRPr="00775BBF">
        <w:rPr>
          <w:rFonts w:ascii="PT Astra Serif" w:hAnsi="PT Astra Serif" w:cs="Times New Roman"/>
          <w:b/>
          <w:sz w:val="24"/>
          <w:szCs w:val="24"/>
        </w:rPr>
        <w:t xml:space="preserve">(2 балла за </w:t>
      </w:r>
      <w:r w:rsidR="000B3631" w:rsidRPr="00775BBF">
        <w:rPr>
          <w:rFonts w:ascii="PT Astra Serif" w:hAnsi="PT Astra Serif" w:cs="Times New Roman"/>
          <w:b/>
          <w:sz w:val="24"/>
          <w:szCs w:val="24"/>
        </w:rPr>
        <w:t xml:space="preserve">один </w:t>
      </w:r>
      <w:r w:rsidR="00FD2FE8" w:rsidRPr="00775BBF">
        <w:rPr>
          <w:rFonts w:ascii="PT Astra Serif" w:hAnsi="PT Astra Serif" w:cs="Times New Roman"/>
          <w:b/>
          <w:sz w:val="24"/>
          <w:szCs w:val="24"/>
        </w:rPr>
        <w:t>отвечающий заданию аргумент)</w:t>
      </w:r>
    </w:p>
    <w:p w:rsidR="0064193B" w:rsidRDefault="00640A12" w:rsidP="00012624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12624">
        <w:rPr>
          <w:rFonts w:ascii="PT Astra Serif" w:hAnsi="PT Astra Serif" w:cs="Times New Roman"/>
          <w:sz w:val="24"/>
          <w:szCs w:val="24"/>
          <w:u w:val="single"/>
        </w:rPr>
        <w:t>Аргументы против:</w:t>
      </w:r>
      <w:r w:rsidRPr="00775B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B760D" w:rsidRPr="00012624">
        <w:rPr>
          <w:rFonts w:ascii="PT Astra Serif" w:hAnsi="PT Astra Serif" w:cs="Times New Roman"/>
          <w:sz w:val="24"/>
          <w:szCs w:val="24"/>
        </w:rPr>
        <w:t>Массовый человек, требуя реализации своих прав, реализует идею правового и политического равенства, общества равных возможностей</w:t>
      </w:r>
      <w:r w:rsidR="00C06AD8" w:rsidRPr="00012624">
        <w:rPr>
          <w:rFonts w:ascii="PT Astra Serif" w:hAnsi="PT Astra Serif" w:cs="Times New Roman"/>
          <w:sz w:val="24"/>
          <w:szCs w:val="24"/>
        </w:rPr>
        <w:t>. Смысл демократии состоит в</w:t>
      </w:r>
      <w:r w:rsidR="000B760D" w:rsidRPr="00012624">
        <w:rPr>
          <w:rFonts w:ascii="PT Astra Serif" w:hAnsi="PT Astra Serif" w:cs="Times New Roman"/>
          <w:sz w:val="24"/>
          <w:szCs w:val="24"/>
        </w:rPr>
        <w:t xml:space="preserve"> защите прав и свобод</w:t>
      </w:r>
      <w:r w:rsidR="00C06AD8" w:rsidRPr="00012624">
        <w:rPr>
          <w:rFonts w:ascii="PT Astra Serif" w:hAnsi="PT Astra Serif" w:cs="Times New Roman"/>
          <w:sz w:val="24"/>
          <w:szCs w:val="24"/>
        </w:rPr>
        <w:t xml:space="preserve"> </w:t>
      </w:r>
      <w:r w:rsidR="000B3631" w:rsidRPr="00012624">
        <w:rPr>
          <w:rFonts w:ascii="PT Astra Serif" w:hAnsi="PT Astra Serif" w:cs="Times New Roman"/>
          <w:sz w:val="24"/>
          <w:szCs w:val="24"/>
        </w:rPr>
        <w:t xml:space="preserve">всех граждан, таких как </w:t>
      </w:r>
      <w:r w:rsidR="00C06AD8" w:rsidRPr="00012624">
        <w:rPr>
          <w:rFonts w:ascii="PT Astra Serif" w:hAnsi="PT Astra Serif" w:cs="Times New Roman"/>
          <w:sz w:val="24"/>
          <w:szCs w:val="24"/>
        </w:rPr>
        <w:t>свобода выражать свои взгляды, свобода создавать политические организации и участвовать в из деятельности.</w:t>
      </w:r>
      <w:r w:rsidR="000B3631" w:rsidRPr="00012624">
        <w:rPr>
          <w:rFonts w:ascii="PT Astra Serif" w:hAnsi="PT Astra Serif" w:cs="Times New Roman"/>
          <w:sz w:val="24"/>
          <w:szCs w:val="24"/>
        </w:rPr>
        <w:t xml:space="preserve"> </w:t>
      </w:r>
      <w:r w:rsidR="000B3631" w:rsidRPr="00775BBF">
        <w:rPr>
          <w:rFonts w:ascii="PT Astra Serif" w:hAnsi="PT Astra Serif" w:cs="Times New Roman"/>
          <w:b/>
          <w:sz w:val="24"/>
          <w:szCs w:val="24"/>
        </w:rPr>
        <w:t>(Могут быть приведены другие аргументы. До 4 баллов за два отвечающих заданию аргументов)</w:t>
      </w:r>
    </w:p>
    <w:p w:rsidR="00D87797" w:rsidRPr="00775BBF" w:rsidRDefault="00D87797" w:rsidP="00012624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D87797" w:rsidRPr="00775BBF" w:rsidSect="00775BBF">
          <w:headerReference w:type="default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1E8" w:rsidRPr="00775BBF" w:rsidRDefault="008B61E8" w:rsidP="00775BB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8B61E8" w:rsidRPr="00775BBF" w:rsidSect="00775B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27" w:rsidRDefault="003E6627" w:rsidP="00954680">
      <w:pPr>
        <w:spacing w:after="0" w:line="240" w:lineRule="auto"/>
      </w:pPr>
      <w:r>
        <w:separator/>
      </w:r>
    </w:p>
  </w:endnote>
  <w:endnote w:type="continuationSeparator" w:id="0">
    <w:p w:rsidR="003E6627" w:rsidRDefault="003E6627" w:rsidP="009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89878"/>
      <w:docPartObj>
        <w:docPartGallery w:val="Page Numbers (Bottom of Page)"/>
        <w:docPartUnique/>
      </w:docPartObj>
    </w:sdtPr>
    <w:sdtEndPr/>
    <w:sdtContent>
      <w:p w:rsidR="00DC4AC2" w:rsidRDefault="004C52D5">
        <w:pPr>
          <w:pStyle w:val="a7"/>
          <w:jc w:val="center"/>
        </w:pPr>
        <w:r>
          <w:fldChar w:fldCharType="begin"/>
        </w:r>
        <w:r w:rsidR="00DC4AC2">
          <w:instrText>PAGE   \* MERGEFORMAT</w:instrText>
        </w:r>
        <w:r>
          <w:fldChar w:fldCharType="separate"/>
        </w:r>
        <w:r w:rsidR="001A627F">
          <w:rPr>
            <w:noProof/>
          </w:rPr>
          <w:t>4</w:t>
        </w:r>
        <w:r>
          <w:fldChar w:fldCharType="end"/>
        </w:r>
      </w:p>
    </w:sdtContent>
  </w:sdt>
  <w:p w:rsidR="00DC4AC2" w:rsidRDefault="00DC4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27" w:rsidRDefault="003E6627" w:rsidP="00954680">
      <w:pPr>
        <w:spacing w:after="0" w:line="240" w:lineRule="auto"/>
      </w:pPr>
      <w:r>
        <w:separator/>
      </w:r>
    </w:p>
  </w:footnote>
  <w:footnote w:type="continuationSeparator" w:id="0">
    <w:p w:rsidR="003E6627" w:rsidRDefault="003E6627" w:rsidP="0095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80" w:rsidRDefault="009844E5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3FAC"/>
    <w:multiLevelType w:val="hybridMultilevel"/>
    <w:tmpl w:val="AFB2AD48"/>
    <w:lvl w:ilvl="0" w:tplc="D79E7C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380D"/>
    <w:multiLevelType w:val="hybridMultilevel"/>
    <w:tmpl w:val="508A16FC"/>
    <w:lvl w:ilvl="0" w:tplc="48F2D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951B2"/>
    <w:multiLevelType w:val="hybridMultilevel"/>
    <w:tmpl w:val="D1CC3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51F"/>
    <w:multiLevelType w:val="hybridMultilevel"/>
    <w:tmpl w:val="F8045774"/>
    <w:lvl w:ilvl="0" w:tplc="48F2D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43FD"/>
    <w:multiLevelType w:val="hybridMultilevel"/>
    <w:tmpl w:val="FDB8130E"/>
    <w:lvl w:ilvl="0" w:tplc="94089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BD4CB9"/>
    <w:multiLevelType w:val="hybridMultilevel"/>
    <w:tmpl w:val="696EF6D0"/>
    <w:lvl w:ilvl="0" w:tplc="C7F6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C79FE"/>
    <w:multiLevelType w:val="multilevel"/>
    <w:tmpl w:val="8F3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0366F"/>
    <w:multiLevelType w:val="hybridMultilevel"/>
    <w:tmpl w:val="B06A82AE"/>
    <w:lvl w:ilvl="0" w:tplc="C0D8B5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3569CE"/>
    <w:multiLevelType w:val="hybridMultilevel"/>
    <w:tmpl w:val="3D3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6A67"/>
    <w:multiLevelType w:val="hybridMultilevel"/>
    <w:tmpl w:val="5BB826E0"/>
    <w:lvl w:ilvl="0" w:tplc="48F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pplyBreakingRules/>
    <w:compatSetting w:name="compatibilityMode" w:uri="http://schemas.microsoft.com/office/word" w:val="12"/>
  </w:compat>
  <w:rsids>
    <w:rsidRoot w:val="003C171F"/>
    <w:rsid w:val="00005C16"/>
    <w:rsid w:val="00012624"/>
    <w:rsid w:val="000142F0"/>
    <w:rsid w:val="00084ACB"/>
    <w:rsid w:val="00087696"/>
    <w:rsid w:val="00090BEE"/>
    <w:rsid w:val="00096239"/>
    <w:rsid w:val="000B0606"/>
    <w:rsid w:val="000B3631"/>
    <w:rsid w:val="000B760D"/>
    <w:rsid w:val="001165F3"/>
    <w:rsid w:val="00134CD8"/>
    <w:rsid w:val="0015057D"/>
    <w:rsid w:val="001A627F"/>
    <w:rsid w:val="001D5B06"/>
    <w:rsid w:val="001D74C2"/>
    <w:rsid w:val="001E0787"/>
    <w:rsid w:val="00220021"/>
    <w:rsid w:val="00294191"/>
    <w:rsid w:val="002A6985"/>
    <w:rsid w:val="002C4417"/>
    <w:rsid w:val="002E7836"/>
    <w:rsid w:val="0030481E"/>
    <w:rsid w:val="00310C12"/>
    <w:rsid w:val="00351580"/>
    <w:rsid w:val="00374D5F"/>
    <w:rsid w:val="003806EE"/>
    <w:rsid w:val="00393239"/>
    <w:rsid w:val="003A7623"/>
    <w:rsid w:val="003C171F"/>
    <w:rsid w:val="003C7D07"/>
    <w:rsid w:val="003E1483"/>
    <w:rsid w:val="003E62C9"/>
    <w:rsid w:val="003E6627"/>
    <w:rsid w:val="00410142"/>
    <w:rsid w:val="00450950"/>
    <w:rsid w:val="00477CF9"/>
    <w:rsid w:val="00490B00"/>
    <w:rsid w:val="004C52D5"/>
    <w:rsid w:val="00501952"/>
    <w:rsid w:val="00517D60"/>
    <w:rsid w:val="0054267B"/>
    <w:rsid w:val="00550920"/>
    <w:rsid w:val="00571E87"/>
    <w:rsid w:val="005932CC"/>
    <w:rsid w:val="005C34FE"/>
    <w:rsid w:val="005D6A37"/>
    <w:rsid w:val="005D75FF"/>
    <w:rsid w:val="005E40D4"/>
    <w:rsid w:val="00601AB3"/>
    <w:rsid w:val="00640A12"/>
    <w:rsid w:val="0064193B"/>
    <w:rsid w:val="00662374"/>
    <w:rsid w:val="0066713D"/>
    <w:rsid w:val="00671617"/>
    <w:rsid w:val="00672EC2"/>
    <w:rsid w:val="006A1163"/>
    <w:rsid w:val="006E74E3"/>
    <w:rsid w:val="0072057D"/>
    <w:rsid w:val="007461D9"/>
    <w:rsid w:val="0076661F"/>
    <w:rsid w:val="00775BBF"/>
    <w:rsid w:val="007A027E"/>
    <w:rsid w:val="007F6338"/>
    <w:rsid w:val="00813EC7"/>
    <w:rsid w:val="0082235E"/>
    <w:rsid w:val="00890157"/>
    <w:rsid w:val="008B61E8"/>
    <w:rsid w:val="00917572"/>
    <w:rsid w:val="0092204C"/>
    <w:rsid w:val="00933461"/>
    <w:rsid w:val="00954680"/>
    <w:rsid w:val="009844E5"/>
    <w:rsid w:val="009E7417"/>
    <w:rsid w:val="00A36C87"/>
    <w:rsid w:val="00A63F8D"/>
    <w:rsid w:val="00B005AF"/>
    <w:rsid w:val="00B02CF9"/>
    <w:rsid w:val="00B21949"/>
    <w:rsid w:val="00B4023E"/>
    <w:rsid w:val="00B504D1"/>
    <w:rsid w:val="00B6330D"/>
    <w:rsid w:val="00BE0CBF"/>
    <w:rsid w:val="00BE3755"/>
    <w:rsid w:val="00C061AC"/>
    <w:rsid w:val="00C06AD8"/>
    <w:rsid w:val="00C72879"/>
    <w:rsid w:val="00C959A0"/>
    <w:rsid w:val="00CB22A0"/>
    <w:rsid w:val="00D326AA"/>
    <w:rsid w:val="00D47F6F"/>
    <w:rsid w:val="00D76D99"/>
    <w:rsid w:val="00D87797"/>
    <w:rsid w:val="00DA0F0A"/>
    <w:rsid w:val="00DC4AC2"/>
    <w:rsid w:val="00DE3AFF"/>
    <w:rsid w:val="00E048B2"/>
    <w:rsid w:val="00E27BAF"/>
    <w:rsid w:val="00E90144"/>
    <w:rsid w:val="00ED6358"/>
    <w:rsid w:val="00F01074"/>
    <w:rsid w:val="00F03526"/>
    <w:rsid w:val="00F10E28"/>
    <w:rsid w:val="00FD2FE8"/>
    <w:rsid w:val="00FD6CE0"/>
    <w:rsid w:val="00FE168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187FB-DE1F-4BC6-BA55-E7F363A1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60"/>
    <w:pPr>
      <w:ind w:left="720"/>
      <w:contextualSpacing/>
    </w:pPr>
  </w:style>
  <w:style w:type="character" w:customStyle="1" w:styleId="vl">
    <w:name w:val="vl"/>
    <w:basedOn w:val="a0"/>
    <w:rsid w:val="0092204C"/>
  </w:style>
  <w:style w:type="table" w:styleId="a4">
    <w:name w:val="Table Grid"/>
    <w:basedOn w:val="a1"/>
    <w:uiPriority w:val="39"/>
    <w:rsid w:val="0095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680"/>
  </w:style>
  <w:style w:type="paragraph" w:styleId="a7">
    <w:name w:val="footer"/>
    <w:basedOn w:val="a"/>
    <w:link w:val="a8"/>
    <w:uiPriority w:val="99"/>
    <w:unhideWhenUsed/>
    <w:rsid w:val="0095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поолина матвеева</dc:creator>
  <cp:keywords/>
  <dc:description/>
  <cp:lastModifiedBy>User</cp:lastModifiedBy>
  <cp:revision>14</cp:revision>
  <dcterms:created xsi:type="dcterms:W3CDTF">2023-11-05T04:32:00Z</dcterms:created>
  <dcterms:modified xsi:type="dcterms:W3CDTF">2023-11-16T15:59:00Z</dcterms:modified>
</cp:coreProperties>
</file>