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80" w:rsidRPr="00277673" w:rsidRDefault="007D3880" w:rsidP="007D3880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77673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2 (для </w:t>
      </w:r>
      <w:proofErr w:type="spellStart"/>
      <w:proofErr w:type="gramStart"/>
      <w:r w:rsidRPr="00277673">
        <w:rPr>
          <w:rFonts w:ascii="Times New Roman" w:hAnsi="Times New Roman" w:cs="Times New Roman"/>
          <w:sz w:val="20"/>
          <w:szCs w:val="20"/>
          <w:lang w:eastAsia="ar-SA"/>
        </w:rPr>
        <w:t>юр.лиц</w:t>
      </w:r>
      <w:proofErr w:type="spellEnd"/>
      <w:proofErr w:type="gramEnd"/>
      <w:r w:rsidRPr="0027767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7D3880" w:rsidRPr="00277673" w:rsidRDefault="007D3880" w:rsidP="007D388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7D3880" w:rsidRPr="00277673" w:rsidTr="001C561F">
        <w:trPr>
          <w:cantSplit/>
          <w:trHeight w:val="201"/>
        </w:trPr>
        <w:tc>
          <w:tcPr>
            <w:tcW w:w="4709" w:type="dxa"/>
          </w:tcPr>
          <w:p w:rsidR="007D3880" w:rsidRPr="00277673" w:rsidRDefault="007D3880" w:rsidP="001C561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6881" w:type="dxa"/>
          </w:tcPr>
          <w:p w:rsidR="007D3880" w:rsidRPr="00277673" w:rsidRDefault="007D3880" w:rsidP="001C561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7D3880" w:rsidRPr="00277673" w:rsidRDefault="007D3880" w:rsidP="001C561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:rsidR="007D3880" w:rsidRPr="00277673" w:rsidRDefault="007D3880" w:rsidP="001C561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:rsidR="007D3880" w:rsidRPr="00277673" w:rsidRDefault="007D3880" w:rsidP="007D3880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:rsidR="007D3880" w:rsidRPr="00277673" w:rsidRDefault="007D3880" w:rsidP="007D3880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Pr="00D3334D">
        <w:rPr>
          <w:rFonts w:ascii="Times New Roman" w:hAnsi="Times New Roman" w:cs="Times New Roman"/>
          <w:b/>
          <w:lang w:eastAsia="ar-SA"/>
        </w:rPr>
        <w:t>Развитие пространственного мышления дошкольников как основа формирования естественно-научных, цифровых и инженерных компетенций человека будущего</w:t>
      </w:r>
      <w:r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>
        <w:rPr>
          <w:rFonts w:ascii="Times New Roman" w:hAnsi="Times New Roman" w:cs="Times New Roman"/>
          <w:b/>
          <w:bCs/>
          <w:lang w:eastAsia="ar-SA"/>
        </w:rPr>
        <w:t xml:space="preserve">в объеме 42 часов. </w:t>
      </w:r>
      <w:r>
        <w:rPr>
          <w:rFonts w:ascii="Times New Roman" w:hAnsi="Times New Roman" w:cs="Times New Roman"/>
          <w:lang w:eastAsia="ar-SA"/>
        </w:rPr>
        <w:t xml:space="preserve">Сроки обучения: </w:t>
      </w:r>
      <w:r w:rsidRPr="00D3334D">
        <w:rPr>
          <w:rFonts w:ascii="Times New Roman" w:hAnsi="Times New Roman" w:cs="Times New Roman"/>
          <w:b/>
          <w:lang w:eastAsia="ar-SA"/>
        </w:rPr>
        <w:t>с 21 ноября по 02 декабря 2023 года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277673">
        <w:rPr>
          <w:rFonts w:ascii="Times New Roman" w:hAnsi="Times New Roman" w:cs="Times New Roman"/>
          <w:lang w:eastAsia="ar-SA"/>
        </w:rPr>
        <w:t xml:space="preserve">                                           </w:t>
      </w:r>
    </w:p>
    <w:p w:rsidR="007D3880" w:rsidRPr="00277673" w:rsidRDefault="007D3880" w:rsidP="007D3880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p w:rsidR="007D3880" w:rsidRPr="00277673" w:rsidRDefault="007D3880" w:rsidP="007D3880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47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953"/>
        <w:gridCol w:w="1181"/>
        <w:gridCol w:w="1479"/>
        <w:gridCol w:w="1290"/>
        <w:gridCol w:w="944"/>
        <w:gridCol w:w="1084"/>
        <w:gridCol w:w="649"/>
        <w:gridCol w:w="947"/>
        <w:gridCol w:w="1006"/>
        <w:gridCol w:w="1206"/>
        <w:gridCol w:w="1276"/>
        <w:gridCol w:w="1640"/>
      </w:tblGrid>
      <w:tr w:rsidR="007D3880" w:rsidRPr="00277673" w:rsidTr="001C561F">
        <w:trPr>
          <w:cantSplit/>
          <w:trHeight w:val="2223"/>
        </w:trPr>
        <w:tc>
          <w:tcPr>
            <w:tcW w:w="1137" w:type="dxa"/>
            <w:textDirection w:val="btLr"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958" w:type="dxa"/>
            <w:textDirection w:val="btLr"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187" w:type="dxa"/>
            <w:textDirection w:val="btLr"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488" w:type="dxa"/>
            <w:shd w:val="clear" w:color="auto" w:fill="auto"/>
            <w:textDirection w:val="btLr"/>
            <w:vAlign w:val="center"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</w:p>
        </w:tc>
        <w:tc>
          <w:tcPr>
            <w:tcW w:w="1297" w:type="dxa"/>
            <w:textDirection w:val="btLr"/>
            <w:vAlign w:val="center"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Наименование  квалификации/ вид деятельности по диплому ВО/СПО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Уровень образования ВО/СПО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  <w:hideMark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указанная в дипломе   ВО/СПО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Серия документа ВО/СПО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  <w:hideMark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Номер документа  ВО/СПО</w:t>
            </w:r>
          </w:p>
        </w:tc>
        <w:tc>
          <w:tcPr>
            <w:tcW w:w="1006" w:type="dxa"/>
            <w:textDirection w:val="btLr"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в дипломе ВО/СПО</w:t>
            </w:r>
            <w:r w:rsidRPr="00277673">
              <w:rPr>
                <w:rFonts w:ascii="Times New Roman" w:eastAsia="Calibri" w:hAnsi="Times New Roman" w:cs="Times New Roman"/>
                <w:b/>
                <w:color w:val="000000"/>
              </w:rPr>
              <w:t>*</w:t>
            </w:r>
          </w:p>
        </w:tc>
        <w:tc>
          <w:tcPr>
            <w:tcW w:w="979" w:type="dxa"/>
            <w:textDirection w:val="btLr"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Дата рождения получателя</w:t>
            </w:r>
          </w:p>
        </w:tc>
        <w:tc>
          <w:tcPr>
            <w:tcW w:w="1350" w:type="dxa"/>
            <w:textDirection w:val="btLr"/>
            <w:vAlign w:val="center"/>
          </w:tcPr>
          <w:p w:rsidR="007D3880" w:rsidRPr="00277673" w:rsidRDefault="007D3880" w:rsidP="001C561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СНИЛС</w:t>
            </w:r>
          </w:p>
        </w:tc>
        <w:tc>
          <w:tcPr>
            <w:tcW w:w="1672" w:type="dxa"/>
          </w:tcPr>
          <w:p w:rsidR="007D3880" w:rsidRPr="00A62C8F" w:rsidRDefault="007D3880" w:rsidP="001C561F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Если ФИО в удостоверении ПК и дипломе о ВО/СПО отличается, то </w:t>
            </w:r>
            <w:r w:rsidRPr="00A62C8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указать</w:t>
            </w: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D3880" w:rsidRPr="00A62C8F" w:rsidRDefault="007D3880" w:rsidP="001C561F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1)серию,</w:t>
            </w:r>
          </w:p>
          <w:p w:rsidR="007D3880" w:rsidRPr="00A62C8F" w:rsidRDefault="007D3880" w:rsidP="001C561F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номер,</w:t>
            </w:r>
          </w:p>
          <w:p w:rsidR="007D3880" w:rsidRPr="00A62C8F" w:rsidRDefault="007D3880" w:rsidP="001C561F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  <w:t xml:space="preserve"> 3) регистрационный номер,</w:t>
            </w:r>
          </w:p>
          <w:p w:rsidR="007D3880" w:rsidRPr="00A62C8F" w:rsidRDefault="007D3880" w:rsidP="001C561F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7D3880" w:rsidRPr="00277673" w:rsidTr="001C561F">
        <w:trPr>
          <w:cantSplit/>
          <w:trHeight w:val="536"/>
        </w:trPr>
        <w:tc>
          <w:tcPr>
            <w:tcW w:w="1137" w:type="dxa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58" w:type="dxa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187" w:type="dxa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Ивановна</w:t>
            </w:r>
          </w:p>
        </w:tc>
        <w:tc>
          <w:tcPr>
            <w:tcW w:w="1488" w:type="dxa"/>
            <w:shd w:val="clear" w:color="auto" w:fill="auto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97" w:type="dxa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991" w:type="dxa"/>
            <w:shd w:val="clear" w:color="auto" w:fill="auto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ВО</w:t>
            </w:r>
          </w:p>
        </w:tc>
        <w:tc>
          <w:tcPr>
            <w:tcW w:w="1093" w:type="dxa"/>
            <w:shd w:val="clear" w:color="auto" w:fill="auto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666" w:type="dxa"/>
            <w:shd w:val="clear" w:color="auto" w:fill="auto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ТВ </w:t>
            </w:r>
          </w:p>
        </w:tc>
        <w:tc>
          <w:tcPr>
            <w:tcW w:w="955" w:type="dxa"/>
            <w:shd w:val="clear" w:color="auto" w:fill="auto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480605</w:t>
            </w:r>
          </w:p>
        </w:tc>
        <w:tc>
          <w:tcPr>
            <w:tcW w:w="1006" w:type="dxa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79" w:type="dxa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13.06.1967</w:t>
            </w:r>
          </w:p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7D3880" w:rsidRPr="00277673" w:rsidRDefault="007D3880" w:rsidP="001C561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000-000-000 00</w:t>
            </w:r>
          </w:p>
        </w:tc>
        <w:tc>
          <w:tcPr>
            <w:tcW w:w="1672" w:type="dxa"/>
          </w:tcPr>
          <w:p w:rsidR="007D3880" w:rsidRPr="00880A44" w:rsidRDefault="007D3880" w:rsidP="001C561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D3880" w:rsidRPr="00277673" w:rsidTr="001C561F">
        <w:trPr>
          <w:cantSplit/>
          <w:trHeight w:val="536"/>
        </w:trPr>
        <w:tc>
          <w:tcPr>
            <w:tcW w:w="1137" w:type="dxa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97" w:type="dxa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9" w:type="dxa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7D3880" w:rsidRPr="00277673" w:rsidRDefault="007D3880" w:rsidP="001C56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72" w:type="dxa"/>
          </w:tcPr>
          <w:p w:rsidR="007D3880" w:rsidRPr="00880A44" w:rsidRDefault="007D3880" w:rsidP="001C561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7D3880" w:rsidRPr="00263B29" w:rsidRDefault="007D3880" w:rsidP="007D388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регистрации. Номер сотового телефона.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880" w:rsidRPr="008D4118" w:rsidRDefault="007D3880" w:rsidP="007D388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 xml:space="preserve">ФИО слушателя. Адрес регистрации. Номер сотового телефона. </w:t>
      </w:r>
    </w:p>
    <w:p w:rsidR="007D3880" w:rsidRPr="00263B29" w:rsidRDefault="007D3880" w:rsidP="007D388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D3880" w:rsidRPr="00263B29" w:rsidRDefault="007D3880" w:rsidP="007D388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D3880" w:rsidRPr="00263B29" w:rsidRDefault="007D3880" w:rsidP="007D388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D3880" w:rsidRDefault="007D3880" w:rsidP="007D3880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7D3880" w:rsidRDefault="007D3880" w:rsidP="007D3880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7D3880" w:rsidRDefault="007D3880" w:rsidP="007D3880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Реквизиты ДОУ:</w:t>
      </w:r>
    </w:p>
    <w:p w:rsidR="007D3880" w:rsidRPr="00C56155" w:rsidRDefault="007D3880" w:rsidP="007D3880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ФИО и контакты ответственного лица:</w:t>
      </w:r>
    </w:p>
    <w:p w:rsidR="00BD2086" w:rsidRDefault="00BD2086"/>
    <w:sectPr w:rsidR="00BD2086" w:rsidSect="007D38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BC"/>
    <w:rsid w:val="007116BC"/>
    <w:rsid w:val="007D3880"/>
    <w:rsid w:val="00B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9EAB-2001-4FD8-94C7-9BFD0E49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2023-10-25T04:26:00Z</dcterms:created>
  <dcterms:modified xsi:type="dcterms:W3CDTF">2023-10-25T04:27:00Z</dcterms:modified>
</cp:coreProperties>
</file>