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3D089E" w:rsidRDefault="004776A3">
      <w:pPr>
        <w:keepNext/>
        <w:jc w:val="center"/>
        <w:outlineLvl w:val="0"/>
        <w:rPr>
          <w:b/>
          <w:caps/>
        </w:rPr>
      </w:pPr>
      <w:r>
        <w:rPr>
          <w:b/>
          <w:caps/>
        </w:rPr>
        <w:t>ПОЛОЖЕНИЕ</w:t>
      </w:r>
    </w:p>
    <w:p w14:paraId="02000000" w14:textId="77777777" w:rsidR="003D089E" w:rsidRDefault="004776A3">
      <w:pPr>
        <w:jc w:val="center"/>
        <w:rPr>
          <w:b/>
          <w:caps/>
        </w:rPr>
      </w:pPr>
      <w:r>
        <w:rPr>
          <w:b/>
          <w:caps/>
        </w:rPr>
        <w:t>о проведении ТВОРЧЕСКОГО МЕРОПРИЯТИЯ</w:t>
      </w:r>
    </w:p>
    <w:p w14:paraId="03000000" w14:textId="77777777" w:rsidR="003D089E" w:rsidRDefault="004776A3">
      <w:pPr>
        <w:jc w:val="center"/>
        <w:rPr>
          <w:rStyle w:val="a3"/>
        </w:rPr>
      </w:pPr>
      <w:r>
        <w:rPr>
          <w:b/>
          <w:caps/>
        </w:rPr>
        <w:t xml:space="preserve"> «Тик Так Бум: время заявить о себе»</w:t>
      </w:r>
    </w:p>
    <w:p w14:paraId="04000000" w14:textId="77777777" w:rsidR="003D089E" w:rsidRDefault="003D089E">
      <w:pPr>
        <w:jc w:val="center"/>
        <w:rPr>
          <w:rStyle w:val="a3"/>
        </w:rPr>
      </w:pPr>
    </w:p>
    <w:p w14:paraId="05000000" w14:textId="77777777" w:rsidR="003D089E" w:rsidRDefault="003D089E">
      <w:pPr>
        <w:jc w:val="center"/>
        <w:rPr>
          <w:rStyle w:val="a3"/>
        </w:rPr>
      </w:pPr>
    </w:p>
    <w:p w14:paraId="06000000" w14:textId="77777777" w:rsidR="003D089E" w:rsidRDefault="004776A3">
      <w:pPr>
        <w:tabs>
          <w:tab w:val="left" w:pos="3261"/>
        </w:tabs>
        <w:jc w:val="center"/>
        <w:rPr>
          <w:rStyle w:val="a3"/>
        </w:rPr>
      </w:pPr>
      <w:r>
        <w:rPr>
          <w:rStyle w:val="a3"/>
        </w:rPr>
        <w:t>1. ОБЩИЕ ПОЛОЖЕНИЯ</w:t>
      </w:r>
    </w:p>
    <w:p w14:paraId="07000000" w14:textId="77777777" w:rsidR="003D089E" w:rsidRDefault="003D089E">
      <w:pPr>
        <w:tabs>
          <w:tab w:val="left" w:pos="3261"/>
        </w:tabs>
        <w:jc w:val="center"/>
        <w:rPr>
          <w:rStyle w:val="a3"/>
          <w:sz w:val="16"/>
        </w:rPr>
      </w:pPr>
    </w:p>
    <w:p w14:paraId="7D1CBF9D" w14:textId="4019068D" w:rsidR="00EC6A49" w:rsidRPr="00EC6A49" w:rsidRDefault="004776A3">
      <w:pPr>
        <w:jc w:val="both"/>
        <w:rPr>
          <w:rStyle w:val="a3"/>
          <w:b w:val="0"/>
        </w:rPr>
      </w:pPr>
      <w:r>
        <w:rPr>
          <w:rStyle w:val="a3"/>
        </w:rPr>
        <w:t xml:space="preserve">1.1. </w:t>
      </w:r>
      <w:r w:rsidR="00EC6A49" w:rsidRPr="00EC6A49">
        <w:rPr>
          <w:rStyle w:val="a3"/>
          <w:b w:val="0"/>
        </w:rPr>
        <w:t xml:space="preserve">Настоящее Положение устанавливает цели и задачи, сроки и порядок проведения </w:t>
      </w:r>
      <w:r w:rsidR="00EC6A49">
        <w:rPr>
          <w:rStyle w:val="a3"/>
          <w:b w:val="0"/>
        </w:rPr>
        <w:t>творческого</w:t>
      </w:r>
      <w:r w:rsidR="00EC6A49" w:rsidRPr="00EC6A49">
        <w:rPr>
          <w:rStyle w:val="a3"/>
          <w:b w:val="0"/>
        </w:rPr>
        <w:t xml:space="preserve"> мероприяти</w:t>
      </w:r>
      <w:r w:rsidR="00EC6A49">
        <w:rPr>
          <w:rStyle w:val="a3"/>
          <w:b w:val="0"/>
        </w:rPr>
        <w:t>я</w:t>
      </w:r>
      <w:r w:rsidR="00EC6A49" w:rsidRPr="00EC6A49">
        <w:rPr>
          <w:rStyle w:val="a3"/>
          <w:b w:val="0"/>
        </w:rPr>
        <w:t xml:space="preserve"> «ТИК ТАК БУМ: ВРЕМЯ ЗАЯВИТЬ О СЕБЕ» (далее - Мероприятие)</w:t>
      </w:r>
      <w:r w:rsidR="00EC6A49">
        <w:rPr>
          <w:rStyle w:val="a3"/>
          <w:b w:val="0"/>
        </w:rPr>
        <w:t xml:space="preserve"> </w:t>
      </w:r>
      <w:r w:rsidR="00EC6A49" w:rsidRPr="00EC6A49">
        <w:rPr>
          <w:rStyle w:val="a3"/>
          <w:b w:val="0"/>
        </w:rPr>
        <w:t>для</w:t>
      </w:r>
      <w:r w:rsidR="00EC6A49">
        <w:rPr>
          <w:rStyle w:val="a3"/>
          <w:b w:val="0"/>
        </w:rPr>
        <w:t xml:space="preserve"> молодых педагогов ОУ г. Томска</w:t>
      </w:r>
      <w:r w:rsidR="00EC6A49" w:rsidRPr="00EC6A49">
        <w:rPr>
          <w:rStyle w:val="a3"/>
          <w:b w:val="0"/>
        </w:rPr>
        <w:t>.</w:t>
      </w:r>
    </w:p>
    <w:p w14:paraId="08000000" w14:textId="689143F3" w:rsidR="003D089E" w:rsidRDefault="00EC6A49">
      <w:pPr>
        <w:jc w:val="both"/>
        <w:rPr>
          <w:rStyle w:val="a3"/>
          <w:b w:val="0"/>
        </w:rPr>
      </w:pPr>
      <w:r>
        <w:rPr>
          <w:rStyle w:val="a3"/>
          <w:b w:val="0"/>
        </w:rPr>
        <w:t xml:space="preserve">1.2. Мероприятие </w:t>
      </w:r>
      <w:r w:rsidR="004776A3">
        <w:rPr>
          <w:rStyle w:val="a3"/>
          <w:b w:val="0"/>
        </w:rPr>
        <w:t xml:space="preserve">проводится в рамках муниципальной сети по методическому сопровождению молодых педагогов (распоряжение ДО </w:t>
      </w:r>
      <w:r w:rsidRPr="00EC6A49">
        <w:rPr>
          <w:rStyle w:val="a3"/>
          <w:b w:val="0"/>
        </w:rPr>
        <w:t xml:space="preserve">от 28.06.2022 г. № 644р «Об организации деятельности муниципальной сети по методическому сопровождению молодых педагогов города </w:t>
      </w:r>
      <w:r>
        <w:rPr>
          <w:rStyle w:val="a3"/>
          <w:b w:val="0"/>
        </w:rPr>
        <w:t>Томска в 2022-2023 учебном году</w:t>
      </w:r>
      <w:r w:rsidR="004776A3">
        <w:rPr>
          <w:rStyle w:val="a3"/>
          <w:b w:val="0"/>
        </w:rPr>
        <w:t xml:space="preserve">») </w:t>
      </w:r>
    </w:p>
    <w:p w14:paraId="581A3DBF" w14:textId="77777777" w:rsidR="00EC6A49" w:rsidRDefault="00EC6A49">
      <w:pPr>
        <w:jc w:val="both"/>
        <w:rPr>
          <w:rStyle w:val="a3"/>
          <w:b w:val="0"/>
        </w:rPr>
      </w:pPr>
    </w:p>
    <w:p w14:paraId="0A000000" w14:textId="77777777" w:rsidR="003D089E" w:rsidRDefault="004776A3">
      <w:pPr>
        <w:jc w:val="both"/>
      </w:pPr>
      <w:r>
        <w:rPr>
          <w:b/>
        </w:rPr>
        <w:t>1.3.</w:t>
      </w:r>
      <w:r>
        <w:t xml:space="preserve"> Каждая команда получит дипломы по номинациям.</w:t>
      </w:r>
    </w:p>
    <w:p w14:paraId="0B000000" w14:textId="77777777" w:rsidR="003D089E" w:rsidRDefault="003D089E">
      <w:pPr>
        <w:jc w:val="both"/>
      </w:pPr>
    </w:p>
    <w:p w14:paraId="0C000000" w14:textId="77777777" w:rsidR="003D089E" w:rsidRDefault="004776A3">
      <w:pPr>
        <w:jc w:val="center"/>
        <w:rPr>
          <w:b/>
        </w:rPr>
      </w:pPr>
      <w:r>
        <w:rPr>
          <w:b/>
        </w:rPr>
        <w:t>2. ЦЕЛИ И ЗАДАЧИ МЕРОПРИЯТИЯ</w:t>
      </w:r>
    </w:p>
    <w:p w14:paraId="0D000000" w14:textId="77777777" w:rsidR="003D089E" w:rsidRDefault="003D089E">
      <w:pPr>
        <w:tabs>
          <w:tab w:val="left" w:pos="3261"/>
        </w:tabs>
        <w:jc w:val="center"/>
        <w:rPr>
          <w:rStyle w:val="a3"/>
          <w:sz w:val="16"/>
        </w:rPr>
      </w:pPr>
    </w:p>
    <w:p w14:paraId="0E000000" w14:textId="77777777" w:rsidR="003D089E" w:rsidRPr="00AD4D48" w:rsidRDefault="004776A3">
      <w:r w:rsidRPr="00AD4D48">
        <w:t>2.1.</w:t>
      </w:r>
      <w:r w:rsidRPr="00AD4D48">
        <w:t xml:space="preserve"> Организация активного творческого отдыха.</w:t>
      </w:r>
    </w:p>
    <w:p w14:paraId="0F000000" w14:textId="77777777" w:rsidR="003D089E" w:rsidRPr="00AD4D48" w:rsidRDefault="004776A3">
      <w:r w:rsidRPr="00AD4D48">
        <w:t>2.2.</w:t>
      </w:r>
      <w:r w:rsidRPr="00AD4D48">
        <w:t xml:space="preserve"> Развитие творческих способностей </w:t>
      </w:r>
      <w:r w:rsidRPr="00AD4D48">
        <w:t>участников.</w:t>
      </w:r>
    </w:p>
    <w:p w14:paraId="10000000" w14:textId="77777777" w:rsidR="003D089E" w:rsidRPr="00AD4D48" w:rsidRDefault="004776A3">
      <w:r w:rsidRPr="00AD4D48">
        <w:t>2.3.</w:t>
      </w:r>
      <w:r w:rsidRPr="00AD4D48">
        <w:t xml:space="preserve"> Развитие коммуникативных навыков, формирование толерантных установок в молодежной среде.</w:t>
      </w:r>
    </w:p>
    <w:p w14:paraId="11000000" w14:textId="4C525D2F" w:rsidR="003D089E" w:rsidRDefault="004776A3">
      <w:pPr>
        <w:jc w:val="both"/>
      </w:pPr>
      <w:r w:rsidRPr="00AD4D48">
        <w:t>2.4.</w:t>
      </w:r>
      <w:r>
        <w:t xml:space="preserve"> </w:t>
      </w:r>
      <w:r>
        <w:t>Развитие навыков совместной работы молодых педагогов в команде для достижения положительного результата</w:t>
      </w:r>
      <w:r>
        <w:t>.</w:t>
      </w:r>
    </w:p>
    <w:p w14:paraId="0ECDA646" w14:textId="027088E0" w:rsidR="00EC6A49" w:rsidRDefault="00EC6A49">
      <w:pPr>
        <w:jc w:val="both"/>
      </w:pPr>
    </w:p>
    <w:p w14:paraId="4F867C7D" w14:textId="16B843ED" w:rsidR="00EC6A49" w:rsidRDefault="00EC6A49" w:rsidP="00EC6A49">
      <w:pPr>
        <w:ind w:right="176"/>
        <w:jc w:val="center"/>
        <w:rPr>
          <w:b/>
        </w:rPr>
      </w:pPr>
      <w:r>
        <w:rPr>
          <w:b/>
        </w:rPr>
        <w:t>3</w:t>
      </w:r>
      <w:r>
        <w:rPr>
          <w:b/>
        </w:rPr>
        <w:t>. УЧАСТНИКИ МЕРОПРИЯТИЯ</w:t>
      </w:r>
    </w:p>
    <w:p w14:paraId="7562B819" w14:textId="77777777" w:rsidR="00EC6A49" w:rsidRDefault="00EC6A49" w:rsidP="00EC6A49">
      <w:pPr>
        <w:tabs>
          <w:tab w:val="left" w:pos="3261"/>
        </w:tabs>
        <w:jc w:val="center"/>
        <w:rPr>
          <w:rStyle w:val="a3"/>
          <w:sz w:val="16"/>
        </w:rPr>
      </w:pPr>
    </w:p>
    <w:p w14:paraId="673D9E7A" w14:textId="05C23ACD" w:rsidR="00EC6A49" w:rsidRPr="00AD4D48" w:rsidRDefault="00AD4D48" w:rsidP="00EC6A49">
      <w:pPr>
        <w:ind w:right="176"/>
        <w:jc w:val="both"/>
        <w:rPr>
          <w:spacing w:val="-4"/>
        </w:rPr>
      </w:pPr>
      <w:r>
        <w:t>3</w:t>
      </w:r>
      <w:r w:rsidR="00EC6A49" w:rsidRPr="00AD4D48">
        <w:t xml:space="preserve">.1. </w:t>
      </w:r>
      <w:r w:rsidR="00EC6A49" w:rsidRPr="00AD4D48">
        <w:t>В М</w:t>
      </w:r>
      <w:r w:rsidR="00EC6A49" w:rsidRPr="00AD4D48">
        <w:t xml:space="preserve">ероприятии могут принять участие команды молодых педагогов </w:t>
      </w:r>
      <w:r w:rsidRPr="00AD4D48">
        <w:rPr>
          <w:spacing w:val="-4"/>
        </w:rPr>
        <w:t>обще</w:t>
      </w:r>
      <w:r w:rsidR="00EC6A49" w:rsidRPr="00AD4D48">
        <w:rPr>
          <w:spacing w:val="-4"/>
        </w:rPr>
        <w:t xml:space="preserve">образовательных учреждений и </w:t>
      </w:r>
      <w:r w:rsidRPr="00AD4D48">
        <w:rPr>
          <w:spacing w:val="-4"/>
        </w:rPr>
        <w:t>учреждений</w:t>
      </w:r>
      <w:r w:rsidR="00EC6A49" w:rsidRPr="00AD4D48">
        <w:rPr>
          <w:spacing w:val="-4"/>
        </w:rPr>
        <w:t xml:space="preserve"> дополнительного образования </w:t>
      </w:r>
      <w:r w:rsidRPr="00AD4D48">
        <w:rPr>
          <w:spacing w:val="-4"/>
        </w:rPr>
        <w:t>г. Томска.</w:t>
      </w:r>
    </w:p>
    <w:p w14:paraId="41F590DA" w14:textId="297D4AED" w:rsidR="00EC6A49" w:rsidRDefault="00AD4D48" w:rsidP="00EC6A49">
      <w:pPr>
        <w:ind w:right="176"/>
        <w:jc w:val="both"/>
      </w:pPr>
      <w:r>
        <w:t>3</w:t>
      </w:r>
      <w:r w:rsidR="00EC6A49" w:rsidRPr="00AD4D48">
        <w:t>.2.</w:t>
      </w:r>
      <w:r w:rsidR="00EC6A49">
        <w:t xml:space="preserve"> В одной команде может быть от 3 до 5 человек.</w:t>
      </w:r>
    </w:p>
    <w:p w14:paraId="323FAAC1" w14:textId="77777777" w:rsidR="00EC6A49" w:rsidRDefault="00EC6A49">
      <w:pPr>
        <w:jc w:val="both"/>
      </w:pPr>
    </w:p>
    <w:p w14:paraId="13000000" w14:textId="77777777" w:rsidR="003D089E" w:rsidRDefault="003D089E">
      <w:pPr>
        <w:ind w:right="176"/>
        <w:jc w:val="center"/>
        <w:rPr>
          <w:b/>
        </w:rPr>
      </w:pPr>
    </w:p>
    <w:p w14:paraId="14000000" w14:textId="26D0A395" w:rsidR="003D089E" w:rsidRDefault="00AD4D48">
      <w:pPr>
        <w:ind w:right="176"/>
        <w:jc w:val="center"/>
        <w:rPr>
          <w:b/>
        </w:rPr>
      </w:pPr>
      <w:r>
        <w:rPr>
          <w:b/>
        </w:rPr>
        <w:t>4</w:t>
      </w:r>
      <w:r w:rsidR="004776A3">
        <w:rPr>
          <w:b/>
        </w:rPr>
        <w:t>. ОРГАНИЗАТОРЫ МЕРОПРИЯТИЯ</w:t>
      </w:r>
    </w:p>
    <w:p w14:paraId="15000000" w14:textId="77777777" w:rsidR="003D089E" w:rsidRDefault="003D089E">
      <w:pPr>
        <w:tabs>
          <w:tab w:val="left" w:pos="3261"/>
        </w:tabs>
        <w:jc w:val="center"/>
        <w:rPr>
          <w:rStyle w:val="a3"/>
          <w:sz w:val="16"/>
        </w:rPr>
      </w:pPr>
    </w:p>
    <w:p w14:paraId="16000000" w14:textId="2EA310D8" w:rsidR="003D089E" w:rsidRDefault="00AD4D48">
      <w:pPr>
        <w:ind w:right="176"/>
        <w:jc w:val="both"/>
      </w:pPr>
      <w:r>
        <w:t>4</w:t>
      </w:r>
      <w:r w:rsidR="004776A3" w:rsidRPr="00AD4D48">
        <w:t>.1.</w:t>
      </w:r>
      <w:r w:rsidR="004776A3">
        <w:t xml:space="preserve"> МАОУ СОШ № 50 г. Томска (разработка идеи мероприятия, организация и проведение).</w:t>
      </w:r>
    </w:p>
    <w:p w14:paraId="1A000000" w14:textId="73E30316" w:rsidR="003D089E" w:rsidRPr="00AD4D48" w:rsidRDefault="00AD4D48" w:rsidP="00AD4D48">
      <w:pPr>
        <w:ind w:right="176"/>
        <w:jc w:val="both"/>
        <w:rPr>
          <w:rStyle w:val="a3"/>
          <w:b w:val="0"/>
        </w:rPr>
      </w:pPr>
      <w:r>
        <w:t>4</w:t>
      </w:r>
      <w:r w:rsidR="004776A3" w:rsidRPr="00AD4D48">
        <w:t>.2.</w:t>
      </w:r>
      <w:r w:rsidR="004776A3">
        <w:t xml:space="preserve"> Муниципальное автономное учреждение информационно-методический центр г. Томска (организационно-методическое сопровождени</w:t>
      </w:r>
      <w:r w:rsidR="004776A3">
        <w:t>е, информационная поддержка).</w:t>
      </w:r>
    </w:p>
    <w:p w14:paraId="4DA83E58" w14:textId="29729F7B" w:rsidR="00AD4D48" w:rsidRDefault="00AD4D48">
      <w:pPr>
        <w:ind w:right="176"/>
        <w:jc w:val="both"/>
      </w:pPr>
      <w:r>
        <w:t>4.3. Состав Оргкомитета</w:t>
      </w:r>
      <w:r w:rsidR="00E6368C">
        <w:t xml:space="preserve"> (с функцией жюри)</w:t>
      </w:r>
      <w:r>
        <w:t>:</w:t>
      </w:r>
    </w:p>
    <w:p w14:paraId="1B000000" w14:textId="37297CDF" w:rsidR="003D089E" w:rsidRDefault="004776A3">
      <w:pPr>
        <w:ind w:right="176"/>
        <w:jc w:val="both"/>
      </w:pPr>
      <w:r>
        <w:t>- Кан Л.И., методист МАУ ИМЦ г. Томска;</w:t>
      </w:r>
    </w:p>
    <w:p w14:paraId="1C000000" w14:textId="77777777" w:rsidR="003D089E" w:rsidRDefault="004776A3">
      <w:pPr>
        <w:ind w:right="176"/>
        <w:jc w:val="both"/>
      </w:pPr>
      <w:r>
        <w:t xml:space="preserve">- </w:t>
      </w:r>
      <w:proofErr w:type="spellStart"/>
      <w:r>
        <w:t>Доброволянская</w:t>
      </w:r>
      <w:proofErr w:type="spellEnd"/>
      <w:r>
        <w:t xml:space="preserve"> И.А., директор МАОУ СОШ № 50 г. Томска;</w:t>
      </w:r>
    </w:p>
    <w:p w14:paraId="1D000000" w14:textId="77777777" w:rsidR="003D089E" w:rsidRDefault="004776A3">
      <w:pPr>
        <w:ind w:right="176"/>
        <w:jc w:val="both"/>
      </w:pPr>
      <w:r>
        <w:t>- Ткачук В.Л., заместитель директора по ВР МАОУ СОШ № 50 г. Томска;</w:t>
      </w:r>
    </w:p>
    <w:p w14:paraId="1E000000" w14:textId="77777777" w:rsidR="003D089E" w:rsidRDefault="004776A3">
      <w:pPr>
        <w:ind w:right="176"/>
        <w:jc w:val="both"/>
      </w:pPr>
      <w:r>
        <w:t xml:space="preserve">- </w:t>
      </w:r>
      <w:proofErr w:type="spellStart"/>
      <w:r>
        <w:t>Андаева</w:t>
      </w:r>
      <w:proofErr w:type="spellEnd"/>
      <w:r>
        <w:t xml:space="preserve"> </w:t>
      </w:r>
      <w:r>
        <w:t>Е.Е., учитель истории и обществознания МАОУ СОШ № 50 г. Томска;</w:t>
      </w:r>
    </w:p>
    <w:p w14:paraId="1F000000" w14:textId="77777777" w:rsidR="003D089E" w:rsidRDefault="004776A3">
      <w:pPr>
        <w:ind w:right="176"/>
        <w:jc w:val="both"/>
      </w:pPr>
      <w:r>
        <w:t xml:space="preserve">- </w:t>
      </w:r>
      <w:proofErr w:type="spellStart"/>
      <w:r>
        <w:t>Андаев</w:t>
      </w:r>
      <w:proofErr w:type="spellEnd"/>
      <w:r>
        <w:t xml:space="preserve"> Д.О., учитель математики и информатики МАОУ СОШ № 50 г. Томска.</w:t>
      </w:r>
    </w:p>
    <w:p w14:paraId="26000000" w14:textId="77777777" w:rsidR="003D089E" w:rsidRDefault="003D089E">
      <w:pPr>
        <w:ind w:right="176"/>
        <w:jc w:val="center"/>
        <w:rPr>
          <w:b/>
        </w:rPr>
      </w:pPr>
    </w:p>
    <w:p w14:paraId="27000000" w14:textId="2A4FC14B" w:rsidR="003D089E" w:rsidRDefault="00AD4D48">
      <w:pPr>
        <w:pStyle w:val="a5"/>
        <w:jc w:val="center"/>
        <w:rPr>
          <w:b/>
        </w:rPr>
      </w:pPr>
      <w:r>
        <w:rPr>
          <w:b/>
        </w:rPr>
        <w:t>5</w:t>
      </w:r>
      <w:r w:rsidR="004776A3">
        <w:rPr>
          <w:b/>
        </w:rPr>
        <w:t xml:space="preserve">. СРОКИ И </w:t>
      </w:r>
      <w:r>
        <w:rPr>
          <w:b/>
        </w:rPr>
        <w:t xml:space="preserve">ПОРЯДОК </w:t>
      </w:r>
      <w:r w:rsidR="004776A3">
        <w:rPr>
          <w:b/>
        </w:rPr>
        <w:t xml:space="preserve">ПРОВЕДЕНИЯ </w:t>
      </w:r>
      <w:r>
        <w:rPr>
          <w:b/>
        </w:rPr>
        <w:t>МЕРОПРИЯТИЯ</w:t>
      </w:r>
    </w:p>
    <w:p w14:paraId="28000000" w14:textId="77777777" w:rsidR="003D089E" w:rsidRDefault="003D089E">
      <w:pPr>
        <w:tabs>
          <w:tab w:val="left" w:pos="3261"/>
        </w:tabs>
        <w:jc w:val="center"/>
        <w:rPr>
          <w:rStyle w:val="a3"/>
          <w:sz w:val="16"/>
        </w:rPr>
      </w:pPr>
    </w:p>
    <w:p w14:paraId="29000000" w14:textId="5B3D2DD5" w:rsidR="003D089E" w:rsidRDefault="00AD4D48">
      <w:pPr>
        <w:jc w:val="both"/>
      </w:pPr>
      <w:r w:rsidRPr="00AD4D48">
        <w:t>5</w:t>
      </w:r>
      <w:r w:rsidR="004776A3" w:rsidRPr="00AD4D48">
        <w:t>.1.</w:t>
      </w:r>
      <w:r w:rsidR="004776A3">
        <w:rPr>
          <w:b/>
        </w:rPr>
        <w:t xml:space="preserve"> </w:t>
      </w:r>
      <w:r w:rsidRPr="00AD4D48">
        <w:t>Мероприятие пройдет</w:t>
      </w:r>
      <w:r w:rsidR="004776A3">
        <w:rPr>
          <w:b/>
        </w:rPr>
        <w:t xml:space="preserve"> </w:t>
      </w:r>
      <w:r>
        <w:rPr>
          <w:b/>
        </w:rPr>
        <w:t xml:space="preserve">с </w:t>
      </w:r>
      <w:r w:rsidR="004776A3">
        <w:rPr>
          <w:b/>
        </w:rPr>
        <w:t xml:space="preserve">27.03.2023 г. по 31.03.2023 г. </w:t>
      </w:r>
      <w:r w:rsidRPr="00AD4D48">
        <w:t>в дистанционном формате.</w:t>
      </w:r>
      <w:r w:rsidR="004776A3">
        <w:t xml:space="preserve"> </w:t>
      </w:r>
    </w:p>
    <w:p w14:paraId="00EEEF7A" w14:textId="75473D79" w:rsidR="00AD4D48" w:rsidRPr="00AD4D48" w:rsidRDefault="00AD4D48">
      <w:pPr>
        <w:jc w:val="both"/>
      </w:pPr>
      <w:r w:rsidRPr="00AD4D48">
        <w:t>Предварительная заявка не требуется</w:t>
      </w:r>
      <w:r>
        <w:t>.</w:t>
      </w:r>
    </w:p>
    <w:p w14:paraId="7F3FF65C" w14:textId="62AEF928" w:rsidR="00AD4D48" w:rsidRPr="00AD4D48" w:rsidRDefault="00AD4D48" w:rsidP="00AD4D48">
      <w:pPr>
        <w:jc w:val="both"/>
      </w:pPr>
      <w:r w:rsidRPr="00AD4D48">
        <w:t xml:space="preserve">5.2. </w:t>
      </w:r>
      <w:r>
        <w:t xml:space="preserve">Ссылка на сайт </w:t>
      </w:r>
      <w:r>
        <w:t>Мероприятия</w:t>
      </w:r>
      <w:r w:rsidR="00E6368C">
        <w:t xml:space="preserve"> </w:t>
      </w:r>
      <w:hyperlink r:id="rId4" w:history="1">
        <w:r w:rsidR="00E6368C" w:rsidRPr="00F837CD">
          <w:rPr>
            <w:rStyle w:val="a4"/>
          </w:rPr>
          <w:t>https://sites.google.com/vi</w:t>
        </w:r>
        <w:bookmarkStart w:id="0" w:name="_Hlt130465203"/>
        <w:bookmarkStart w:id="1" w:name="_Hlt130465204"/>
        <w:r w:rsidR="00E6368C" w:rsidRPr="00F837CD">
          <w:rPr>
            <w:rStyle w:val="a4"/>
          </w:rPr>
          <w:t>e</w:t>
        </w:r>
        <w:bookmarkEnd w:id="0"/>
        <w:bookmarkEnd w:id="1"/>
        <w:r w:rsidR="00E6368C" w:rsidRPr="00F837CD">
          <w:rPr>
            <w:rStyle w:val="a4"/>
          </w:rPr>
          <w:t>w/tiktakboom</w:t>
        </w:r>
      </w:hyperlink>
      <w:r>
        <w:t xml:space="preserve"> будет доступна c </w:t>
      </w:r>
      <w:r>
        <w:rPr>
          <w:b/>
        </w:rPr>
        <w:t>27.03.2023 г. по 31.03.2023 г. (включительно)</w:t>
      </w:r>
      <w:r w:rsidR="00E6368C">
        <w:rPr>
          <w:b/>
        </w:rPr>
        <w:t xml:space="preserve"> </w:t>
      </w:r>
      <w:r w:rsidR="00E6368C">
        <w:t>Т</w:t>
      </w:r>
      <w:r>
        <w:t xml:space="preserve">ам же </w:t>
      </w:r>
      <w:r w:rsidR="00E6368C">
        <w:t xml:space="preserve">нужно будет пройти </w:t>
      </w:r>
      <w:r>
        <w:t xml:space="preserve"> регистрацию.</w:t>
      </w:r>
    </w:p>
    <w:p w14:paraId="3E000000" w14:textId="4F6B4AA9" w:rsidR="003D089E" w:rsidRDefault="00E6368C">
      <w:pPr>
        <w:jc w:val="both"/>
      </w:pPr>
      <w:r w:rsidRPr="00E6368C">
        <w:t>5.3</w:t>
      </w:r>
      <w:r w:rsidR="004776A3" w:rsidRPr="00E6368C">
        <w:t xml:space="preserve">. </w:t>
      </w:r>
      <w:r w:rsidR="004776A3" w:rsidRPr="00E6368C">
        <w:t xml:space="preserve">Мероприятие </w:t>
      </w:r>
      <w:r>
        <w:t xml:space="preserve">носит развлекательный характер и </w:t>
      </w:r>
      <w:r w:rsidR="004776A3">
        <w:t xml:space="preserve">проходит поэтапно: </w:t>
      </w:r>
    </w:p>
    <w:p w14:paraId="3F000000" w14:textId="77777777" w:rsidR="003D089E" w:rsidRDefault="004776A3">
      <w:pPr>
        <w:jc w:val="both"/>
      </w:pPr>
      <w:r>
        <w:rPr>
          <w:b/>
        </w:rPr>
        <w:lastRenderedPageBreak/>
        <w:t>1 этап «Будь в Топе»:</w:t>
      </w:r>
      <w:r>
        <w:t xml:space="preserve"> команды отгадывают, что сейчас в топе у шко</w:t>
      </w:r>
      <w:r>
        <w:t xml:space="preserve">льников. </w:t>
      </w:r>
      <w:proofErr w:type="spellStart"/>
      <w:r>
        <w:t>Топовые</w:t>
      </w:r>
      <w:proofErr w:type="spellEnd"/>
      <w:r>
        <w:t xml:space="preserve"> игры, </w:t>
      </w:r>
      <w:proofErr w:type="spellStart"/>
      <w:r>
        <w:t>блогеры</w:t>
      </w:r>
      <w:proofErr w:type="spellEnd"/>
      <w:r>
        <w:t>, артисты, фильмы, сериалы и т.д.</w:t>
      </w:r>
    </w:p>
    <w:p w14:paraId="40000000" w14:textId="77777777" w:rsidR="003D089E" w:rsidRDefault="004776A3">
      <w:pPr>
        <w:tabs>
          <w:tab w:val="left" w:pos="284"/>
        </w:tabs>
        <w:jc w:val="both"/>
      </w:pPr>
      <w:r>
        <w:rPr>
          <w:b/>
        </w:rPr>
        <w:t xml:space="preserve">2 этап </w:t>
      </w:r>
      <w:r>
        <w:t>«</w:t>
      </w:r>
      <w:r>
        <w:rPr>
          <w:b/>
        </w:rPr>
        <w:t>Будь в Тренде»:</w:t>
      </w:r>
      <w:r>
        <w:t xml:space="preserve"> команды пытаются отгадать, что сейчас в тренде у подростков. Трендовые вещи, игрушки, школьные принадлежности и т.д.</w:t>
      </w:r>
    </w:p>
    <w:p w14:paraId="41000000" w14:textId="621C2662" w:rsidR="003D089E" w:rsidRDefault="004776A3">
      <w:pPr>
        <w:tabs>
          <w:tab w:val="left" w:pos="284"/>
        </w:tabs>
        <w:jc w:val="both"/>
      </w:pPr>
      <w:r>
        <w:rPr>
          <w:b/>
        </w:rPr>
        <w:t xml:space="preserve">3 этап «Будь в Теме»: </w:t>
      </w:r>
      <w:r>
        <w:t>команды пытаются понять сленг</w:t>
      </w:r>
      <w:r>
        <w:t xml:space="preserve"> современных подростков.  </w:t>
      </w:r>
    </w:p>
    <w:p w14:paraId="6CF97A81" w14:textId="0312B48E" w:rsidR="00E6368C" w:rsidRPr="00E6368C" w:rsidRDefault="00E6368C" w:rsidP="00E6368C">
      <w:pPr>
        <w:tabs>
          <w:tab w:val="left" w:pos="284"/>
        </w:tabs>
        <w:jc w:val="both"/>
      </w:pPr>
      <w:r>
        <w:t xml:space="preserve">5.4. Команды в период </w:t>
      </w:r>
      <w:r w:rsidRPr="00E6368C">
        <w:t>c 27.03. г. по 31.03.</w:t>
      </w:r>
      <w:r>
        <w:t xml:space="preserve"> выходят на сайт Мероприятия, проходят регистрацию и выполняют задания.</w:t>
      </w:r>
    </w:p>
    <w:p w14:paraId="696FD164" w14:textId="77777777" w:rsidR="004776A3" w:rsidRDefault="00E6368C">
      <w:pPr>
        <w:jc w:val="both"/>
      </w:pPr>
      <w:r w:rsidRPr="00E6368C">
        <w:t>5</w:t>
      </w:r>
      <w:r w:rsidR="004776A3" w:rsidRPr="00E6368C">
        <w:t>.5.</w:t>
      </w:r>
      <w:r w:rsidR="004776A3">
        <w:t xml:space="preserve"> </w:t>
      </w:r>
      <w:r>
        <w:t xml:space="preserve">31.03.2023 г. в 18.00 ч. </w:t>
      </w:r>
      <w:r w:rsidR="004776A3">
        <w:t xml:space="preserve">ссылка закрывается и </w:t>
      </w:r>
      <w:r w:rsidR="004776A3">
        <w:t xml:space="preserve">подводится общий итог. </w:t>
      </w:r>
    </w:p>
    <w:p w14:paraId="42000000" w14:textId="104500FB" w:rsidR="003D089E" w:rsidRDefault="004776A3">
      <w:pPr>
        <w:jc w:val="both"/>
      </w:pPr>
      <w:r>
        <w:t xml:space="preserve">5.6. </w:t>
      </w:r>
      <w:r>
        <w:t xml:space="preserve">Победители и призеры награждаются дипломами в номинациях. </w:t>
      </w:r>
      <w:r>
        <w:t>Участники получают сертификаты.</w:t>
      </w:r>
    </w:p>
    <w:p w14:paraId="38AC24E0" w14:textId="07EE1D43" w:rsidR="004776A3" w:rsidRDefault="004776A3">
      <w:pPr>
        <w:jc w:val="both"/>
      </w:pPr>
      <w:r>
        <w:t xml:space="preserve">5.7. </w:t>
      </w:r>
      <w:r>
        <w:t>Итоги игры размещаются на сайтах МАУ ИМЦ и МАОУ СОШ № 50 г. Томска.</w:t>
      </w:r>
    </w:p>
    <w:p w14:paraId="43000000" w14:textId="77777777" w:rsidR="003D089E" w:rsidRDefault="003D089E">
      <w:pPr>
        <w:jc w:val="both"/>
      </w:pPr>
    </w:p>
    <w:p w14:paraId="44000000" w14:textId="77777777" w:rsidR="003D089E" w:rsidRDefault="004776A3">
      <w:pPr>
        <w:rPr>
          <w:b/>
        </w:rPr>
      </w:pPr>
      <w:r>
        <w:rPr>
          <w:b/>
        </w:rPr>
        <w:t xml:space="preserve">Координатор Мероприятия: </w:t>
      </w:r>
    </w:p>
    <w:p w14:paraId="45000000" w14:textId="77777777" w:rsidR="003D089E" w:rsidRDefault="004776A3">
      <w:pPr>
        <w:ind w:right="176"/>
        <w:jc w:val="both"/>
      </w:pPr>
      <w:proofErr w:type="spellStart"/>
      <w:r>
        <w:t>Андаев</w:t>
      </w:r>
      <w:proofErr w:type="spellEnd"/>
      <w:r>
        <w:t xml:space="preserve"> Д.О., учитель математики и информатики МАОУ </w:t>
      </w:r>
      <w:r>
        <w:t>СОШ № 50 г. Томска.</w:t>
      </w:r>
    </w:p>
    <w:p w14:paraId="46000000" w14:textId="77777777" w:rsidR="003D089E" w:rsidRDefault="004776A3">
      <w:r>
        <w:t xml:space="preserve">Почта: </w:t>
      </w:r>
      <w:hyperlink r:id="rId5" w:history="1">
        <w:r>
          <w:rPr>
            <w:rStyle w:val="a4"/>
          </w:rPr>
          <w:t>denis-den97@mail.ru</w:t>
        </w:r>
      </w:hyperlink>
      <w:r>
        <w:t>, тел. 8-999-723-85-83</w:t>
      </w:r>
    </w:p>
    <w:p w14:paraId="47000000" w14:textId="77777777" w:rsidR="003D089E" w:rsidRDefault="003D089E">
      <w:pPr>
        <w:pStyle w:val="ac"/>
        <w:ind w:right="150"/>
      </w:pPr>
    </w:p>
    <w:p w14:paraId="4D000000" w14:textId="77777777" w:rsidR="003D089E" w:rsidRDefault="003D089E">
      <w:bookmarkStart w:id="2" w:name="_GoBack"/>
      <w:bookmarkEnd w:id="2"/>
    </w:p>
    <w:sectPr w:rsidR="003D089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9E"/>
    <w:rsid w:val="003D089E"/>
    <w:rsid w:val="004776A3"/>
    <w:rsid w:val="00AD4D48"/>
    <w:rsid w:val="00E6368C"/>
    <w:rsid w:val="00EC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D0A8"/>
  <w15:docId w15:val="{287729E5-B01D-4813-8CA5-E2805CF6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4"/>
    <w:rPr>
      <w:color w:val="0000FF"/>
      <w:u w:val="single"/>
    </w:rPr>
  </w:style>
  <w:style w:type="character" w:styleId="a4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andard">
    <w:name w:val="Standard"/>
    <w:link w:val="Standard0"/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Заголовок Знак"/>
    <w:link w:val="a9"/>
    <w:rPr>
      <w:rFonts w:ascii="XO Thames" w:hAnsi="XO Thames"/>
      <w:b/>
      <w:caps/>
      <w:sz w:val="40"/>
    </w:rPr>
  </w:style>
  <w:style w:type="paragraph" w:customStyle="1" w:styleId="16">
    <w:name w:val="Просмотренная гиперссылка1"/>
    <w:link w:val="ab"/>
    <w:rPr>
      <w:color w:val="954F72"/>
      <w:u w:val="single"/>
    </w:rPr>
  </w:style>
  <w:style w:type="character" w:styleId="ab">
    <w:name w:val="FollowedHyperlink"/>
    <w:link w:val="16"/>
    <w:rPr>
      <w:color w:val="954F72"/>
      <w:u w:val="single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c">
    <w:name w:val="Normal (Web)"/>
    <w:basedOn w:val="a"/>
    <w:link w:val="ad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  <w:style w:type="paragraph" w:customStyle="1" w:styleId="17">
    <w:name w:val="Основной шрифт абзаца1"/>
    <w:link w:val="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is-den97@mail.ru" TargetMode="External"/><Relationship Id="rId4" Type="http://schemas.openxmlformats.org/officeDocument/2006/relationships/hyperlink" Target="https://sites.google.com/view/tiktakb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2023-03-23T12:40:00Z</dcterms:created>
  <dcterms:modified xsi:type="dcterms:W3CDTF">2023-03-23T13:13:00Z</dcterms:modified>
</cp:coreProperties>
</file>