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от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16A2E">
        <w:rPr>
          <w:rFonts w:ascii="Times New Roman" w:eastAsia="Calibri" w:hAnsi="Times New Roman" w:cs="Times New Roman"/>
          <w:sz w:val="16"/>
          <w:szCs w:val="16"/>
        </w:rPr>
        <w:t xml:space="preserve">22.02.2023 </w:t>
      </w:r>
      <w:r>
        <w:rPr>
          <w:rFonts w:ascii="Times New Roman" w:eastAsia="Calibri" w:hAnsi="Times New Roman" w:cs="Times New Roman"/>
          <w:sz w:val="16"/>
          <w:szCs w:val="16"/>
        </w:rPr>
        <w:t>№</w:t>
      </w:r>
      <w:r w:rsidR="00B16A2E">
        <w:rPr>
          <w:rFonts w:ascii="Times New Roman" w:eastAsia="Calibri" w:hAnsi="Times New Roman" w:cs="Times New Roman"/>
          <w:sz w:val="16"/>
          <w:szCs w:val="16"/>
        </w:rPr>
        <w:t xml:space="preserve"> 2</w:t>
      </w:r>
      <w:r w:rsidR="008407A6">
        <w:rPr>
          <w:rFonts w:ascii="Times New Roman" w:eastAsia="Calibri" w:hAnsi="Times New Roman" w:cs="Times New Roman"/>
          <w:sz w:val="16"/>
          <w:szCs w:val="16"/>
        </w:rPr>
        <w:t>1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E081B" w:rsidRDefault="001507B2" w:rsidP="00A7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>городско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очн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ом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конкурс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творчества для обучающихся образовательных организаций </w:t>
      </w:r>
    </w:p>
    <w:p w:rsidR="00401F0B" w:rsidRPr="00F44BF3" w:rsidRDefault="00A77F34" w:rsidP="00A7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7F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1E08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мире сказочных героев</w:t>
      </w:r>
      <w:r w:rsidRPr="00A77F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A77F34" w:rsidRPr="00F44BF3" w:rsidRDefault="00A77F34" w:rsidP="00A77F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A77F34" w:rsidRPr="001C1ADA" w:rsidRDefault="00A77F34" w:rsidP="00A7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сверх услуг, финансируемых бюджетом» 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 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</w:t>
      </w:r>
      <w:r w:rsidR="001E081B" w:rsidRPr="001E081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мире сказочных героев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77F34" w:rsidRPr="005413A0" w:rsidRDefault="00A77F34" w:rsidP="00A7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Pr="005413A0">
        <w:rPr>
          <w:rFonts w:ascii="Times New Roman" w:hAnsi="Times New Roman" w:cs="Times New Roman"/>
        </w:rPr>
        <w:t xml:space="preserve"> </w:t>
      </w:r>
      <w:r w:rsidRPr="00FE6162">
        <w:rPr>
          <w:rFonts w:ascii="Times New Roman" w:hAnsi="Times New Roman" w:cs="Times New Roman"/>
          <w:bCs/>
        </w:rPr>
        <w:t>«</w:t>
      </w:r>
      <w:r w:rsidR="001E081B" w:rsidRPr="001E081B">
        <w:rPr>
          <w:rFonts w:ascii="Times New Roman" w:hAnsi="Times New Roman" w:cs="Times New Roman"/>
          <w:bCs/>
        </w:rPr>
        <w:t>В мире сказочных героев</w:t>
      </w:r>
      <w:r>
        <w:rPr>
          <w:rFonts w:ascii="Times New Roman" w:hAnsi="Times New Roman" w:cs="Times New Roman"/>
          <w:bCs/>
        </w:rPr>
        <w:t>»</w:t>
      </w:r>
      <w:r w:rsidRPr="00A77F34">
        <w:rPr>
          <w:rFonts w:ascii="Times New Roman" w:hAnsi="Times New Roman" w:cs="Times New Roman"/>
          <w:bCs/>
        </w:rPr>
        <w:t xml:space="preserve"> </w:t>
      </w:r>
      <w:r w:rsidRPr="005413A0">
        <w:rPr>
          <w:rFonts w:ascii="Times New Roman" w:hAnsi="Times New Roman" w:cs="Times New Roman"/>
        </w:rPr>
        <w:t>организован муниципальным автономным учреждением информационно-методическим центром</w:t>
      </w:r>
      <w:r>
        <w:rPr>
          <w:rFonts w:ascii="Times New Roman" w:hAnsi="Times New Roman" w:cs="Times New Roman"/>
        </w:rPr>
        <w:t xml:space="preserve"> </w:t>
      </w:r>
      <w:r w:rsidRPr="005413A0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- </w:t>
      </w:r>
      <w:r w:rsidRPr="005413A0">
        <w:rPr>
          <w:rFonts w:ascii="Times New Roman" w:hAnsi="Times New Roman" w:cs="Times New Roman"/>
        </w:rPr>
        <w:t>МАУ ИМЦ)</w:t>
      </w:r>
      <w:r>
        <w:rPr>
          <w:rFonts w:ascii="Times New Roman" w:hAnsi="Times New Roman" w:cs="Times New Roman"/>
        </w:rPr>
        <w:t>.</w:t>
      </w:r>
    </w:p>
    <w:p w:rsidR="00A77F34" w:rsidRPr="00D62E84" w:rsidRDefault="00A77F34" w:rsidP="00A7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Pr="00D62E84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 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</w:t>
      </w:r>
      <w:r w:rsidR="001E081B" w:rsidRPr="001E081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мире сказочных героев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(далее - Конкурс)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51AEA" w:rsidRPr="00F44BF3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7191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D211CB">
        <w:rPr>
          <w:rFonts w:ascii="Times New Roman" w:eastAsia="Calibri" w:hAnsi="Times New Roman" w:cs="Times New Roman"/>
          <w:b/>
        </w:rPr>
        <w:t>К</w:t>
      </w:r>
      <w:r w:rsidR="008662A9" w:rsidRPr="00F44BF3">
        <w:rPr>
          <w:rFonts w:ascii="Times New Roman" w:eastAsia="Calibri" w:hAnsi="Times New Roman" w:cs="Times New Roman"/>
          <w:b/>
        </w:rPr>
        <w:t>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301E95" w:rsidRPr="00301E95">
        <w:rPr>
          <w:rFonts w:ascii="Times New Roman" w:eastAsia="Calibri" w:hAnsi="Times New Roman" w:cs="Times New Roman"/>
        </w:rPr>
        <w:t>создание организационно-методических условий для взаимодействия участников образовательных отношений в части развития творческих способно</w:t>
      </w:r>
      <w:r w:rsidR="00113DFF">
        <w:rPr>
          <w:rFonts w:ascii="Times New Roman" w:eastAsia="Calibri" w:hAnsi="Times New Roman" w:cs="Times New Roman"/>
        </w:rPr>
        <w:t>стей и поддержки таланта у обучающихся ОУ</w:t>
      </w:r>
      <w:r w:rsidR="00301E95" w:rsidRPr="00301E95">
        <w:rPr>
          <w:rFonts w:ascii="Times New Roman" w:eastAsia="Calibri" w:hAnsi="Times New Roman" w:cs="Times New Roman"/>
        </w:rPr>
        <w:t>.</w:t>
      </w: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4BF3">
        <w:rPr>
          <w:rFonts w:ascii="Times New Roman" w:eastAsia="Calibri" w:hAnsi="Times New Roman" w:cs="Times New Roman"/>
          <w:b/>
        </w:rPr>
        <w:t>3. З</w:t>
      </w:r>
      <w:r w:rsidR="00951AEA" w:rsidRPr="00F44BF3">
        <w:rPr>
          <w:rFonts w:ascii="Times New Roman" w:eastAsia="Calibri" w:hAnsi="Times New Roman" w:cs="Times New Roman"/>
          <w:b/>
        </w:rPr>
        <w:t xml:space="preserve">адачи </w:t>
      </w:r>
      <w:r w:rsidR="00D211CB">
        <w:rPr>
          <w:rFonts w:ascii="Times New Roman" w:eastAsia="Calibri" w:hAnsi="Times New Roman" w:cs="Times New Roman"/>
          <w:b/>
        </w:rPr>
        <w:t>К</w:t>
      </w:r>
      <w:r w:rsidR="00CB054C">
        <w:rPr>
          <w:rFonts w:ascii="Times New Roman" w:eastAsia="Calibri" w:hAnsi="Times New Roman" w:cs="Times New Roman"/>
          <w:b/>
        </w:rPr>
        <w:t>онкурса</w:t>
      </w:r>
    </w:p>
    <w:p w:rsidR="00605406" w:rsidRPr="00605406" w:rsidRDefault="006B301E" w:rsidP="0017191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6B301E">
        <w:rPr>
          <w:rFonts w:ascii="Times New Roman" w:eastAsia="Calibri" w:hAnsi="Times New Roman" w:cs="Times New Roman"/>
        </w:rPr>
        <w:t xml:space="preserve">Способствовать повышению интереса у </w:t>
      </w:r>
      <w:r w:rsidR="007F5DA3">
        <w:rPr>
          <w:rFonts w:ascii="Times New Roman" w:eastAsia="Calibri" w:hAnsi="Times New Roman" w:cs="Times New Roman"/>
        </w:rPr>
        <w:t xml:space="preserve">обучающихся </w:t>
      </w:r>
      <w:r w:rsidR="007F5DA3" w:rsidRPr="00113DFF">
        <w:rPr>
          <w:rFonts w:ascii="Times New Roman" w:eastAsia="Calibri" w:hAnsi="Times New Roman" w:cs="Times New Roman"/>
        </w:rPr>
        <w:t>к</w:t>
      </w:r>
      <w:r w:rsidR="007F5DA3">
        <w:rPr>
          <w:rFonts w:ascii="Times New Roman" w:eastAsia="Calibri" w:hAnsi="Times New Roman" w:cs="Times New Roman"/>
        </w:rPr>
        <w:t xml:space="preserve"> чтению сказок.</w:t>
      </w:r>
    </w:p>
    <w:p w:rsidR="00B6148C" w:rsidRPr="00B6148C" w:rsidRDefault="00B6148C" w:rsidP="0017191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148C">
        <w:rPr>
          <w:rFonts w:ascii="Times New Roman" w:eastAsia="Calibri" w:hAnsi="Times New Roman" w:cs="Times New Roman"/>
        </w:rPr>
        <w:t>С</w:t>
      </w:r>
      <w:r w:rsidR="006B301E">
        <w:rPr>
          <w:rFonts w:ascii="Times New Roman" w:eastAsia="Calibri" w:hAnsi="Times New Roman" w:cs="Times New Roman"/>
        </w:rPr>
        <w:t>одействовать в</w:t>
      </w:r>
      <w:r w:rsidRPr="00B6148C">
        <w:rPr>
          <w:rFonts w:ascii="Times New Roman" w:eastAsia="Calibri" w:hAnsi="Times New Roman" w:cs="Times New Roman"/>
        </w:rPr>
        <w:t xml:space="preserve"> удовлетворени</w:t>
      </w:r>
      <w:r w:rsidR="006B301E">
        <w:rPr>
          <w:rFonts w:ascii="Times New Roman" w:eastAsia="Calibri" w:hAnsi="Times New Roman" w:cs="Times New Roman"/>
        </w:rPr>
        <w:t>и</w:t>
      </w:r>
      <w:r w:rsidRPr="00B6148C">
        <w:rPr>
          <w:rFonts w:ascii="Times New Roman" w:eastAsia="Calibri" w:hAnsi="Times New Roman" w:cs="Times New Roman"/>
        </w:rPr>
        <w:t xml:space="preserve"> потребности детей в самовыражении через развитие творчества.</w:t>
      </w:r>
    </w:p>
    <w:p w:rsidR="00B6148C" w:rsidRPr="00B6148C" w:rsidRDefault="00B6148C" w:rsidP="0017191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148C">
        <w:rPr>
          <w:rFonts w:ascii="Times New Roman" w:eastAsia="Calibri" w:hAnsi="Times New Roman" w:cs="Times New Roman"/>
        </w:rPr>
        <w:t xml:space="preserve">Развивать у детей художественное восприятие и эмоциональную отзывчивость на творчество. </w:t>
      </w:r>
    </w:p>
    <w:p w:rsidR="00951AEA" w:rsidRPr="00F44BF3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Участники </w:t>
      </w:r>
      <w:r w:rsidR="00D211CB">
        <w:rPr>
          <w:rFonts w:ascii="Times New Roman" w:hAnsi="Times New Roman"/>
          <w:b/>
        </w:rPr>
        <w:t>К</w:t>
      </w:r>
      <w:r w:rsidR="00CB054C">
        <w:rPr>
          <w:rFonts w:ascii="Times New Roman" w:hAnsi="Times New Roman"/>
          <w:b/>
        </w:rPr>
        <w:t>онкурса</w:t>
      </w:r>
    </w:p>
    <w:p w:rsidR="00D211CB" w:rsidRPr="005413A0" w:rsidRDefault="00EE0723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среди обучающихся образовательных учреждений и учреждений дополнительного образования.</w:t>
      </w:r>
      <w:r w:rsidR="00D211CB" w:rsidRPr="005413A0">
        <w:rPr>
          <w:rFonts w:ascii="Times New Roman" w:hAnsi="Times New Roman"/>
        </w:rPr>
        <w:t xml:space="preserve"> </w:t>
      </w:r>
    </w:p>
    <w:p w:rsidR="00D211CB" w:rsidRPr="00605406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Возраст участников</w:t>
      </w:r>
      <w:r w:rsidR="00605406">
        <w:rPr>
          <w:rFonts w:ascii="Times New Roman" w:hAnsi="Times New Roman"/>
        </w:rPr>
        <w:t xml:space="preserve"> - </w:t>
      </w:r>
      <w:r w:rsidRPr="00605406">
        <w:rPr>
          <w:rFonts w:ascii="Times New Roman" w:hAnsi="Times New Roman"/>
        </w:rPr>
        <w:t xml:space="preserve">от 3-х до </w:t>
      </w:r>
      <w:r w:rsidR="00EE0723">
        <w:rPr>
          <w:rFonts w:ascii="Times New Roman" w:hAnsi="Times New Roman"/>
        </w:rPr>
        <w:t>11</w:t>
      </w:r>
      <w:r w:rsidRPr="00605406">
        <w:rPr>
          <w:rFonts w:ascii="Times New Roman" w:hAnsi="Times New Roman"/>
        </w:rPr>
        <w:t xml:space="preserve"> лет. </w:t>
      </w:r>
    </w:p>
    <w:p w:rsidR="00951AEA" w:rsidRPr="00F44BF3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95" w:rsidRPr="00CB054C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054C">
        <w:rPr>
          <w:rFonts w:ascii="Times New Roman" w:eastAsia="Times New Roman" w:hAnsi="Times New Roman" w:cs="Times New Roman"/>
          <w:b/>
          <w:lang w:eastAsia="ar-SA"/>
        </w:rPr>
        <w:t>Организация</w:t>
      </w:r>
      <w:r w:rsidR="00301E95" w:rsidRPr="00CB054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B054C">
        <w:rPr>
          <w:rFonts w:ascii="Times New Roman" w:eastAsia="Calibri" w:hAnsi="Times New Roman" w:cs="Times New Roman"/>
          <w:b/>
          <w:bCs/>
        </w:rPr>
        <w:t>конкурса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</w:t>
      </w:r>
      <w:r w:rsidR="00EE0723">
        <w:rPr>
          <w:rFonts w:ascii="Times New Roman" w:hAnsi="Times New Roman" w:cs="Times New Roman"/>
        </w:rPr>
        <w:t xml:space="preserve">дополнительного образования </w:t>
      </w:r>
      <w:r w:rsidR="000C7C79">
        <w:rPr>
          <w:rFonts w:ascii="Times New Roman" w:hAnsi="Times New Roman" w:cs="Times New Roman"/>
        </w:rPr>
        <w:t>ДОУ</w:t>
      </w:r>
      <w:r w:rsidR="001507B2">
        <w:rPr>
          <w:rFonts w:ascii="Times New Roman" w:hAnsi="Times New Roman" w:cs="Times New Roman"/>
        </w:rPr>
        <w:t>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 xml:space="preserve">возвращаются участникам </w:t>
      </w:r>
      <w:r w:rsidR="00D211CB">
        <w:rPr>
          <w:rFonts w:ascii="Times New Roman" w:hAnsi="Times New Roman" w:cs="Times New Roman"/>
        </w:rPr>
        <w:t>К</w:t>
      </w:r>
      <w:r w:rsidR="00A350ED" w:rsidRPr="00F44BF3">
        <w:rPr>
          <w:rFonts w:ascii="Times New Roman" w:hAnsi="Times New Roman" w:cs="Times New Roman"/>
        </w:rPr>
        <w:t>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17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1CB" w:rsidRPr="005413A0" w:rsidRDefault="00D211CB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 xml:space="preserve">Условия конкурса </w:t>
      </w:r>
      <w:r w:rsidR="00CB054C">
        <w:rPr>
          <w:rFonts w:ascii="Times New Roman" w:hAnsi="Times New Roman"/>
          <w:b/>
        </w:rPr>
        <w:t>и требования к оформлению работ</w:t>
      </w:r>
    </w:p>
    <w:p w:rsidR="00D211CB" w:rsidRPr="005413A0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5413A0">
        <w:rPr>
          <w:rFonts w:ascii="Times New Roman" w:hAnsi="Times New Roman"/>
          <w:b/>
        </w:rPr>
        <w:t>номинациях</w:t>
      </w:r>
      <w:r w:rsidRPr="005413A0">
        <w:rPr>
          <w:rFonts w:ascii="Times New Roman" w:hAnsi="Times New Roman"/>
        </w:rPr>
        <w:t>: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«Живопись. Акварель»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«Графика»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- «Пластилиновая живопись. </w:t>
      </w:r>
      <w:proofErr w:type="spellStart"/>
      <w:r w:rsidRPr="005413A0">
        <w:rPr>
          <w:rFonts w:ascii="Times New Roman" w:hAnsi="Times New Roman"/>
        </w:rPr>
        <w:t>Пластилинография</w:t>
      </w:r>
      <w:proofErr w:type="spellEnd"/>
      <w:r w:rsidRPr="005413A0">
        <w:rPr>
          <w:rFonts w:ascii="Times New Roman" w:hAnsi="Times New Roman"/>
        </w:rPr>
        <w:t>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«Смешанные техники»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«Коллаж»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«Аппликация»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«Вышивка»</w:t>
      </w:r>
    </w:p>
    <w:p w:rsidR="00EE0723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- «Моделирование»</w:t>
      </w:r>
    </w:p>
    <w:p w:rsidR="00D211CB" w:rsidRPr="00D211CB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Все представленные на Конкурс </w:t>
      </w:r>
      <w:r w:rsidRPr="00D423CC">
        <w:rPr>
          <w:rFonts w:ascii="Times New Roman" w:hAnsi="Times New Roman"/>
          <w:u w:val="single"/>
        </w:rPr>
        <w:t>работы должны быть</w:t>
      </w:r>
      <w:r w:rsidRPr="005413A0">
        <w:rPr>
          <w:rFonts w:ascii="Times New Roman" w:hAnsi="Times New Roman"/>
        </w:rPr>
        <w:t xml:space="preserve"> авторскими</w:t>
      </w:r>
      <w:r>
        <w:rPr>
          <w:rFonts w:ascii="Times New Roman" w:hAnsi="Times New Roman"/>
        </w:rPr>
        <w:t>,</w:t>
      </w:r>
      <w:r w:rsidRPr="00D423CC">
        <w:rPr>
          <w:rFonts w:ascii="Times New Roman" w:eastAsiaTheme="minorHAnsi" w:hAnsi="Times New Roman" w:cstheme="minorBidi"/>
        </w:rPr>
        <w:t xml:space="preserve"> </w:t>
      </w:r>
      <w:r w:rsidRPr="00D423CC">
        <w:rPr>
          <w:rFonts w:ascii="Times New Roman" w:hAnsi="Times New Roman"/>
          <w:u w:val="single"/>
        </w:rPr>
        <w:t>с обязательной этикеткой</w:t>
      </w:r>
      <w:r w:rsidRPr="005413A0">
        <w:rPr>
          <w:rFonts w:ascii="Times New Roman" w:hAnsi="Times New Roman"/>
        </w:rPr>
        <w:t xml:space="preserve"> и отражать </w:t>
      </w:r>
      <w:r w:rsidRPr="00D211CB">
        <w:rPr>
          <w:rFonts w:ascii="Times New Roman" w:hAnsi="Times New Roman"/>
          <w:u w:val="single"/>
        </w:rPr>
        <w:t>тематику Конкурса.</w:t>
      </w:r>
      <w:r>
        <w:rPr>
          <w:rFonts w:ascii="Times New Roman" w:hAnsi="Times New Roman"/>
        </w:rPr>
        <w:t xml:space="preserve"> 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  <w:b/>
        </w:rPr>
        <w:t>Образец оформления этикетки</w:t>
      </w:r>
      <w:r w:rsidRPr="005413A0">
        <w:rPr>
          <w:rFonts w:ascii="Times New Roman" w:hAnsi="Times New Roman"/>
        </w:rPr>
        <w:t xml:space="preserve"> </w:t>
      </w:r>
      <w:r w:rsidRPr="005413A0">
        <w:rPr>
          <w:rFonts w:ascii="Times New Roman" w:hAnsi="Times New Roman"/>
          <w:b/>
        </w:rPr>
        <w:t>для обучающихся</w:t>
      </w:r>
      <w:r w:rsidRPr="005413A0">
        <w:rPr>
          <w:rFonts w:ascii="Times New Roman" w:hAnsi="Times New Roman"/>
        </w:rPr>
        <w:t>: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работы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ребенка, возраст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Номинация, техника исполнения</w:t>
      </w:r>
    </w:p>
    <w:p w:rsidR="007F5DA3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4. </w:t>
      </w:r>
      <w:r w:rsidR="007F5DA3">
        <w:rPr>
          <w:rFonts w:ascii="Times New Roman" w:hAnsi="Times New Roman"/>
        </w:rPr>
        <w:t>Краткое наименование ДОУ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О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педагога</w:t>
      </w:r>
    </w:p>
    <w:p w:rsidR="00D211CB" w:rsidRDefault="00D211CB" w:rsidP="00171911">
      <w:pPr>
        <w:pStyle w:val="a6"/>
        <w:jc w:val="both"/>
        <w:rPr>
          <w:rFonts w:ascii="Times New Roman" w:hAnsi="Times New Roman"/>
        </w:rPr>
      </w:pPr>
    </w:p>
    <w:p w:rsidR="001E081B" w:rsidRPr="005413A0" w:rsidRDefault="001E081B" w:rsidP="00171911">
      <w:pPr>
        <w:pStyle w:val="a6"/>
        <w:jc w:val="both"/>
        <w:rPr>
          <w:rFonts w:ascii="Times New Roman" w:hAnsi="Times New Roman"/>
        </w:rPr>
      </w:pPr>
    </w:p>
    <w:p w:rsidR="00D211CB" w:rsidRPr="00EE0723" w:rsidRDefault="00EE0723" w:rsidP="001719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723">
        <w:rPr>
          <w:rFonts w:ascii="Times New Roman" w:eastAsia="Calibri" w:hAnsi="Times New Roman" w:cs="Times New Roman"/>
        </w:rPr>
        <w:lastRenderedPageBreak/>
        <w:t xml:space="preserve">6.3 </w:t>
      </w:r>
      <w:r w:rsidR="00D211CB" w:rsidRPr="00EE0723">
        <w:rPr>
          <w:rFonts w:ascii="Times New Roman" w:eastAsia="Calibri" w:hAnsi="Times New Roman" w:cs="Times New Roman"/>
        </w:rPr>
        <w:t>Работы должн</w:t>
      </w:r>
      <w:r w:rsidRPr="00EE0723">
        <w:rPr>
          <w:rFonts w:ascii="Times New Roman" w:eastAsia="Calibri" w:hAnsi="Times New Roman" w:cs="Times New Roman"/>
        </w:rPr>
        <w:t>ы иметь сопроводительный список</w:t>
      </w:r>
    </w:p>
    <w:p w:rsidR="00D211CB" w:rsidRPr="008127DC" w:rsidRDefault="00D211CB" w:rsidP="008127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3CC">
        <w:rPr>
          <w:rFonts w:ascii="Times New Roman" w:eastAsia="Calibri" w:hAnsi="Times New Roman" w:cs="Times New Roman"/>
          <w:b/>
        </w:rPr>
        <w:t>Образец сопроводительного списка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03"/>
        <w:gridCol w:w="1460"/>
        <w:gridCol w:w="1701"/>
        <w:gridCol w:w="1418"/>
        <w:gridCol w:w="2794"/>
        <w:gridCol w:w="1458"/>
      </w:tblGrid>
      <w:tr w:rsidR="00D61ECB" w:rsidRPr="00D423CC" w:rsidTr="00D61ECB">
        <w:trPr>
          <w:trHeight w:val="630"/>
        </w:trPr>
        <w:tc>
          <w:tcPr>
            <w:tcW w:w="803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3CC">
              <w:rPr>
                <w:rFonts w:ascii="Times New Roman" w:eastAsia="Calibri" w:hAnsi="Times New Roman" w:cs="Times New Roman"/>
              </w:rPr>
              <w:t>№</w:t>
            </w:r>
          </w:p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3CC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60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D61ECB" w:rsidRPr="00D423CC" w:rsidRDefault="00D61ECB" w:rsidP="00171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418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794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участника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номер телефона, 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</w:p>
        </w:tc>
        <w:tc>
          <w:tcPr>
            <w:tcW w:w="1458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ДОУ</w:t>
            </w:r>
          </w:p>
        </w:tc>
      </w:tr>
      <w:tr w:rsidR="00D61ECB" w:rsidRPr="00D423CC" w:rsidTr="00D61ECB">
        <w:trPr>
          <w:trHeight w:val="85"/>
        </w:trPr>
        <w:tc>
          <w:tcPr>
            <w:tcW w:w="803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502A5" w:rsidRPr="00F44BF3" w:rsidRDefault="00E502A5" w:rsidP="00171911">
      <w:pPr>
        <w:pStyle w:val="a6"/>
        <w:jc w:val="both"/>
        <w:rPr>
          <w:rFonts w:ascii="Times New Roman" w:hAnsi="Times New Roman"/>
        </w:rPr>
      </w:pPr>
    </w:p>
    <w:p w:rsidR="00334C17" w:rsidRPr="00F44BF3" w:rsidRDefault="0002568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раскрытие тематики конкурса средствами изобразительного искусства (0-30 баллов); 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композиционное решение (0-10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оригинальность, творческий замысел (20 баллов).</w:t>
      </w:r>
    </w:p>
    <w:p w:rsidR="00EA6598" w:rsidRPr="00F44BF3" w:rsidRDefault="00EA6598" w:rsidP="001719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</w:p>
    <w:p w:rsidR="0017443A" w:rsidRPr="00242200" w:rsidRDefault="00301E95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  <w:u w:val="single"/>
        </w:rPr>
      </w:pPr>
      <w:r w:rsidRPr="00301E95">
        <w:rPr>
          <w:rFonts w:ascii="Times New Roman" w:hAnsi="Times New Roman"/>
        </w:rPr>
        <w:t xml:space="preserve">Срок проведения конкурса </w:t>
      </w:r>
      <w:r w:rsidRPr="00C8235B">
        <w:rPr>
          <w:rFonts w:ascii="Times New Roman" w:hAnsi="Times New Roman"/>
        </w:rPr>
        <w:t xml:space="preserve">с </w:t>
      </w:r>
      <w:r w:rsidR="001E081B">
        <w:rPr>
          <w:rFonts w:ascii="Times New Roman" w:hAnsi="Times New Roman"/>
          <w:bCs/>
        </w:rPr>
        <w:t>01 марта</w:t>
      </w:r>
      <w:r w:rsidRPr="00C8235B">
        <w:rPr>
          <w:rFonts w:ascii="Times New Roman" w:hAnsi="Times New Roman"/>
        </w:rPr>
        <w:t xml:space="preserve"> по</w:t>
      </w:r>
      <w:r w:rsidR="00C8235B">
        <w:rPr>
          <w:rFonts w:ascii="Times New Roman" w:hAnsi="Times New Roman"/>
        </w:rPr>
        <w:t xml:space="preserve"> </w:t>
      </w:r>
      <w:r w:rsidR="001E081B">
        <w:rPr>
          <w:rFonts w:ascii="Times New Roman" w:hAnsi="Times New Roman"/>
          <w:bCs/>
        </w:rPr>
        <w:t>31</w:t>
      </w:r>
      <w:r w:rsidR="001E081B">
        <w:rPr>
          <w:rFonts w:ascii="Times New Roman" w:hAnsi="Times New Roman"/>
        </w:rPr>
        <w:t xml:space="preserve"> марта</w:t>
      </w:r>
      <w:r w:rsidRPr="00C8235B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3</w:t>
      </w:r>
      <w:r w:rsidRPr="00C8235B">
        <w:rPr>
          <w:rFonts w:ascii="Times New Roman" w:hAnsi="Times New Roman"/>
        </w:rPr>
        <w:t xml:space="preserve"> г</w:t>
      </w:r>
      <w:r w:rsidR="00D211CB" w:rsidRPr="00C8235B">
        <w:rPr>
          <w:rFonts w:ascii="Times New Roman" w:hAnsi="Times New Roman"/>
        </w:rPr>
        <w:t xml:space="preserve">. </w:t>
      </w:r>
      <w:r w:rsidR="00102CB6" w:rsidRPr="00102CB6">
        <w:rPr>
          <w:rFonts w:ascii="Times New Roman" w:hAnsi="Times New Roman"/>
          <w:b/>
        </w:rPr>
        <w:t xml:space="preserve">Конкурсные работы принимаются с </w:t>
      </w:r>
      <w:r w:rsidR="001E081B">
        <w:rPr>
          <w:rFonts w:ascii="Times New Roman" w:hAnsi="Times New Roman"/>
          <w:b/>
          <w:bCs/>
        </w:rPr>
        <w:t>01</w:t>
      </w:r>
      <w:r w:rsidR="00102CB6" w:rsidRPr="00102CB6">
        <w:rPr>
          <w:rFonts w:ascii="Times New Roman" w:hAnsi="Times New Roman"/>
          <w:b/>
          <w:bCs/>
        </w:rPr>
        <w:t xml:space="preserve"> по </w:t>
      </w:r>
      <w:r w:rsidR="001E081B">
        <w:rPr>
          <w:rFonts w:ascii="Times New Roman" w:hAnsi="Times New Roman"/>
          <w:b/>
          <w:bCs/>
        </w:rPr>
        <w:t>20 марта</w:t>
      </w:r>
      <w:r w:rsidR="00C8235B">
        <w:rPr>
          <w:rFonts w:ascii="Times New Roman" w:hAnsi="Times New Roman"/>
          <w:b/>
          <w:bCs/>
        </w:rPr>
        <w:t xml:space="preserve"> </w:t>
      </w:r>
      <w:r w:rsidR="00102CB6" w:rsidRPr="00102CB6">
        <w:rPr>
          <w:rFonts w:ascii="Times New Roman" w:hAnsi="Times New Roman"/>
          <w:b/>
          <w:bCs/>
        </w:rPr>
        <w:t>202</w:t>
      </w:r>
      <w:r w:rsidR="00A77F34">
        <w:rPr>
          <w:rFonts w:ascii="Times New Roman" w:hAnsi="Times New Roman"/>
          <w:b/>
          <w:bCs/>
        </w:rPr>
        <w:t>3</w:t>
      </w:r>
      <w:r w:rsidR="00102CB6" w:rsidRPr="00102CB6">
        <w:rPr>
          <w:rFonts w:ascii="Times New Roman" w:hAnsi="Times New Roman"/>
          <w:b/>
          <w:bCs/>
        </w:rPr>
        <w:t xml:space="preserve"> г.</w:t>
      </w:r>
      <w:r w:rsidR="00C8235B" w:rsidRPr="00C8235B">
        <w:rPr>
          <w:rFonts w:ascii="Times New Roman" w:eastAsiaTheme="minorHAnsi" w:hAnsi="Times New Roman" w:cstheme="minorBidi"/>
          <w:bCs/>
        </w:rPr>
        <w:t xml:space="preserve"> </w:t>
      </w:r>
      <w:r w:rsidR="00A77F34" w:rsidRPr="00A77F34">
        <w:rPr>
          <w:rFonts w:ascii="Times New Roman" w:eastAsiaTheme="minorHAnsi" w:hAnsi="Times New Roman" w:cstheme="minorBidi"/>
          <w:bCs/>
        </w:rPr>
        <w:t>в МАУ ИМЦ по адресу: г. Томск, ул. Киевская, 89</w:t>
      </w:r>
      <w:r w:rsidR="00A77F34">
        <w:rPr>
          <w:rFonts w:ascii="Times New Roman" w:eastAsiaTheme="minorHAnsi" w:hAnsi="Times New Roman" w:cstheme="minorBidi"/>
          <w:bCs/>
        </w:rPr>
        <w:t>.</w:t>
      </w:r>
    </w:p>
    <w:p w:rsidR="00102CB6" w:rsidRDefault="00242200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242200">
        <w:rPr>
          <w:rFonts w:ascii="Times New Roman" w:hAnsi="Times New Roman"/>
        </w:rPr>
        <w:t xml:space="preserve">Участие в городском конкурсе </w:t>
      </w:r>
      <w:r w:rsidRPr="00242200">
        <w:rPr>
          <w:rFonts w:ascii="Times New Roman" w:hAnsi="Times New Roman"/>
          <w:b/>
          <w:bCs/>
        </w:rPr>
        <w:t xml:space="preserve">платное </w:t>
      </w:r>
      <w:r w:rsidRPr="00242200">
        <w:rPr>
          <w:rFonts w:ascii="Times New Roman" w:hAnsi="Times New Roman"/>
          <w:bCs/>
        </w:rPr>
        <w:t>(200 рублей за каждого участника).</w:t>
      </w:r>
      <w:r w:rsidRPr="00242200">
        <w:rPr>
          <w:rFonts w:ascii="Times New Roman" w:hAnsi="Times New Roman"/>
        </w:rPr>
        <w:t xml:space="preserve"> </w:t>
      </w:r>
      <w:r w:rsidR="00102CB6" w:rsidRPr="00102CB6">
        <w:rPr>
          <w:rFonts w:ascii="Times New Roman" w:hAnsi="Times New Roman"/>
        </w:rPr>
        <w:t>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</w:t>
      </w:r>
      <w:r w:rsidR="00102CB6" w:rsidRPr="00102CB6">
        <w:rPr>
          <w:rFonts w:asciiTheme="minorHAnsi" w:eastAsiaTheme="minorHAnsi" w:hAnsiTheme="minorHAnsi" w:cstheme="minorBidi"/>
        </w:rPr>
        <w:t xml:space="preserve"> </w:t>
      </w:r>
      <w:r w:rsidR="00102CB6" w:rsidRPr="00102CB6">
        <w:rPr>
          <w:rFonts w:ascii="Times New Roman" w:hAnsi="Times New Roman"/>
        </w:rPr>
        <w:t>Например, если в конкурсе участвуют 4 человека, соответственно, оплата 800 рублей и т.п</w:t>
      </w:r>
      <w:r w:rsidR="00102CB6">
        <w:rPr>
          <w:rFonts w:ascii="Times New Roman" w:hAnsi="Times New Roman"/>
        </w:rPr>
        <w:t>.</w:t>
      </w:r>
    </w:p>
    <w:p w:rsidR="00102CB6" w:rsidRDefault="00242200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242200">
        <w:rPr>
          <w:rFonts w:ascii="Times New Roman" w:hAnsi="Times New Roman"/>
        </w:rPr>
        <w:t xml:space="preserve">Документы, на основе которых осуществляются платные услуги, размещены на сайте </w:t>
      </w:r>
      <w:r w:rsidRPr="00242200">
        <w:rPr>
          <w:rFonts w:ascii="Times New Roman" w:hAnsi="Times New Roman"/>
          <w:b/>
          <w:lang w:val="en-US"/>
        </w:rPr>
        <w:t>http</w:t>
      </w:r>
      <w:r w:rsidRPr="00242200">
        <w:rPr>
          <w:rFonts w:ascii="Times New Roman" w:hAnsi="Times New Roman"/>
          <w:b/>
        </w:rPr>
        <w:t>://</w:t>
      </w:r>
      <w:proofErr w:type="spellStart"/>
      <w:r w:rsidRPr="00242200">
        <w:rPr>
          <w:rFonts w:ascii="Times New Roman" w:hAnsi="Times New Roman"/>
          <w:b/>
          <w:lang w:val="en-US"/>
        </w:rPr>
        <w:t>imc</w:t>
      </w:r>
      <w:proofErr w:type="spellEnd"/>
      <w:r w:rsidRPr="00242200">
        <w:rPr>
          <w:rFonts w:ascii="Times New Roman" w:hAnsi="Times New Roman"/>
          <w:b/>
        </w:rPr>
        <w:t>.</w:t>
      </w:r>
      <w:proofErr w:type="spellStart"/>
      <w:r w:rsidRPr="00242200">
        <w:rPr>
          <w:rFonts w:ascii="Times New Roman" w:hAnsi="Times New Roman"/>
          <w:b/>
          <w:lang w:val="en-US"/>
        </w:rPr>
        <w:t>tomsk</w:t>
      </w:r>
      <w:proofErr w:type="spellEnd"/>
      <w:r w:rsidRPr="00242200">
        <w:rPr>
          <w:rFonts w:ascii="Times New Roman" w:hAnsi="Times New Roman"/>
          <w:b/>
        </w:rPr>
        <w:t>.</w:t>
      </w:r>
      <w:proofErr w:type="spellStart"/>
      <w:r w:rsidRPr="00242200">
        <w:rPr>
          <w:rFonts w:ascii="Times New Roman" w:hAnsi="Times New Roman"/>
          <w:b/>
          <w:lang w:val="en-US"/>
        </w:rPr>
        <w:t>ru</w:t>
      </w:r>
      <w:proofErr w:type="spellEnd"/>
      <w:r w:rsidRPr="00242200">
        <w:rPr>
          <w:rFonts w:ascii="Times New Roman" w:hAnsi="Times New Roman"/>
        </w:rPr>
        <w:t xml:space="preserve"> в разделе «Платные услуги».</w:t>
      </w:r>
    </w:p>
    <w:p w:rsidR="00102CB6" w:rsidRPr="00102CB6" w:rsidRDefault="00102CB6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 xml:space="preserve"> Для того, чтобы принять участие, необходимо: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>Шаг 1. Оплатить участие в конкурсе по реквизитам, указа</w:t>
      </w:r>
      <w:r w:rsidR="00C8235B">
        <w:rPr>
          <w:rFonts w:ascii="Times New Roman" w:hAnsi="Times New Roman"/>
        </w:rPr>
        <w:t>нным в квитанции,</w:t>
      </w:r>
      <w:r w:rsidR="008127DC">
        <w:rPr>
          <w:rFonts w:ascii="Times New Roman" w:hAnsi="Times New Roman"/>
        </w:rPr>
        <w:t xml:space="preserve"> </w:t>
      </w:r>
      <w:r w:rsidR="008127DC" w:rsidRPr="00A77F34">
        <w:rPr>
          <w:rFonts w:ascii="Times New Roman" w:hAnsi="Times New Roman"/>
          <w:b/>
          <w:u w:val="single"/>
        </w:rPr>
        <w:t>необходимо</w:t>
      </w:r>
      <w:r w:rsidR="001E081B">
        <w:rPr>
          <w:rFonts w:ascii="Times New Roman" w:hAnsi="Times New Roman"/>
          <w:b/>
          <w:u w:val="single"/>
        </w:rPr>
        <w:t xml:space="preserve"> до 20 марта</w:t>
      </w:r>
      <w:r w:rsidRPr="00A77F34">
        <w:rPr>
          <w:rFonts w:ascii="Times New Roman" w:hAnsi="Times New Roman"/>
          <w:b/>
          <w:u w:val="single"/>
        </w:rPr>
        <w:t xml:space="preserve"> 202</w:t>
      </w:r>
      <w:r w:rsidR="00A77F34" w:rsidRPr="00A77F34">
        <w:rPr>
          <w:rFonts w:ascii="Times New Roman" w:hAnsi="Times New Roman"/>
          <w:b/>
          <w:u w:val="single"/>
        </w:rPr>
        <w:t>3</w:t>
      </w:r>
      <w:r w:rsidRPr="00A77F34">
        <w:rPr>
          <w:rFonts w:ascii="Times New Roman" w:hAnsi="Times New Roman"/>
          <w:b/>
          <w:u w:val="single"/>
        </w:rPr>
        <w:t xml:space="preserve"> года </w:t>
      </w:r>
      <w:r w:rsidRPr="00102CB6">
        <w:rPr>
          <w:rFonts w:ascii="Times New Roman" w:hAnsi="Times New Roman"/>
        </w:rPr>
        <w:t>(скачать квитанцию в разделе «Формы докум</w:t>
      </w:r>
      <w:r>
        <w:rPr>
          <w:rFonts w:ascii="Times New Roman" w:hAnsi="Times New Roman"/>
        </w:rPr>
        <w:t xml:space="preserve">ентов для оплаты». Оплату можно </w:t>
      </w:r>
      <w:r w:rsidRPr="00102CB6">
        <w:rPr>
          <w:rFonts w:ascii="Times New Roman" w:hAnsi="Times New Roman"/>
        </w:rPr>
        <w:t>произвести онлайн через Сбербанк по реквизитам,</w:t>
      </w:r>
      <w:r>
        <w:rPr>
          <w:rFonts w:ascii="Times New Roman" w:hAnsi="Times New Roman"/>
        </w:rPr>
        <w:t xml:space="preserve"> указанным в квитанции, далее – </w:t>
      </w:r>
      <w:r w:rsidRPr="00102CB6">
        <w:rPr>
          <w:rFonts w:ascii="Times New Roman" w:hAnsi="Times New Roman"/>
        </w:rPr>
        <w:t>сохранить чек об оплате). Если от образовательной организ</w:t>
      </w:r>
      <w:r>
        <w:rPr>
          <w:rFonts w:ascii="Times New Roman" w:hAnsi="Times New Roman"/>
        </w:rPr>
        <w:t xml:space="preserve">ации несколько работ (несколько </w:t>
      </w:r>
      <w:r w:rsidRPr="00102CB6">
        <w:rPr>
          <w:rFonts w:ascii="Times New Roman" w:hAnsi="Times New Roman"/>
        </w:rPr>
        <w:t>заявок), можно оплатить одним чеком, а затем отко</w:t>
      </w:r>
      <w:r>
        <w:rPr>
          <w:rFonts w:ascii="Times New Roman" w:hAnsi="Times New Roman"/>
        </w:rPr>
        <w:t xml:space="preserve">пировать по количеству заявок и </w:t>
      </w:r>
      <w:r w:rsidRPr="00102CB6">
        <w:rPr>
          <w:rFonts w:ascii="Times New Roman" w:hAnsi="Times New Roman"/>
        </w:rPr>
        <w:t>приложить к каждому пакету документов.</w:t>
      </w:r>
    </w:p>
    <w:p w:rsidR="00102CB6" w:rsidRDefault="00102CB6" w:rsidP="00171911">
      <w:pPr>
        <w:pStyle w:val="a6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>Шаг 2. Скачать и заполнить документы родителям (законным</w:t>
      </w:r>
      <w:r>
        <w:rPr>
          <w:rFonts w:ascii="Times New Roman" w:hAnsi="Times New Roman"/>
        </w:rPr>
        <w:t xml:space="preserve"> представителям) (договор, акт, </w:t>
      </w:r>
      <w:r w:rsidRPr="00102CB6">
        <w:rPr>
          <w:rFonts w:ascii="Times New Roman" w:hAnsi="Times New Roman"/>
        </w:rPr>
        <w:t>заявление и согласие на обработку персональных данных</w:t>
      </w:r>
      <w:r>
        <w:rPr>
          <w:rFonts w:ascii="Times New Roman" w:hAnsi="Times New Roman"/>
        </w:rPr>
        <w:t xml:space="preserve">) СИНЕЙ пастой, НЕ проставляя и </w:t>
      </w:r>
      <w:r w:rsidRPr="00102CB6">
        <w:rPr>
          <w:rFonts w:ascii="Times New Roman" w:hAnsi="Times New Roman"/>
        </w:rPr>
        <w:t>НЕ изменяя даты, не допускаются исправления и использование корре</w:t>
      </w:r>
      <w:r>
        <w:rPr>
          <w:rFonts w:ascii="Times New Roman" w:hAnsi="Times New Roman"/>
        </w:rPr>
        <w:t xml:space="preserve">ктора. В случае </w:t>
      </w:r>
      <w:r w:rsidRPr="00102CB6">
        <w:rPr>
          <w:rFonts w:ascii="Times New Roman" w:hAnsi="Times New Roman"/>
        </w:rPr>
        <w:t>коллективного участия необходимо родителям (з</w:t>
      </w:r>
      <w:r>
        <w:rPr>
          <w:rFonts w:ascii="Times New Roman" w:hAnsi="Times New Roman"/>
        </w:rPr>
        <w:t xml:space="preserve">аконным представителям) каждого </w:t>
      </w:r>
      <w:r w:rsidRPr="00102CB6">
        <w:rPr>
          <w:rFonts w:ascii="Times New Roman" w:hAnsi="Times New Roman"/>
        </w:rPr>
        <w:t>участника (обучающего</w:t>
      </w:r>
      <w:r>
        <w:rPr>
          <w:rFonts w:ascii="Times New Roman" w:hAnsi="Times New Roman"/>
        </w:rPr>
        <w:t>ся) заполнить пакет документов.</w:t>
      </w:r>
    </w:p>
    <w:p w:rsidR="00A77F34" w:rsidRPr="00A77F34" w:rsidRDefault="00A77F34" w:rsidP="00A77F34">
      <w:pPr>
        <w:pStyle w:val="a6"/>
        <w:jc w:val="both"/>
        <w:rPr>
          <w:rFonts w:ascii="Times New Roman" w:hAnsi="Times New Roman"/>
        </w:rPr>
      </w:pPr>
      <w:r w:rsidRPr="00A77F34">
        <w:rPr>
          <w:rFonts w:ascii="Times New Roman" w:hAnsi="Times New Roman"/>
        </w:rPr>
        <w:t>Шаг 3</w:t>
      </w:r>
      <w:r w:rsidRPr="00A77F34">
        <w:rPr>
          <w:rFonts w:ascii="Times New Roman" w:hAnsi="Times New Roman"/>
          <w:b/>
        </w:rPr>
        <w:t>.</w:t>
      </w:r>
      <w:r w:rsidRPr="00A77F34">
        <w:rPr>
          <w:rFonts w:ascii="Times New Roman" w:hAnsi="Times New Roman"/>
        </w:rPr>
        <w:t xml:space="preserve"> Заполнить 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</w:t>
      </w:r>
      <w:r w:rsidRPr="00A77F34">
        <w:rPr>
          <w:rFonts w:ascii="Times New Roman" w:hAnsi="Times New Roman"/>
          <w:b/>
        </w:rPr>
        <w:t xml:space="preserve"> Сопроводительный лист отправить на электронный адрес</w:t>
      </w:r>
      <w:r w:rsidRPr="00A77F34">
        <w:rPr>
          <w:rFonts w:ascii="Times New Roman" w:hAnsi="Times New Roman"/>
        </w:rPr>
        <w:t xml:space="preserve">: </w:t>
      </w:r>
      <w:hyperlink r:id="rId6" w:history="1">
        <w:r w:rsidRPr="00A77F34">
          <w:rPr>
            <w:rStyle w:val="ad"/>
            <w:rFonts w:ascii="Times New Roman" w:hAnsi="Times New Roman"/>
            <w:bCs/>
            <w:lang w:val="en-US"/>
          </w:rPr>
          <w:t>imc</w:t>
        </w:r>
        <w:r w:rsidRPr="00A77F34">
          <w:rPr>
            <w:rStyle w:val="ad"/>
            <w:rFonts w:ascii="Times New Roman" w:hAnsi="Times New Roman"/>
            <w:bCs/>
          </w:rPr>
          <w:t>-</w:t>
        </w:r>
        <w:r w:rsidRPr="00A77F34">
          <w:rPr>
            <w:rStyle w:val="ad"/>
            <w:rFonts w:ascii="Times New Roman" w:hAnsi="Times New Roman"/>
            <w:bCs/>
            <w:lang w:val="en-US"/>
          </w:rPr>
          <w:t>konkyrs</w:t>
        </w:r>
        <w:r w:rsidRPr="00A77F34">
          <w:rPr>
            <w:rStyle w:val="ad"/>
            <w:rFonts w:ascii="Times New Roman" w:hAnsi="Times New Roman"/>
            <w:bCs/>
          </w:rPr>
          <w:t>@</w:t>
        </w:r>
        <w:r w:rsidRPr="00A77F34">
          <w:rPr>
            <w:rStyle w:val="ad"/>
            <w:rFonts w:ascii="Times New Roman" w:hAnsi="Times New Roman"/>
            <w:bCs/>
            <w:lang w:val="en-US"/>
          </w:rPr>
          <w:t>yandex</w:t>
        </w:r>
        <w:r w:rsidRPr="00A77F34">
          <w:rPr>
            <w:rStyle w:val="ad"/>
            <w:rFonts w:ascii="Times New Roman" w:hAnsi="Times New Roman"/>
            <w:bCs/>
          </w:rPr>
          <w:t>.</w:t>
        </w:r>
        <w:r w:rsidRPr="00A77F34">
          <w:rPr>
            <w:rStyle w:val="ad"/>
            <w:rFonts w:ascii="Times New Roman" w:hAnsi="Times New Roman"/>
            <w:bCs/>
            <w:lang w:val="en-US"/>
          </w:rPr>
          <w:t>ru</w:t>
        </w:r>
      </w:hyperlink>
      <w:r w:rsidRPr="00A77F34">
        <w:rPr>
          <w:rFonts w:ascii="Times New Roman" w:hAnsi="Times New Roman"/>
        </w:rPr>
        <w:t>.</w:t>
      </w:r>
    </w:p>
    <w:p w:rsidR="00A77F34" w:rsidRPr="00A77F34" w:rsidRDefault="00A77F34" w:rsidP="001E081B">
      <w:pPr>
        <w:pStyle w:val="a6"/>
        <w:jc w:val="both"/>
        <w:rPr>
          <w:rFonts w:ascii="Times New Roman" w:hAnsi="Times New Roman"/>
        </w:rPr>
      </w:pPr>
      <w:r w:rsidRPr="00A77F34">
        <w:rPr>
          <w:rFonts w:ascii="Times New Roman" w:hAnsi="Times New Roman"/>
        </w:rPr>
        <w:t xml:space="preserve">Шаг 4. Конкурсную работу с распечатанным сопроводительным листом, документы 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Pr="00A77F34">
        <w:rPr>
          <w:rFonts w:ascii="Times New Roman" w:hAnsi="Times New Roman"/>
        </w:rPr>
        <w:t>каб</w:t>
      </w:r>
      <w:proofErr w:type="spellEnd"/>
      <w:r w:rsidRPr="00A77F34">
        <w:rPr>
          <w:rFonts w:ascii="Times New Roman" w:hAnsi="Times New Roman"/>
        </w:rPr>
        <w:t>. № 2, понедельник-пятница с 9.00-13.00, 14.00-17.00 (звонок на входе). В электронном виде документы отправлять не нужно.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>Шаг 6. Документы (договор, акт, заявление, согласие на</w:t>
      </w:r>
      <w:r>
        <w:rPr>
          <w:rFonts w:ascii="Times New Roman" w:hAnsi="Times New Roman"/>
        </w:rPr>
        <w:t xml:space="preserve"> обработку персональных данных, </w:t>
      </w:r>
      <w:r w:rsidRPr="00102CB6">
        <w:rPr>
          <w:rFonts w:ascii="Times New Roman" w:hAnsi="Times New Roman"/>
        </w:rPr>
        <w:t>чек об оплате) необходимо привезти по адресу: г. Томск, ул. Киевская 89, понедельник</w:t>
      </w:r>
      <w:r w:rsidR="00C8235B">
        <w:rPr>
          <w:rFonts w:ascii="Times New Roman" w:hAnsi="Times New Roman"/>
        </w:rPr>
        <w:t>-</w:t>
      </w:r>
      <w:r w:rsidRPr="00102CB6">
        <w:rPr>
          <w:rFonts w:ascii="Times New Roman" w:hAnsi="Times New Roman"/>
        </w:rPr>
        <w:t>пятница с 9.00-13.00, 14.00-17.00 (звонок на входе</w:t>
      </w:r>
      <w:r>
        <w:rPr>
          <w:rFonts w:ascii="Times New Roman" w:hAnsi="Times New Roman"/>
        </w:rPr>
        <w:t xml:space="preserve">). </w:t>
      </w:r>
      <w:r w:rsidR="00C8235B">
        <w:rPr>
          <w:rFonts w:ascii="Times New Roman" w:hAnsi="Times New Roman"/>
        </w:rPr>
        <w:t xml:space="preserve">Работы, поступившие после </w:t>
      </w:r>
      <w:r w:rsidR="001E081B">
        <w:rPr>
          <w:rFonts w:ascii="Times New Roman" w:hAnsi="Times New Roman"/>
        </w:rPr>
        <w:t>20 марта</w:t>
      </w:r>
      <w:r w:rsidRPr="00102CB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02</w:t>
      </w:r>
      <w:r w:rsidR="00A77F3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года, а также оформленные с </w:t>
      </w:r>
      <w:r w:rsidRPr="00102CB6">
        <w:rPr>
          <w:rFonts w:ascii="Times New Roman" w:hAnsi="Times New Roman"/>
        </w:rPr>
        <w:t>нарушениями требований, к участию в конкурсе не допускаются.</w:t>
      </w:r>
    </w:p>
    <w:p w:rsidR="00CB054C" w:rsidRPr="00CB054C" w:rsidRDefault="00CB054C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CB054C">
        <w:rPr>
          <w:rFonts w:ascii="Times New Roman" w:hAnsi="Times New Roman"/>
        </w:rPr>
        <w:t xml:space="preserve">Итоги конкурса подводятся жюри с </w:t>
      </w:r>
      <w:r w:rsidR="001E081B">
        <w:rPr>
          <w:rFonts w:ascii="Times New Roman" w:hAnsi="Times New Roman"/>
        </w:rPr>
        <w:t xml:space="preserve">21 </w:t>
      </w:r>
      <w:r w:rsidR="008127DC">
        <w:rPr>
          <w:rFonts w:ascii="Times New Roman" w:hAnsi="Times New Roman"/>
        </w:rPr>
        <w:t>по 2</w:t>
      </w:r>
      <w:r w:rsidR="001E081B">
        <w:rPr>
          <w:rFonts w:ascii="Times New Roman" w:hAnsi="Times New Roman"/>
        </w:rPr>
        <w:t>9 марта</w:t>
      </w:r>
      <w:r w:rsidR="008127DC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4</w:t>
      </w:r>
      <w:r w:rsidR="008127DC">
        <w:rPr>
          <w:rFonts w:ascii="Times New Roman" w:hAnsi="Times New Roman"/>
        </w:rPr>
        <w:t xml:space="preserve"> г</w:t>
      </w:r>
      <w:r w:rsidRPr="00CB054C">
        <w:rPr>
          <w:rFonts w:ascii="Times New Roman" w:hAnsi="Times New Roman"/>
        </w:rPr>
        <w:t xml:space="preserve">. Результаты конкурса будут представлены на сайте http://imc.tomsk.ru в разделе «Платные услуги. Творческие конкурсы» </w:t>
      </w:r>
      <w:r w:rsidR="001E081B">
        <w:rPr>
          <w:rFonts w:ascii="Times New Roman" w:hAnsi="Times New Roman"/>
        </w:rPr>
        <w:t>30 марта</w:t>
      </w:r>
      <w:r w:rsidRPr="00CB054C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3</w:t>
      </w:r>
      <w:r w:rsidRPr="00CB054C">
        <w:rPr>
          <w:rFonts w:ascii="Times New Roman" w:hAnsi="Times New Roman"/>
        </w:rPr>
        <w:t xml:space="preserve"> г.</w:t>
      </w:r>
    </w:p>
    <w:p w:rsidR="00301E95" w:rsidRPr="00F44BF3" w:rsidRDefault="00301E95" w:rsidP="00171911">
      <w:pPr>
        <w:pStyle w:val="a6"/>
        <w:jc w:val="both"/>
        <w:rPr>
          <w:rFonts w:ascii="Times New Roman" w:hAnsi="Times New Roman"/>
        </w:rPr>
      </w:pPr>
    </w:p>
    <w:p w:rsidR="00301E95" w:rsidRPr="00F44BF3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</w:t>
      </w:r>
    </w:p>
    <w:p w:rsidR="00A77F34" w:rsidRPr="00A77F34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7F34">
        <w:rPr>
          <w:rFonts w:ascii="Times New Roman" w:eastAsia="Calibri" w:hAnsi="Times New Roman" w:cs="Times New Roman"/>
        </w:rPr>
        <w:t xml:space="preserve">9.1. Авторы лучших работ в каждой номинации и в каждой возрастной категории награждаются дипломами за 1, 2, 3 места. </w:t>
      </w:r>
    </w:p>
    <w:p w:rsidR="00A77F34" w:rsidRPr="00A77F34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7F34">
        <w:rPr>
          <w:rFonts w:ascii="Times New Roman" w:eastAsia="Calibri" w:hAnsi="Times New Roman" w:cs="Times New Roman"/>
        </w:rPr>
        <w:t xml:space="preserve">9.2. Участникам выдается сертификат, подтверждающий участие в данном мероприятии.  </w:t>
      </w:r>
    </w:p>
    <w:p w:rsidR="00CB054C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7F34">
        <w:rPr>
          <w:rFonts w:ascii="Times New Roman" w:eastAsia="Calibri" w:hAnsi="Times New Roman" w:cs="Times New Roman"/>
        </w:rPr>
        <w:t>9.3. О дате и месте выдачи сертификатов и дипломов будет сообщено дополнительно</w:t>
      </w:r>
    </w:p>
    <w:p w:rsidR="00A77F34" w:rsidRDefault="00A77F34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01E95" w:rsidRPr="00DB1241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073B0">
        <w:rPr>
          <w:rFonts w:ascii="Times New Roman" w:eastAsia="Calibri" w:hAnsi="Times New Roman" w:cs="Times New Roman"/>
          <w:b/>
          <w:bCs/>
        </w:rPr>
        <w:t>Внимание!</w:t>
      </w:r>
    </w:p>
    <w:p w:rsidR="00D211CB" w:rsidRPr="008127DC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</w:rPr>
      </w:pPr>
      <w:r w:rsidRPr="00D073B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D073B0">
        <w:rPr>
          <w:rFonts w:ascii="Times New Roman" w:eastAsia="Calibri" w:hAnsi="Times New Roman" w:cs="Times New Roman"/>
          <w:b/>
        </w:rPr>
        <w:t>документы заполняются синей пастой.</w:t>
      </w:r>
      <w:r w:rsidR="00CB054C">
        <w:rPr>
          <w:rFonts w:ascii="Times New Roman" w:eastAsia="Calibri" w:hAnsi="Times New Roman" w:cs="Times New Roman"/>
          <w:b/>
        </w:rPr>
        <w:t xml:space="preserve"> </w:t>
      </w:r>
      <w:r w:rsidRPr="00D073B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Контакты: </w:t>
      </w:r>
      <w:proofErr w:type="spellStart"/>
      <w:r w:rsidRPr="00D073B0">
        <w:rPr>
          <w:rFonts w:ascii="Times New Roman" w:eastAsia="Calibri" w:hAnsi="Times New Roman" w:cs="Times New Roman"/>
        </w:rPr>
        <w:t>Бовкун</w:t>
      </w:r>
      <w:proofErr w:type="spellEnd"/>
      <w:r w:rsidRPr="00D073B0">
        <w:rPr>
          <w:rFonts w:ascii="Times New Roman" w:eastAsia="Calibri" w:hAnsi="Times New Roman" w:cs="Times New Roman"/>
        </w:rPr>
        <w:t xml:space="preserve"> Татьяна Николаевна, тел. 43-05-32</w:t>
      </w:r>
      <w:r>
        <w:rPr>
          <w:rFonts w:ascii="Times New Roman" w:eastAsia="Calibri" w:hAnsi="Times New Roman" w:cs="Times New Roman"/>
        </w:rPr>
        <w:t>, 8-952-179-8962</w:t>
      </w:r>
      <w:r w:rsidR="008127DC">
        <w:rPr>
          <w:rFonts w:ascii="Times New Roman" w:eastAsia="Calibri" w:hAnsi="Times New Roman" w:cs="Times New Roman"/>
        </w:rPr>
        <w:t>.</w:t>
      </w:r>
    </w:p>
    <w:p w:rsidR="00A77F34" w:rsidRDefault="00A77F34" w:rsidP="004E68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A77F34" w:rsidSect="00171911">
      <w:pgSz w:w="11906" w:h="16838"/>
      <w:pgMar w:top="851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26"/>
  </w:num>
  <w:num w:numId="8">
    <w:abstractNumId w:val="19"/>
  </w:num>
  <w:num w:numId="9">
    <w:abstractNumId w:val="16"/>
  </w:num>
  <w:num w:numId="10">
    <w:abstractNumId w:val="22"/>
  </w:num>
  <w:num w:numId="11">
    <w:abstractNumId w:val="12"/>
  </w:num>
  <w:num w:numId="12">
    <w:abstractNumId w:val="5"/>
  </w:num>
  <w:num w:numId="13">
    <w:abstractNumId w:val="17"/>
  </w:num>
  <w:num w:numId="14">
    <w:abstractNumId w:val="24"/>
  </w:num>
  <w:num w:numId="15">
    <w:abstractNumId w:val="11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5"/>
  </w:num>
  <w:num w:numId="25">
    <w:abstractNumId w:val="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80102"/>
    <w:rsid w:val="000C09E4"/>
    <w:rsid w:val="000C7C79"/>
    <w:rsid w:val="00102CB6"/>
    <w:rsid w:val="00106B24"/>
    <w:rsid w:val="00113DFF"/>
    <w:rsid w:val="00137FE0"/>
    <w:rsid w:val="001405F1"/>
    <w:rsid w:val="001507B2"/>
    <w:rsid w:val="001631EA"/>
    <w:rsid w:val="00171911"/>
    <w:rsid w:val="0017443A"/>
    <w:rsid w:val="001A45FA"/>
    <w:rsid w:val="001E081B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F1B5D"/>
    <w:rsid w:val="00301E95"/>
    <w:rsid w:val="00334C17"/>
    <w:rsid w:val="00344604"/>
    <w:rsid w:val="003B5DBA"/>
    <w:rsid w:val="003C4904"/>
    <w:rsid w:val="003C6C12"/>
    <w:rsid w:val="00401F0B"/>
    <w:rsid w:val="00433507"/>
    <w:rsid w:val="00437158"/>
    <w:rsid w:val="00466202"/>
    <w:rsid w:val="0049328C"/>
    <w:rsid w:val="004A0A1B"/>
    <w:rsid w:val="004B3690"/>
    <w:rsid w:val="004D346C"/>
    <w:rsid w:val="004E68C9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605406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E2EE1"/>
    <w:rsid w:val="007F5DA3"/>
    <w:rsid w:val="0080199B"/>
    <w:rsid w:val="008127DC"/>
    <w:rsid w:val="008407A6"/>
    <w:rsid w:val="00840F1E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8567F"/>
    <w:rsid w:val="009B51B8"/>
    <w:rsid w:val="00A16603"/>
    <w:rsid w:val="00A3343D"/>
    <w:rsid w:val="00A350ED"/>
    <w:rsid w:val="00A77F34"/>
    <w:rsid w:val="00A8324E"/>
    <w:rsid w:val="00A83886"/>
    <w:rsid w:val="00A91C72"/>
    <w:rsid w:val="00A97F4E"/>
    <w:rsid w:val="00AB4F08"/>
    <w:rsid w:val="00AD28C1"/>
    <w:rsid w:val="00AE3303"/>
    <w:rsid w:val="00AF4588"/>
    <w:rsid w:val="00B125F8"/>
    <w:rsid w:val="00B16A2E"/>
    <w:rsid w:val="00B554E9"/>
    <w:rsid w:val="00B6148C"/>
    <w:rsid w:val="00B7009D"/>
    <w:rsid w:val="00B755A2"/>
    <w:rsid w:val="00BB0764"/>
    <w:rsid w:val="00BB161F"/>
    <w:rsid w:val="00C24C0A"/>
    <w:rsid w:val="00C3265E"/>
    <w:rsid w:val="00C7576B"/>
    <w:rsid w:val="00C8235B"/>
    <w:rsid w:val="00CB054C"/>
    <w:rsid w:val="00CC2A7B"/>
    <w:rsid w:val="00CD1EE6"/>
    <w:rsid w:val="00CD5FA2"/>
    <w:rsid w:val="00CE51A6"/>
    <w:rsid w:val="00CE6AED"/>
    <w:rsid w:val="00D211CB"/>
    <w:rsid w:val="00D61ECB"/>
    <w:rsid w:val="00D74C19"/>
    <w:rsid w:val="00D875FD"/>
    <w:rsid w:val="00DA3A40"/>
    <w:rsid w:val="00DB1241"/>
    <w:rsid w:val="00DB55B8"/>
    <w:rsid w:val="00DC1DA6"/>
    <w:rsid w:val="00DE59CD"/>
    <w:rsid w:val="00E11C98"/>
    <w:rsid w:val="00E23ACB"/>
    <w:rsid w:val="00E24B2C"/>
    <w:rsid w:val="00E462B0"/>
    <w:rsid w:val="00E4730F"/>
    <w:rsid w:val="00E502A5"/>
    <w:rsid w:val="00E52614"/>
    <w:rsid w:val="00E61835"/>
    <w:rsid w:val="00E63260"/>
    <w:rsid w:val="00EA3C6F"/>
    <w:rsid w:val="00EA4324"/>
    <w:rsid w:val="00EA6598"/>
    <w:rsid w:val="00EB590D"/>
    <w:rsid w:val="00EE0723"/>
    <w:rsid w:val="00F44BF3"/>
    <w:rsid w:val="00F5113A"/>
    <w:rsid w:val="00FB4A72"/>
    <w:rsid w:val="00FD54EC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20F5-68B7-40EF-8D37-EA57A4C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-konky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03F2-662C-4B58-858D-F898DDBC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Golod</cp:lastModifiedBy>
  <cp:revision>9</cp:revision>
  <cp:lastPrinted>2022-01-24T01:30:00Z</cp:lastPrinted>
  <dcterms:created xsi:type="dcterms:W3CDTF">2022-01-23T14:51:00Z</dcterms:created>
  <dcterms:modified xsi:type="dcterms:W3CDTF">2023-03-02T04:30:00Z</dcterms:modified>
</cp:coreProperties>
</file>