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711BB" w14:textId="77777777" w:rsidR="008B3EF6" w:rsidRPr="00AD00AE" w:rsidRDefault="008B3EF6" w:rsidP="008B3EF6">
      <w:pPr>
        <w:jc w:val="right"/>
        <w:rPr>
          <w:sz w:val="20"/>
          <w:szCs w:val="20"/>
        </w:rPr>
      </w:pPr>
      <w:r w:rsidRPr="00AD00AE">
        <w:rPr>
          <w:sz w:val="20"/>
          <w:szCs w:val="20"/>
        </w:rPr>
        <w:t>Приложение №1</w:t>
      </w:r>
    </w:p>
    <w:p w14:paraId="54201C5B" w14:textId="77777777" w:rsidR="008B3EF6" w:rsidRPr="008B3EF6" w:rsidRDefault="008B3EF6" w:rsidP="008B3EF6">
      <w:pPr>
        <w:jc w:val="right"/>
        <w:rPr>
          <w:sz w:val="22"/>
          <w:szCs w:val="22"/>
        </w:rPr>
      </w:pPr>
      <w:r w:rsidRPr="00AD00AE">
        <w:rPr>
          <w:sz w:val="20"/>
          <w:szCs w:val="20"/>
        </w:rPr>
        <w:t>к распоряжению ДО № ______</w:t>
      </w:r>
      <w:proofErr w:type="gramStart"/>
      <w:r w:rsidRPr="00AD00AE">
        <w:rPr>
          <w:sz w:val="20"/>
          <w:szCs w:val="20"/>
        </w:rPr>
        <w:t>_  от</w:t>
      </w:r>
      <w:proofErr w:type="gramEnd"/>
      <w:r w:rsidRPr="00AD00AE">
        <w:rPr>
          <w:sz w:val="20"/>
          <w:szCs w:val="20"/>
        </w:rPr>
        <w:t xml:space="preserve"> ____________</w:t>
      </w:r>
      <w:r w:rsidRPr="008B3EF6">
        <w:rPr>
          <w:sz w:val="22"/>
          <w:szCs w:val="22"/>
        </w:rPr>
        <w:t xml:space="preserve">    </w:t>
      </w:r>
    </w:p>
    <w:p w14:paraId="6EECBEC6" w14:textId="77777777" w:rsidR="008B3EF6" w:rsidRPr="008B3EF6" w:rsidRDefault="008B3EF6" w:rsidP="008B3EF6">
      <w:pPr>
        <w:jc w:val="right"/>
        <w:rPr>
          <w:b/>
          <w:sz w:val="22"/>
          <w:szCs w:val="22"/>
        </w:rPr>
      </w:pPr>
    </w:p>
    <w:p w14:paraId="0B5FAB78" w14:textId="77777777" w:rsidR="008B3EF6" w:rsidRPr="008B3EF6" w:rsidRDefault="008B3EF6" w:rsidP="008B3EF6">
      <w:pPr>
        <w:rPr>
          <w:b/>
        </w:rPr>
      </w:pPr>
    </w:p>
    <w:p w14:paraId="7041BFAE" w14:textId="77777777" w:rsidR="008B3EF6" w:rsidRPr="008B3EF6" w:rsidRDefault="008B3EF6" w:rsidP="008B3EF6">
      <w:pPr>
        <w:jc w:val="center"/>
        <w:rPr>
          <w:b/>
        </w:rPr>
      </w:pPr>
      <w:r w:rsidRPr="008B3EF6">
        <w:rPr>
          <w:b/>
        </w:rPr>
        <w:t>Положение</w:t>
      </w:r>
    </w:p>
    <w:p w14:paraId="7E4D58A3" w14:textId="77777777" w:rsidR="008F11EF" w:rsidRDefault="008B3EF6" w:rsidP="008B3EF6">
      <w:pPr>
        <w:jc w:val="center"/>
        <w:rPr>
          <w:b/>
        </w:rPr>
      </w:pPr>
      <w:r w:rsidRPr="008B3EF6">
        <w:rPr>
          <w:b/>
        </w:rPr>
        <w:t xml:space="preserve">об организации и проведении муниципального Конкурса </w:t>
      </w:r>
    </w:p>
    <w:p w14:paraId="2563730B" w14:textId="6E92517F" w:rsidR="008B3EF6" w:rsidRPr="008B3EF6" w:rsidRDefault="008B3EF6" w:rsidP="008B3EF6">
      <w:pPr>
        <w:jc w:val="center"/>
        <w:rPr>
          <w:b/>
        </w:rPr>
      </w:pPr>
      <w:r w:rsidRPr="008B3EF6">
        <w:rPr>
          <w:b/>
        </w:rPr>
        <w:t>профессионального мастерства «Учитель-логопед – 202</w:t>
      </w:r>
      <w:r w:rsidR="00D851AE">
        <w:rPr>
          <w:b/>
        </w:rPr>
        <w:t>3</w:t>
      </w:r>
      <w:r w:rsidRPr="008B3EF6">
        <w:rPr>
          <w:b/>
        </w:rPr>
        <w:t>»</w:t>
      </w:r>
    </w:p>
    <w:p w14:paraId="73413825" w14:textId="77777777" w:rsidR="008B3EF6" w:rsidRPr="008B3EF6" w:rsidRDefault="008B3EF6" w:rsidP="008B3EF6">
      <w:pPr>
        <w:jc w:val="center"/>
        <w:rPr>
          <w:b/>
        </w:rPr>
      </w:pPr>
    </w:p>
    <w:p w14:paraId="2813EAC4" w14:textId="77777777" w:rsidR="008B3EF6" w:rsidRPr="008B3EF6" w:rsidRDefault="008B3EF6" w:rsidP="008B3EF6">
      <w:pPr>
        <w:jc w:val="both"/>
        <w:rPr>
          <w:b/>
        </w:rPr>
      </w:pPr>
      <w:r w:rsidRPr="008B3EF6">
        <w:rPr>
          <w:b/>
        </w:rPr>
        <w:t>1.  Общие положения</w:t>
      </w:r>
    </w:p>
    <w:p w14:paraId="1F22167B" w14:textId="57D584A8" w:rsidR="008B3EF6" w:rsidRPr="008B3EF6" w:rsidRDefault="008B3EF6" w:rsidP="008F11EF">
      <w:pPr>
        <w:ind w:firstLine="709"/>
        <w:jc w:val="both"/>
      </w:pPr>
      <w:r w:rsidRPr="008B3EF6">
        <w:t xml:space="preserve">1.1. </w:t>
      </w:r>
      <w:r w:rsidR="008F11EF">
        <w:t xml:space="preserve"> </w:t>
      </w:r>
      <w:r w:rsidRPr="008B3EF6">
        <w:t>Муниципальный конкурс профессионального мастерства «Учитель-логопед-202</w:t>
      </w:r>
      <w:r w:rsidR="00D851AE">
        <w:t>3</w:t>
      </w:r>
      <w:r w:rsidRPr="008B3EF6">
        <w:t xml:space="preserve">» (далее – Конкурс) для учителей-логопедов, учителей-дефектологов </w:t>
      </w:r>
      <w:r w:rsidR="00D851AE">
        <w:t>образовательных организаций</w:t>
      </w:r>
      <w:r w:rsidRPr="008B3EF6">
        <w:t xml:space="preserve"> города Томска направлен на повышение профессионального мастерства и личностного роста педагогических работников муниципальной системы образования.</w:t>
      </w:r>
    </w:p>
    <w:p w14:paraId="79C525C7" w14:textId="3F607937" w:rsidR="008B3EF6" w:rsidRPr="008B3EF6" w:rsidRDefault="008B3EF6" w:rsidP="008F11EF">
      <w:pPr>
        <w:ind w:firstLine="709"/>
        <w:jc w:val="both"/>
      </w:pPr>
      <w:r w:rsidRPr="008B3EF6">
        <w:t>1.2. Настоящее Положение определяет статус, цель, задачи, регламент проведения, процедуру оценивания и награждения победителей и лауреатов Конкурса.</w:t>
      </w:r>
    </w:p>
    <w:p w14:paraId="1B472CDF" w14:textId="789255BE" w:rsidR="008B3EF6" w:rsidRPr="008B3EF6" w:rsidRDefault="008B3EF6" w:rsidP="008F11EF">
      <w:pPr>
        <w:ind w:firstLine="709"/>
        <w:jc w:val="both"/>
      </w:pPr>
      <w:r w:rsidRPr="008B3EF6">
        <w:t xml:space="preserve">1.3. </w:t>
      </w:r>
      <w:r w:rsidR="008F11EF">
        <w:t xml:space="preserve"> </w:t>
      </w:r>
      <w:r w:rsidRPr="008B3EF6">
        <w:t>Учредители Конкурса:</w:t>
      </w:r>
    </w:p>
    <w:p w14:paraId="04AE4E38" w14:textId="77777777" w:rsidR="008F11EF" w:rsidRDefault="008F11EF" w:rsidP="008F11EF">
      <w:pPr>
        <w:numPr>
          <w:ilvl w:val="0"/>
          <w:numId w:val="9"/>
        </w:numPr>
        <w:ind w:left="0" w:firstLine="709"/>
        <w:jc w:val="both"/>
      </w:pPr>
      <w:r>
        <w:t>Д</w:t>
      </w:r>
      <w:r w:rsidR="008B3EF6" w:rsidRPr="008B3EF6">
        <w:t>епартамент образования администрации Города Томска</w:t>
      </w:r>
      <w:r>
        <w:t>;</w:t>
      </w:r>
    </w:p>
    <w:p w14:paraId="4D956AA6" w14:textId="0F9F035E" w:rsidR="008F11EF" w:rsidRDefault="008F11EF" w:rsidP="008F11EF">
      <w:pPr>
        <w:numPr>
          <w:ilvl w:val="0"/>
          <w:numId w:val="9"/>
        </w:numPr>
        <w:ind w:left="0" w:firstLine="709"/>
        <w:jc w:val="both"/>
      </w:pPr>
      <w:r w:rsidRPr="008F11EF">
        <w:t>Томская городская организация Профессионального союза работников народного образования и науки Российской Федерации</w:t>
      </w:r>
      <w:r w:rsidR="007166A0">
        <w:t>.</w:t>
      </w:r>
    </w:p>
    <w:p w14:paraId="2B3991BD" w14:textId="554E11BB" w:rsidR="008B3EF6" w:rsidRPr="008B3EF6" w:rsidRDefault="008B3EF6" w:rsidP="008F11EF">
      <w:pPr>
        <w:ind w:firstLine="709"/>
        <w:jc w:val="both"/>
      </w:pPr>
      <w:r w:rsidRPr="008B3EF6">
        <w:t>1.4.</w:t>
      </w:r>
      <w:r w:rsidRPr="008B3EF6">
        <w:rPr>
          <w:bCs/>
        </w:rPr>
        <w:t xml:space="preserve"> </w:t>
      </w:r>
      <w:r w:rsidR="008F11EF">
        <w:rPr>
          <w:bCs/>
        </w:rPr>
        <w:t xml:space="preserve"> </w:t>
      </w:r>
      <w:r w:rsidRPr="008B3EF6">
        <w:rPr>
          <w:bCs/>
        </w:rPr>
        <w:t xml:space="preserve">Координатор Конкурса - муниципальное автономное учреждение информационно-методический центр города Томска. </w:t>
      </w:r>
      <w:r w:rsidRPr="008B3EF6">
        <w:t xml:space="preserve"> </w:t>
      </w:r>
    </w:p>
    <w:p w14:paraId="5A98C125" w14:textId="77777777" w:rsidR="008B3EF6" w:rsidRPr="008B3EF6" w:rsidRDefault="008B3EF6" w:rsidP="008B3EF6">
      <w:pPr>
        <w:jc w:val="both"/>
      </w:pPr>
    </w:p>
    <w:p w14:paraId="31369F34" w14:textId="77777777" w:rsidR="008B3EF6" w:rsidRPr="008B3EF6" w:rsidRDefault="008B3EF6" w:rsidP="008B3EF6">
      <w:pPr>
        <w:jc w:val="both"/>
        <w:rPr>
          <w:b/>
        </w:rPr>
      </w:pPr>
      <w:r w:rsidRPr="008B3EF6">
        <w:rPr>
          <w:b/>
        </w:rPr>
        <w:t>2. Цели и задачи Конкурса</w:t>
      </w:r>
    </w:p>
    <w:p w14:paraId="178663E9" w14:textId="329BF924" w:rsidR="008B3EF6" w:rsidRPr="008B3EF6" w:rsidRDefault="008B3EF6" w:rsidP="008F11EF">
      <w:pPr>
        <w:numPr>
          <w:ilvl w:val="1"/>
          <w:numId w:val="10"/>
        </w:numPr>
        <w:ind w:left="0" w:firstLine="709"/>
        <w:jc w:val="both"/>
      </w:pPr>
      <w:r w:rsidRPr="008B3EF6">
        <w:t>Цель - реализация непрерывного профессионального повышения масте</w:t>
      </w:r>
      <w:r w:rsidR="00DD0FA8">
        <w:t xml:space="preserve">рства педагогических работников </w:t>
      </w:r>
      <w:r w:rsidR="00D851AE">
        <w:t>образовательных организаций</w:t>
      </w:r>
      <w:r w:rsidR="00DD0FA8">
        <w:t>.</w:t>
      </w:r>
    </w:p>
    <w:p w14:paraId="19B3A934" w14:textId="77777777" w:rsidR="008B3EF6" w:rsidRPr="008B3EF6" w:rsidRDefault="008B3EF6" w:rsidP="008F11EF">
      <w:pPr>
        <w:ind w:firstLine="709"/>
        <w:jc w:val="both"/>
      </w:pPr>
      <w:r w:rsidRPr="008B3EF6">
        <w:t>2.2.     Задачи Конкурса:</w:t>
      </w:r>
    </w:p>
    <w:p w14:paraId="1C6EF547" w14:textId="77777777" w:rsidR="008B3EF6" w:rsidRPr="008B3EF6" w:rsidRDefault="008B3EF6" w:rsidP="008F11EF">
      <w:pPr>
        <w:numPr>
          <w:ilvl w:val="0"/>
          <w:numId w:val="1"/>
        </w:numPr>
        <w:ind w:left="0" w:firstLine="709"/>
        <w:jc w:val="both"/>
      </w:pPr>
      <w:r w:rsidRPr="008B3EF6">
        <w:t>выявление талантливых педагогов, их поддержка и поощрение;</w:t>
      </w:r>
    </w:p>
    <w:p w14:paraId="67C45FE9" w14:textId="63C8DC26" w:rsidR="008B3EF6" w:rsidRPr="008B3EF6" w:rsidRDefault="008B3EF6" w:rsidP="008F11EF">
      <w:pPr>
        <w:numPr>
          <w:ilvl w:val="0"/>
          <w:numId w:val="1"/>
        </w:numPr>
        <w:ind w:left="0" w:firstLine="709"/>
        <w:jc w:val="both"/>
      </w:pPr>
      <w:r w:rsidRPr="008B3EF6">
        <w:t>организация сетевого взаимодействия професси</w:t>
      </w:r>
      <w:r w:rsidR="008F11EF">
        <w:t>онального сообщества учителей-</w:t>
      </w:r>
      <w:r w:rsidRPr="008B3EF6">
        <w:t xml:space="preserve">логопедов, учителей-дефектологов </w:t>
      </w:r>
      <w:r w:rsidR="00D851AE">
        <w:t>образовательных организаций</w:t>
      </w:r>
      <w:r w:rsidRPr="008B3EF6">
        <w:t xml:space="preserve"> г. Томска и распространение передового опыта в рамках методических мероприятий;</w:t>
      </w:r>
    </w:p>
    <w:p w14:paraId="73A0538B" w14:textId="2B092C39" w:rsidR="008B3EF6" w:rsidRPr="008B3EF6" w:rsidRDefault="008B3EF6" w:rsidP="008F11EF">
      <w:pPr>
        <w:numPr>
          <w:ilvl w:val="0"/>
          <w:numId w:val="1"/>
        </w:numPr>
        <w:ind w:left="0" w:firstLine="709"/>
        <w:jc w:val="both"/>
      </w:pPr>
      <w:r w:rsidRPr="008B3EF6">
        <w:t xml:space="preserve">повышение престижа труда педагогических работников </w:t>
      </w:r>
      <w:r w:rsidR="00D851AE">
        <w:t>образовательных организаций</w:t>
      </w:r>
      <w:r w:rsidRPr="008B3EF6">
        <w:t xml:space="preserve"> города Томска.</w:t>
      </w:r>
    </w:p>
    <w:p w14:paraId="68B1FCE5" w14:textId="77777777" w:rsidR="008B3EF6" w:rsidRPr="008B3EF6" w:rsidRDefault="008B3EF6" w:rsidP="008B3EF6">
      <w:pPr>
        <w:jc w:val="both"/>
      </w:pPr>
    </w:p>
    <w:p w14:paraId="0F3FD1B5" w14:textId="77777777" w:rsidR="008B3EF6" w:rsidRPr="008B3EF6" w:rsidRDefault="008B3EF6" w:rsidP="008B3EF6">
      <w:pPr>
        <w:jc w:val="both"/>
        <w:rPr>
          <w:b/>
        </w:rPr>
      </w:pPr>
      <w:r w:rsidRPr="008B3EF6">
        <w:rPr>
          <w:b/>
        </w:rPr>
        <w:t>3. Участники Конкурса</w:t>
      </w:r>
    </w:p>
    <w:p w14:paraId="1E5CD18A" w14:textId="0212B0AC" w:rsidR="008B3EF6" w:rsidRPr="008B3EF6" w:rsidRDefault="008B3EF6" w:rsidP="008F11EF">
      <w:pPr>
        <w:numPr>
          <w:ilvl w:val="1"/>
          <w:numId w:val="11"/>
        </w:numPr>
        <w:ind w:left="0" w:firstLine="709"/>
        <w:jc w:val="both"/>
      </w:pPr>
      <w:r w:rsidRPr="008B3EF6">
        <w:t xml:space="preserve">Участие в Конкурсе могут принять учителя-логопеды, учителя-дефектологи </w:t>
      </w:r>
      <w:r w:rsidR="00D851AE">
        <w:t>образовательных организаций</w:t>
      </w:r>
      <w:r w:rsidRPr="008B3EF6">
        <w:t xml:space="preserve"> города Томска (в том числе, работающие по совместительству), имеющие стаж работы в должности «учитель-логопед/учитель-дефектолог» не менее 3 лет.</w:t>
      </w:r>
    </w:p>
    <w:p w14:paraId="69DF6B3B" w14:textId="1C2FFC09" w:rsidR="008B3EF6" w:rsidRPr="008B3EF6" w:rsidRDefault="008B3EF6" w:rsidP="008F11EF">
      <w:pPr>
        <w:numPr>
          <w:ilvl w:val="1"/>
          <w:numId w:val="11"/>
        </w:numPr>
        <w:ind w:left="0" w:firstLine="709"/>
        <w:jc w:val="both"/>
      </w:pPr>
      <w:r w:rsidRPr="008B3EF6">
        <w:t>Участие в Конкурсе является добровольным и бесплатным.</w:t>
      </w:r>
    </w:p>
    <w:p w14:paraId="3B2196F1" w14:textId="77777777" w:rsidR="008B3EF6" w:rsidRPr="008B3EF6" w:rsidRDefault="008B3EF6" w:rsidP="008B3EF6">
      <w:pPr>
        <w:jc w:val="both"/>
      </w:pPr>
    </w:p>
    <w:p w14:paraId="12A87398" w14:textId="77777777" w:rsidR="008B3EF6" w:rsidRPr="007B38C8" w:rsidRDefault="008B3EF6" w:rsidP="008B3EF6">
      <w:pPr>
        <w:numPr>
          <w:ilvl w:val="0"/>
          <w:numId w:val="12"/>
        </w:numPr>
        <w:jc w:val="both"/>
        <w:rPr>
          <w:b/>
        </w:rPr>
      </w:pPr>
      <w:r w:rsidRPr="007B38C8">
        <w:rPr>
          <w:b/>
        </w:rPr>
        <w:t>Сроки проведения Конкурса</w:t>
      </w:r>
    </w:p>
    <w:p w14:paraId="0DC59F04" w14:textId="1316A596" w:rsidR="008B3EF6" w:rsidRPr="007B38C8" w:rsidRDefault="008B3EF6" w:rsidP="008F11EF">
      <w:pPr>
        <w:pStyle w:val="a6"/>
        <w:numPr>
          <w:ilvl w:val="1"/>
          <w:numId w:val="19"/>
        </w:numPr>
        <w:ind w:left="0" w:firstLine="709"/>
        <w:jc w:val="both"/>
      </w:pPr>
      <w:r w:rsidRPr="007B38C8">
        <w:t xml:space="preserve">Конкурс проводится с </w:t>
      </w:r>
      <w:r w:rsidR="00CA57C1" w:rsidRPr="007B38C8">
        <w:t>0</w:t>
      </w:r>
      <w:r w:rsidR="007B38C8" w:rsidRPr="007B38C8">
        <w:t>9</w:t>
      </w:r>
      <w:r w:rsidR="008F11EF">
        <w:t xml:space="preserve"> января </w:t>
      </w:r>
      <w:r w:rsidRPr="007B38C8">
        <w:t>202</w:t>
      </w:r>
      <w:r w:rsidR="00CA57C1" w:rsidRPr="007B38C8">
        <w:t>3</w:t>
      </w:r>
      <w:r w:rsidR="008F11EF">
        <w:t xml:space="preserve"> года по 31 марта </w:t>
      </w:r>
      <w:r w:rsidRPr="007B38C8">
        <w:t>202</w:t>
      </w:r>
      <w:r w:rsidR="002405EF" w:rsidRPr="007B38C8">
        <w:t>3</w:t>
      </w:r>
      <w:r w:rsidRPr="007B38C8">
        <w:t xml:space="preserve"> г</w:t>
      </w:r>
      <w:r w:rsidR="008F11EF">
        <w:t xml:space="preserve">ода в заочно-очной </w:t>
      </w:r>
      <w:r w:rsidRPr="007B38C8">
        <w:t>форме в три этапа.</w:t>
      </w:r>
    </w:p>
    <w:p w14:paraId="717221AF" w14:textId="284B6ACC" w:rsidR="008B3EF6" w:rsidRPr="007B38C8" w:rsidRDefault="008B3EF6" w:rsidP="008F11EF">
      <w:pPr>
        <w:ind w:firstLine="709"/>
        <w:jc w:val="both"/>
      </w:pPr>
      <w:r w:rsidRPr="007B38C8">
        <w:t xml:space="preserve">4.2.    </w:t>
      </w:r>
      <w:r w:rsidR="008F11EF">
        <w:t xml:space="preserve">  </w:t>
      </w:r>
      <w:r w:rsidRPr="007B38C8">
        <w:t>Первый этап (заочный)</w:t>
      </w:r>
      <w:r w:rsidRPr="007B38C8">
        <w:rPr>
          <w:b/>
        </w:rPr>
        <w:t xml:space="preserve"> </w:t>
      </w:r>
      <w:r w:rsidRPr="007B38C8">
        <w:t>проводится</w:t>
      </w:r>
      <w:r w:rsidRPr="007B38C8">
        <w:rPr>
          <w:b/>
        </w:rPr>
        <w:t xml:space="preserve"> </w:t>
      </w:r>
      <w:r w:rsidRPr="007B38C8">
        <w:t>с 0</w:t>
      </w:r>
      <w:r w:rsidR="007B38C8" w:rsidRPr="007B38C8">
        <w:t>9</w:t>
      </w:r>
      <w:r w:rsidR="008F11EF">
        <w:t xml:space="preserve"> января </w:t>
      </w:r>
      <w:r w:rsidRPr="007B38C8">
        <w:t>202</w:t>
      </w:r>
      <w:r w:rsidR="00CA57C1" w:rsidRPr="007B38C8">
        <w:t>3</w:t>
      </w:r>
      <w:r w:rsidRPr="007B38C8">
        <w:t xml:space="preserve"> г. по </w:t>
      </w:r>
      <w:r w:rsidR="008F11EF">
        <w:t xml:space="preserve">31 января </w:t>
      </w:r>
      <w:r w:rsidRPr="007B38C8">
        <w:t>202</w:t>
      </w:r>
      <w:r w:rsidR="00CA57C1" w:rsidRPr="007B38C8">
        <w:t>3</w:t>
      </w:r>
      <w:r w:rsidRPr="007B38C8">
        <w:t xml:space="preserve"> года.</w:t>
      </w:r>
    </w:p>
    <w:p w14:paraId="4283307C" w14:textId="782A95E3" w:rsidR="008B3EF6" w:rsidRPr="007B38C8" w:rsidRDefault="008B3EF6" w:rsidP="008F11EF">
      <w:pPr>
        <w:ind w:firstLine="709"/>
        <w:jc w:val="both"/>
      </w:pPr>
      <w:r w:rsidRPr="007B38C8">
        <w:t xml:space="preserve">4.3.    </w:t>
      </w:r>
      <w:r w:rsidR="008F11EF">
        <w:t xml:space="preserve"> </w:t>
      </w:r>
      <w:r w:rsidR="008768E0">
        <w:t xml:space="preserve"> </w:t>
      </w:r>
      <w:r w:rsidRPr="007B38C8">
        <w:t>В</w:t>
      </w:r>
      <w:r w:rsidR="008768E0">
        <w:t>торой этап очный</w:t>
      </w:r>
      <w:r w:rsidRPr="007B38C8">
        <w:rPr>
          <w:b/>
        </w:rPr>
        <w:t xml:space="preserve"> </w:t>
      </w:r>
      <w:r w:rsidRPr="007B38C8">
        <w:t>проводится с 1</w:t>
      </w:r>
      <w:r w:rsidR="00CA57C1" w:rsidRPr="007B38C8">
        <w:t>5</w:t>
      </w:r>
      <w:r w:rsidRPr="007B38C8">
        <w:t xml:space="preserve"> </w:t>
      </w:r>
      <w:r w:rsidR="00CA57C1" w:rsidRPr="007B38C8">
        <w:t>февраля</w:t>
      </w:r>
      <w:r w:rsidRPr="007B38C8">
        <w:t xml:space="preserve"> по 1</w:t>
      </w:r>
      <w:r w:rsidR="00CA57C1" w:rsidRPr="007B38C8">
        <w:t>5 марта</w:t>
      </w:r>
      <w:r w:rsidRPr="007B38C8">
        <w:t xml:space="preserve"> 202</w:t>
      </w:r>
      <w:r w:rsidR="00CA57C1" w:rsidRPr="007B38C8">
        <w:t xml:space="preserve">3 </w:t>
      </w:r>
      <w:r w:rsidRPr="007B38C8">
        <w:t>года.</w:t>
      </w:r>
    </w:p>
    <w:p w14:paraId="3DE7CCE7" w14:textId="14C51DCD" w:rsidR="008B3EF6" w:rsidRPr="008768E0" w:rsidRDefault="008F11EF" w:rsidP="008F11EF">
      <w:pPr>
        <w:ind w:firstLine="709"/>
        <w:jc w:val="both"/>
        <w:rPr>
          <w:spacing w:val="-6"/>
        </w:rPr>
      </w:pPr>
      <w:r>
        <w:t xml:space="preserve">4.4.  </w:t>
      </w:r>
      <w:r w:rsidR="008768E0">
        <w:t xml:space="preserve">    </w:t>
      </w:r>
      <w:r w:rsidR="008B3EF6" w:rsidRPr="007B38C8">
        <w:rPr>
          <w:spacing w:val="-6"/>
        </w:rPr>
        <w:t>Фин</w:t>
      </w:r>
      <w:r w:rsidR="008768E0">
        <w:rPr>
          <w:spacing w:val="-6"/>
        </w:rPr>
        <w:t xml:space="preserve">ал Конкурса </w:t>
      </w:r>
      <w:r w:rsidR="008768E0" w:rsidRPr="008768E0">
        <w:rPr>
          <w:spacing w:val="-6"/>
        </w:rPr>
        <w:t>состоится</w:t>
      </w:r>
      <w:r w:rsidR="008B3EF6" w:rsidRPr="008768E0">
        <w:rPr>
          <w:spacing w:val="-6"/>
        </w:rPr>
        <w:t xml:space="preserve"> до </w:t>
      </w:r>
      <w:r w:rsidR="00DB1CF3" w:rsidRPr="008768E0">
        <w:rPr>
          <w:spacing w:val="-6"/>
        </w:rPr>
        <w:t xml:space="preserve">31 </w:t>
      </w:r>
      <w:r w:rsidR="008B3EF6" w:rsidRPr="008768E0">
        <w:rPr>
          <w:spacing w:val="-6"/>
        </w:rPr>
        <w:t>марта 202</w:t>
      </w:r>
      <w:r w:rsidR="00DB1CF3" w:rsidRPr="008768E0">
        <w:rPr>
          <w:spacing w:val="-6"/>
        </w:rPr>
        <w:t>3</w:t>
      </w:r>
      <w:r w:rsidR="008B3EF6" w:rsidRPr="008768E0">
        <w:rPr>
          <w:spacing w:val="-6"/>
        </w:rPr>
        <w:t xml:space="preserve"> года (включительно).</w:t>
      </w:r>
    </w:p>
    <w:p w14:paraId="00AC9B2E" w14:textId="77777777" w:rsidR="008B3EF6" w:rsidRPr="008768E0" w:rsidRDefault="008B3EF6" w:rsidP="008B3EF6">
      <w:pPr>
        <w:jc w:val="both"/>
      </w:pPr>
    </w:p>
    <w:p w14:paraId="78C9DE58" w14:textId="77777777" w:rsidR="008B3EF6" w:rsidRPr="008B3EF6" w:rsidRDefault="008B3EF6" w:rsidP="008B3EF6">
      <w:pPr>
        <w:pStyle w:val="a6"/>
        <w:numPr>
          <w:ilvl w:val="0"/>
          <w:numId w:val="19"/>
        </w:numPr>
        <w:jc w:val="both"/>
        <w:rPr>
          <w:b/>
        </w:rPr>
      </w:pPr>
      <w:r w:rsidRPr="008B3EF6">
        <w:rPr>
          <w:b/>
        </w:rPr>
        <w:t>Организация и порядок проведения Конкурса</w:t>
      </w:r>
    </w:p>
    <w:p w14:paraId="7363BD5E" w14:textId="6B5AA29B" w:rsidR="008B3EF6" w:rsidRPr="00E743F5" w:rsidRDefault="008B3EF6" w:rsidP="008768E0">
      <w:pPr>
        <w:numPr>
          <w:ilvl w:val="1"/>
          <w:numId w:val="19"/>
        </w:numPr>
        <w:ind w:left="0" w:firstLine="709"/>
        <w:jc w:val="both"/>
      </w:pPr>
      <w:r w:rsidRPr="00E743F5">
        <w:t xml:space="preserve">Организацию и порядок проведения Конкурса осуществляет организационный комитет (далее – Оргкомитет) (приложение </w:t>
      </w:r>
      <w:r w:rsidR="00192347" w:rsidRPr="00E743F5">
        <w:t>2</w:t>
      </w:r>
      <w:r w:rsidRPr="00E743F5">
        <w:t xml:space="preserve">). </w:t>
      </w:r>
    </w:p>
    <w:p w14:paraId="5464BE00" w14:textId="5FCDC20C" w:rsidR="008B3EF6" w:rsidRPr="00E743F5" w:rsidRDefault="008B3EF6" w:rsidP="008768E0">
      <w:pPr>
        <w:numPr>
          <w:ilvl w:val="1"/>
          <w:numId w:val="19"/>
        </w:numPr>
        <w:ind w:left="0" w:firstLine="709"/>
        <w:jc w:val="both"/>
      </w:pPr>
      <w:r w:rsidRPr="00E743F5">
        <w:t>Для участия в Конкурсе необходимо:</w:t>
      </w:r>
    </w:p>
    <w:p w14:paraId="37D9F3C5" w14:textId="5878C195" w:rsidR="008B3EF6" w:rsidRPr="00E743F5" w:rsidRDefault="008B3EF6" w:rsidP="007306B0">
      <w:pPr>
        <w:numPr>
          <w:ilvl w:val="2"/>
          <w:numId w:val="19"/>
        </w:numPr>
        <w:ind w:left="0" w:firstLine="709"/>
        <w:jc w:val="both"/>
      </w:pPr>
      <w:r w:rsidRPr="00E743F5">
        <w:t>П</w:t>
      </w:r>
      <w:r w:rsidR="000F4301" w:rsidRPr="00E743F5">
        <w:t>р</w:t>
      </w:r>
      <w:r w:rsidRPr="00E743F5">
        <w:t xml:space="preserve">ойти регистрацию </w:t>
      </w:r>
      <w:r w:rsidR="007306B0">
        <w:t xml:space="preserve">по ссылке </w:t>
      </w:r>
      <w:hyperlink r:id="rId5" w:history="1">
        <w:r w:rsidR="007166A0" w:rsidRPr="00421A6C">
          <w:rPr>
            <w:rStyle w:val="a3"/>
          </w:rPr>
          <w:t>https://forms.yandex.ru/u/639be4ab90fa7b23730df9aa/</w:t>
        </w:r>
      </w:hyperlink>
      <w:r w:rsidR="007166A0">
        <w:t xml:space="preserve"> </w:t>
      </w:r>
      <w:r w:rsidRPr="00E743F5">
        <w:t xml:space="preserve">в срок до </w:t>
      </w:r>
      <w:r w:rsidR="008768E0" w:rsidRPr="00E743F5">
        <w:t xml:space="preserve">12 января </w:t>
      </w:r>
      <w:r w:rsidRPr="00E743F5">
        <w:t>202</w:t>
      </w:r>
      <w:r w:rsidR="00DB1CF3" w:rsidRPr="00E743F5">
        <w:t>3</w:t>
      </w:r>
      <w:r w:rsidR="007306B0">
        <w:t xml:space="preserve"> года.</w:t>
      </w:r>
    </w:p>
    <w:p w14:paraId="53BA0E99" w14:textId="5D159A93" w:rsidR="008B3EF6" w:rsidRPr="008B3EF6" w:rsidRDefault="008B3EF6" w:rsidP="007166A0">
      <w:pPr>
        <w:numPr>
          <w:ilvl w:val="2"/>
          <w:numId w:val="19"/>
        </w:numPr>
        <w:ind w:left="0" w:firstLine="709"/>
        <w:jc w:val="both"/>
      </w:pPr>
      <w:r w:rsidRPr="008B3EF6">
        <w:t xml:space="preserve"> Заполнить документы: </w:t>
      </w:r>
    </w:p>
    <w:p w14:paraId="23CEE8BD" w14:textId="77777777" w:rsidR="008B3EF6" w:rsidRPr="008B3EF6" w:rsidRDefault="008B3EF6" w:rsidP="00E743F5">
      <w:pPr>
        <w:pStyle w:val="a6"/>
        <w:numPr>
          <w:ilvl w:val="0"/>
          <w:numId w:val="25"/>
        </w:numPr>
        <w:ind w:left="0" w:firstLine="709"/>
        <w:jc w:val="both"/>
      </w:pPr>
      <w:r w:rsidRPr="008B3EF6">
        <w:lastRenderedPageBreak/>
        <w:t xml:space="preserve">представление образовательной организации, заверенное печатью ОУ и подписью руководителя (приложение № </w:t>
      </w:r>
      <w:r w:rsidR="002622A4">
        <w:t>4</w:t>
      </w:r>
      <w:r w:rsidRPr="008B3EF6">
        <w:t>);</w:t>
      </w:r>
    </w:p>
    <w:p w14:paraId="53C35661" w14:textId="77777777" w:rsidR="008B3EF6" w:rsidRPr="008B3EF6" w:rsidRDefault="008B3EF6" w:rsidP="00E743F5">
      <w:pPr>
        <w:pStyle w:val="a6"/>
        <w:numPr>
          <w:ilvl w:val="0"/>
          <w:numId w:val="25"/>
        </w:numPr>
        <w:ind w:left="0" w:firstLine="709"/>
        <w:jc w:val="both"/>
      </w:pPr>
      <w:r w:rsidRPr="008B3EF6">
        <w:t xml:space="preserve">информационная карта участника Конкурса (приложение № </w:t>
      </w:r>
      <w:r w:rsidR="002622A4">
        <w:t>5</w:t>
      </w:r>
      <w:r w:rsidRPr="008B3EF6">
        <w:t>);</w:t>
      </w:r>
    </w:p>
    <w:p w14:paraId="07D5982A" w14:textId="77777777" w:rsidR="008B3EF6" w:rsidRPr="008B3EF6" w:rsidRDefault="008B3EF6" w:rsidP="00E743F5">
      <w:pPr>
        <w:pStyle w:val="a6"/>
        <w:numPr>
          <w:ilvl w:val="0"/>
          <w:numId w:val="25"/>
        </w:numPr>
        <w:ind w:left="0" w:firstLine="709"/>
        <w:jc w:val="both"/>
      </w:pPr>
      <w:r w:rsidRPr="008B3EF6">
        <w:t xml:space="preserve">согласие на обработку персональных данных и использование конкурсных материалов для публикации и размещения на сайте и в социальных сетях МАУ ИМЦ (приложение № </w:t>
      </w:r>
      <w:r w:rsidR="008F5398">
        <w:t>6</w:t>
      </w:r>
      <w:r w:rsidRPr="008B3EF6">
        <w:t>);</w:t>
      </w:r>
    </w:p>
    <w:p w14:paraId="283B3D54" w14:textId="24AF00D9" w:rsidR="008B3EF6" w:rsidRPr="008B3EF6" w:rsidRDefault="008B3EF6" w:rsidP="007306B0">
      <w:pPr>
        <w:numPr>
          <w:ilvl w:val="2"/>
          <w:numId w:val="14"/>
        </w:numPr>
        <w:ind w:left="0" w:firstLine="709"/>
        <w:jc w:val="both"/>
      </w:pPr>
      <w:r w:rsidRPr="008B3EF6">
        <w:t xml:space="preserve">Заполненные документы необходимо отправить на электронный адрес </w:t>
      </w:r>
      <w:hyperlink r:id="rId6" w:history="1">
        <w:r w:rsidR="007306B0" w:rsidRPr="00421A6C">
          <w:rPr>
            <w:rStyle w:val="a3"/>
          </w:rPr>
          <w:t>imc@obr.admin.tomsk.ru</w:t>
        </w:r>
      </w:hyperlink>
      <w:r w:rsidR="007306B0">
        <w:t xml:space="preserve">  </w:t>
      </w:r>
      <w:r w:rsidRPr="007B38C8">
        <w:t>(в</w:t>
      </w:r>
      <w:r w:rsidRPr="008B3EF6">
        <w:t xml:space="preserve"> текстовом редакторе </w:t>
      </w:r>
      <w:r w:rsidRPr="008B3EF6">
        <w:rPr>
          <w:lang w:val="en-US"/>
        </w:rPr>
        <w:t>Word</w:t>
      </w:r>
      <w:r w:rsidRPr="008B3EF6">
        <w:t>)</w:t>
      </w:r>
      <w:r w:rsidR="007306B0">
        <w:t>, в теме письма указать «ДОУ/ООУ № …, Конкурс «Учитель – логопед- 2023»</w:t>
      </w:r>
      <w:r w:rsidRPr="008B3EF6">
        <w:t xml:space="preserve"> и привезти в бумажном виде в МАУ ИМЦ по адре</w:t>
      </w:r>
      <w:r w:rsidR="00E743F5">
        <w:t xml:space="preserve">су: г. Томск, ул. Киевская, 89 до 16 января 2023 года </w:t>
      </w:r>
      <w:r w:rsidRPr="008B3EF6">
        <w:t xml:space="preserve">(включительно). </w:t>
      </w:r>
    </w:p>
    <w:p w14:paraId="03AC9098" w14:textId="77777777" w:rsidR="008B3EF6" w:rsidRPr="008B3EF6" w:rsidRDefault="008B3EF6" w:rsidP="00E743F5">
      <w:pPr>
        <w:ind w:firstLine="709"/>
        <w:jc w:val="both"/>
      </w:pPr>
      <w:r w:rsidRPr="008B3EF6">
        <w:t>Не подлежат рассмотрению материалы, подготовленные с нарушением требований к их оформлению, а также поступившие с нарушением сроков подачи документов.</w:t>
      </w:r>
    </w:p>
    <w:p w14:paraId="0E33B8DD" w14:textId="1270B616" w:rsidR="008B3EF6" w:rsidRPr="003413AA" w:rsidRDefault="008B3EF6" w:rsidP="00E743F5">
      <w:pPr>
        <w:ind w:firstLine="709"/>
        <w:jc w:val="both"/>
        <w:rPr>
          <w:u w:val="single"/>
        </w:rPr>
      </w:pPr>
      <w:r w:rsidRPr="003413AA">
        <w:rPr>
          <w:u w:val="single"/>
        </w:rPr>
        <w:t xml:space="preserve">5.3. </w:t>
      </w:r>
      <w:r w:rsidR="00192347" w:rsidRPr="003413AA">
        <w:rPr>
          <w:u w:val="single"/>
        </w:rPr>
        <w:t xml:space="preserve">   </w:t>
      </w:r>
      <w:r w:rsidR="00E743F5" w:rsidRPr="003413AA">
        <w:rPr>
          <w:u w:val="single"/>
        </w:rPr>
        <w:t xml:space="preserve"> </w:t>
      </w:r>
      <w:r w:rsidRPr="003413AA">
        <w:rPr>
          <w:u w:val="single"/>
        </w:rPr>
        <w:t>Первый этап (заочный)</w:t>
      </w:r>
      <w:r w:rsidRPr="003413AA">
        <w:rPr>
          <w:b/>
          <w:u w:val="single"/>
        </w:rPr>
        <w:t xml:space="preserve"> </w:t>
      </w:r>
      <w:r w:rsidRPr="003413AA">
        <w:rPr>
          <w:u w:val="single"/>
        </w:rPr>
        <w:t>включает 2 конкурсных испытания:</w:t>
      </w:r>
    </w:p>
    <w:p w14:paraId="7147BF1D" w14:textId="7C1DB746" w:rsidR="008B3EF6" w:rsidRPr="008B3EF6" w:rsidRDefault="008B3EF6" w:rsidP="00E743F5">
      <w:pPr>
        <w:ind w:firstLine="709"/>
        <w:jc w:val="both"/>
      </w:pPr>
      <w:r w:rsidRPr="008B3EF6">
        <w:t>5.3.1. Онлайн-тест. Тест включает общие вопросы по логопедии (15 вопросов) и решение кейс-задания. Дата выполне</w:t>
      </w:r>
      <w:r w:rsidR="00E743F5">
        <w:t xml:space="preserve">ния – 25 января </w:t>
      </w:r>
      <w:r w:rsidRPr="008B3EF6">
        <w:t>202</w:t>
      </w:r>
      <w:r w:rsidR="00E743F5">
        <w:t>3</w:t>
      </w:r>
      <w:r w:rsidRPr="008B3EF6">
        <w:t xml:space="preserve"> г. Время выполнения конкурсного испытания - 12 часов.</w:t>
      </w:r>
    </w:p>
    <w:p w14:paraId="687BAAA7" w14:textId="77777777" w:rsidR="008B3EF6" w:rsidRPr="008B3EF6" w:rsidRDefault="008B3EF6" w:rsidP="00E743F5">
      <w:pPr>
        <w:ind w:firstLine="709"/>
        <w:jc w:val="both"/>
      </w:pPr>
      <w:r w:rsidRPr="008B3EF6">
        <w:t>Условия выполнения конкурсного задания - наличие электронной почты Gmail.</w:t>
      </w:r>
    </w:p>
    <w:p w14:paraId="6B4EB0E4" w14:textId="77777777" w:rsidR="008B3EF6" w:rsidRPr="008B3EF6" w:rsidRDefault="008B3EF6" w:rsidP="00E743F5">
      <w:pPr>
        <w:ind w:firstLine="709"/>
        <w:jc w:val="both"/>
      </w:pPr>
      <w:r w:rsidRPr="008B3EF6">
        <w:t>Критерии оценивания онлайн-теста:</w:t>
      </w:r>
    </w:p>
    <w:p w14:paraId="44E50E11" w14:textId="77777777" w:rsidR="008B3EF6" w:rsidRPr="008B3EF6" w:rsidRDefault="008B3EF6" w:rsidP="00E743F5">
      <w:pPr>
        <w:numPr>
          <w:ilvl w:val="0"/>
          <w:numId w:val="8"/>
        </w:numPr>
        <w:ind w:left="0" w:firstLine="709"/>
        <w:jc w:val="both"/>
      </w:pPr>
      <w:r w:rsidRPr="008B3EF6">
        <w:t>80</w:t>
      </w:r>
      <w:r w:rsidR="008F5398">
        <w:t xml:space="preserve"> </w:t>
      </w:r>
      <w:r w:rsidRPr="008B3EF6">
        <w:t>-</w:t>
      </w:r>
      <w:r w:rsidR="008F5398">
        <w:t xml:space="preserve"> </w:t>
      </w:r>
      <w:r w:rsidRPr="008B3EF6">
        <w:t>85% правильно выполненных заданий - зачтено;</w:t>
      </w:r>
    </w:p>
    <w:p w14:paraId="22598A1A" w14:textId="77777777" w:rsidR="008B3EF6" w:rsidRPr="008B3EF6" w:rsidRDefault="008B3EF6" w:rsidP="00E743F5">
      <w:pPr>
        <w:numPr>
          <w:ilvl w:val="0"/>
          <w:numId w:val="8"/>
        </w:numPr>
        <w:ind w:left="0" w:firstLine="709"/>
        <w:jc w:val="both"/>
      </w:pPr>
      <w:r w:rsidRPr="008B3EF6">
        <w:t xml:space="preserve">до 80% неправильно выполненных заданий - не зачтено. </w:t>
      </w:r>
    </w:p>
    <w:p w14:paraId="6013DECF" w14:textId="77777777" w:rsidR="008B3EF6" w:rsidRPr="008B3EF6" w:rsidRDefault="008B3EF6" w:rsidP="00E743F5">
      <w:pPr>
        <w:ind w:firstLine="709"/>
        <w:jc w:val="both"/>
      </w:pPr>
      <w:r w:rsidRPr="008B3EF6">
        <w:t>Критерии оценивания кейс - задания:</w:t>
      </w:r>
    </w:p>
    <w:p w14:paraId="7557A375" w14:textId="77777777" w:rsidR="008B3EF6" w:rsidRPr="008B3EF6" w:rsidRDefault="008B3EF6" w:rsidP="00E743F5">
      <w:pPr>
        <w:numPr>
          <w:ilvl w:val="0"/>
          <w:numId w:val="7"/>
        </w:numPr>
        <w:ind w:left="0" w:firstLine="709"/>
        <w:jc w:val="both"/>
      </w:pPr>
      <w:r w:rsidRPr="008B3EF6">
        <w:t>степень полноты и правильность решения задачи;</w:t>
      </w:r>
    </w:p>
    <w:p w14:paraId="3E26ADCC" w14:textId="77777777" w:rsidR="008B3EF6" w:rsidRPr="008B3EF6" w:rsidRDefault="008B3EF6" w:rsidP="00E743F5">
      <w:pPr>
        <w:numPr>
          <w:ilvl w:val="0"/>
          <w:numId w:val="7"/>
        </w:numPr>
        <w:ind w:left="0" w:firstLine="709"/>
        <w:jc w:val="both"/>
      </w:pPr>
      <w:r w:rsidRPr="008B3EF6">
        <w:t>последовательность и доступность изложения решения задания;</w:t>
      </w:r>
    </w:p>
    <w:p w14:paraId="6CE65355" w14:textId="77777777" w:rsidR="008B3EF6" w:rsidRPr="008B3EF6" w:rsidRDefault="008B3EF6" w:rsidP="00E743F5">
      <w:pPr>
        <w:numPr>
          <w:ilvl w:val="0"/>
          <w:numId w:val="7"/>
        </w:numPr>
        <w:ind w:left="0" w:firstLine="709"/>
        <w:jc w:val="both"/>
      </w:pPr>
      <w:r w:rsidRPr="008B3EF6">
        <w:t>профессиональная компетентность.</w:t>
      </w:r>
    </w:p>
    <w:p w14:paraId="5B17D71E" w14:textId="32429532" w:rsidR="008B3EF6" w:rsidRPr="008B3EF6" w:rsidRDefault="008B3EF6" w:rsidP="00E743F5">
      <w:pPr>
        <w:numPr>
          <w:ilvl w:val="2"/>
          <w:numId w:val="15"/>
        </w:numPr>
        <w:ind w:left="0" w:firstLine="709"/>
        <w:jc w:val="both"/>
      </w:pPr>
      <w:r w:rsidRPr="008B3EF6">
        <w:t>Конкурсное испытание «</w:t>
      </w:r>
      <w:r w:rsidR="00DB1CF3">
        <w:t>Логопедическая находка</w:t>
      </w:r>
      <w:r w:rsidRPr="008B3EF6">
        <w:t>».</w:t>
      </w:r>
    </w:p>
    <w:p w14:paraId="7330A3D5" w14:textId="34EC2453" w:rsidR="00FE1ADB" w:rsidRDefault="00FE1ADB" w:rsidP="00FE1ADB">
      <w:pPr>
        <w:ind w:firstLine="709"/>
        <w:jc w:val="both"/>
      </w:pPr>
      <w:r>
        <w:t>Цель конкурсного испытания: демонстрация конкурсантом наиболее значимого в коррекционной раб</w:t>
      </w:r>
      <w:r w:rsidR="00E77E1A">
        <w:t>оте способа, метода или приема, используемого</w:t>
      </w:r>
      <w:r w:rsidR="00E77E1A" w:rsidRPr="00E77E1A">
        <w:t xml:space="preserve"> им в своей профессиональной деятельности</w:t>
      </w:r>
      <w:r w:rsidR="00E77E1A">
        <w:t>.</w:t>
      </w:r>
    </w:p>
    <w:p w14:paraId="6747C594" w14:textId="3A924E62" w:rsidR="0095533B" w:rsidRDefault="00FE1ADB" w:rsidP="0095533B">
      <w:pPr>
        <w:ind w:firstLine="709"/>
        <w:jc w:val="both"/>
      </w:pPr>
      <w:r>
        <w:t>Формат конкурсного испытания: видеоролик, демонстрирующий элемент профессиональной деятельности конкурсанта, который он позиционирует как свою логопедическую находку.</w:t>
      </w:r>
    </w:p>
    <w:p w14:paraId="293E06D2" w14:textId="77777777" w:rsidR="00FE1ADB" w:rsidRDefault="00FE1ADB" w:rsidP="00FE1ADB">
      <w:pPr>
        <w:ind w:firstLine="709"/>
        <w:jc w:val="both"/>
      </w:pPr>
      <w:r>
        <w:t>Продолжительность видеоролика – 10 минут.</w:t>
      </w:r>
      <w:r w:rsidRPr="00FE1ADB">
        <w:t xml:space="preserve"> </w:t>
      </w:r>
    </w:p>
    <w:p w14:paraId="2852657C" w14:textId="63144694" w:rsidR="0082336F" w:rsidRPr="0082336F" w:rsidRDefault="0082336F" w:rsidP="0082336F">
      <w:pPr>
        <w:ind w:firstLine="709"/>
        <w:jc w:val="both"/>
      </w:pPr>
      <w:r w:rsidRPr="0082336F">
        <w:t>Видеоролик должен иметь заставку, содержащую сведения о конкурсанте (ФИО, должность</w:t>
      </w:r>
      <w:r>
        <w:t>), образовательной организации и тему конкурсного испытания.</w:t>
      </w:r>
    </w:p>
    <w:p w14:paraId="25C4EFE8" w14:textId="77777777" w:rsidR="0082336F" w:rsidRDefault="0082336F" w:rsidP="0082336F">
      <w:pPr>
        <w:ind w:firstLine="709"/>
        <w:jc w:val="both"/>
      </w:pPr>
      <w:r w:rsidRPr="0082336F">
        <w:t xml:space="preserve">Видеоролики конкурсантов размещаются на личном </w:t>
      </w:r>
      <w:r w:rsidRPr="0082336F">
        <w:rPr>
          <w:lang w:val="en-US"/>
        </w:rPr>
        <w:t>Ru</w:t>
      </w:r>
      <w:proofErr w:type="spellStart"/>
      <w:r w:rsidRPr="0082336F">
        <w:t>tube</w:t>
      </w:r>
      <w:proofErr w:type="spellEnd"/>
      <w:r w:rsidRPr="0082336F">
        <w:t>-канале участника Конкурса.</w:t>
      </w:r>
    </w:p>
    <w:p w14:paraId="009FD281" w14:textId="3BC6C074" w:rsidR="00FE1ADB" w:rsidRDefault="0082336F" w:rsidP="0082336F">
      <w:pPr>
        <w:ind w:firstLine="709"/>
        <w:jc w:val="both"/>
      </w:pPr>
      <w:r w:rsidRPr="00FE1ADB">
        <w:t>С</w:t>
      </w:r>
      <w:r w:rsidR="00FE1ADB" w:rsidRPr="00FE1ADB">
        <w:t xml:space="preserve">сылка отправляется </w:t>
      </w:r>
      <w:r w:rsidRPr="0082336F">
        <w:t xml:space="preserve">на </w:t>
      </w:r>
      <w:r w:rsidR="007306B0">
        <w:t>электронный адрес</w:t>
      </w:r>
      <w:r w:rsidRPr="0082336F">
        <w:t xml:space="preserve"> </w:t>
      </w:r>
      <w:hyperlink r:id="rId7" w:history="1">
        <w:r w:rsidR="007306B0" w:rsidRPr="00421A6C">
          <w:rPr>
            <w:rStyle w:val="a3"/>
          </w:rPr>
          <w:t>imc@obr.admin.tomsk.ru</w:t>
        </w:r>
      </w:hyperlink>
      <w:r w:rsidR="007306B0">
        <w:t xml:space="preserve"> </w:t>
      </w:r>
      <w:r w:rsidR="0095533B">
        <w:rPr>
          <w:u w:val="single"/>
        </w:rPr>
        <w:t>до 23 января 2023 года</w:t>
      </w:r>
      <w:r w:rsidR="007306B0">
        <w:rPr>
          <w:u w:val="single"/>
        </w:rPr>
        <w:t xml:space="preserve">. </w:t>
      </w:r>
      <w:r w:rsidR="007306B0" w:rsidRPr="007306B0">
        <w:t>В теме письма указать в теме письма указать «ДОУ/ООУ № …, Конкурс «Учитель – логопед- 2023»</w:t>
      </w:r>
    </w:p>
    <w:p w14:paraId="6AD98CE8" w14:textId="094C3D52" w:rsidR="00FE1ADB" w:rsidRDefault="00FE1ADB" w:rsidP="00FE1ADB">
      <w:pPr>
        <w:ind w:firstLine="709"/>
        <w:jc w:val="both"/>
      </w:pPr>
      <w:r w:rsidRPr="00FE1ADB">
        <w:t>Критерии и показатели оценки конкурсного испытания «</w:t>
      </w:r>
      <w:r>
        <w:t>Логопедическая находка</w:t>
      </w:r>
      <w:r w:rsidRPr="00FE1ADB">
        <w:t>»</w:t>
      </w:r>
      <w:r>
        <w:t>:</w:t>
      </w:r>
    </w:p>
    <w:p w14:paraId="4CD91661" w14:textId="6B8B1E26" w:rsidR="00FE1ADB" w:rsidRPr="00FE1ADB" w:rsidRDefault="00FE1ADB" w:rsidP="003413AA">
      <w:pPr>
        <w:pStyle w:val="a6"/>
        <w:numPr>
          <w:ilvl w:val="0"/>
          <w:numId w:val="26"/>
        </w:numPr>
        <w:ind w:left="0" w:firstLine="360"/>
        <w:jc w:val="both"/>
      </w:pPr>
      <w:r>
        <w:t>о</w:t>
      </w:r>
      <w:r w:rsidRPr="00FE1ADB">
        <w:t>босновывает актуальность демонстрируемого способа/метода/приема для своей педагогической практики</w:t>
      </w:r>
      <w:r w:rsidR="003413AA">
        <w:t>;</w:t>
      </w:r>
    </w:p>
    <w:p w14:paraId="69B5099B" w14:textId="53107610" w:rsidR="00FE1ADB" w:rsidRDefault="00FE1ADB" w:rsidP="003413AA">
      <w:pPr>
        <w:pStyle w:val="a6"/>
        <w:numPr>
          <w:ilvl w:val="0"/>
          <w:numId w:val="26"/>
        </w:numPr>
        <w:ind w:left="0" w:firstLine="360"/>
        <w:jc w:val="both"/>
      </w:pPr>
      <w:r>
        <w:t>о</w:t>
      </w:r>
      <w:r w:rsidRPr="00FE1ADB">
        <w:t>бозначает цели и планируемые результаты применения демонстрирующего способа/метода/приема</w:t>
      </w:r>
      <w:r w:rsidR="003413AA">
        <w:t>;</w:t>
      </w:r>
    </w:p>
    <w:p w14:paraId="08C2A7E7" w14:textId="398E3122" w:rsidR="00FE1ADB" w:rsidRDefault="00FE1ADB" w:rsidP="003413AA">
      <w:pPr>
        <w:pStyle w:val="a6"/>
        <w:numPr>
          <w:ilvl w:val="0"/>
          <w:numId w:val="26"/>
        </w:numPr>
        <w:ind w:left="0" w:firstLine="360"/>
        <w:jc w:val="both"/>
      </w:pPr>
      <w:r>
        <w:t xml:space="preserve">показывает структурность и последовательность используемого </w:t>
      </w:r>
      <w:r w:rsidRPr="00FE1ADB">
        <w:t>способа/метода/приема</w:t>
      </w:r>
      <w:r w:rsidR="003413AA">
        <w:t>;</w:t>
      </w:r>
    </w:p>
    <w:p w14:paraId="329539F5" w14:textId="1EFFBFB8" w:rsidR="00FE1ADB" w:rsidRDefault="00FE1ADB" w:rsidP="003413AA">
      <w:pPr>
        <w:pStyle w:val="a6"/>
        <w:numPr>
          <w:ilvl w:val="0"/>
          <w:numId w:val="26"/>
        </w:numPr>
        <w:ind w:left="0" w:firstLine="360"/>
        <w:jc w:val="both"/>
      </w:pPr>
      <w:r>
        <w:t>п</w:t>
      </w:r>
      <w:r w:rsidRPr="00FE1ADB">
        <w:t>редставляет результативность демонстрируемого способа/метода/приема</w:t>
      </w:r>
      <w:r w:rsidR="003413AA">
        <w:t>;</w:t>
      </w:r>
    </w:p>
    <w:p w14:paraId="3EB69932" w14:textId="546AAB91" w:rsidR="00FE1ADB" w:rsidRDefault="00FE1ADB" w:rsidP="003413AA">
      <w:pPr>
        <w:pStyle w:val="a6"/>
        <w:numPr>
          <w:ilvl w:val="0"/>
          <w:numId w:val="26"/>
        </w:numPr>
        <w:ind w:left="0" w:firstLine="360"/>
        <w:jc w:val="both"/>
      </w:pPr>
      <w:r>
        <w:t>д</w:t>
      </w:r>
      <w:r w:rsidRPr="00FE1ADB">
        <w:t>емонстрирует знания в</w:t>
      </w:r>
      <w:r>
        <w:t xml:space="preserve"> области логопедии и дефектологии</w:t>
      </w:r>
      <w:r w:rsidR="003413AA">
        <w:t>;</w:t>
      </w:r>
    </w:p>
    <w:p w14:paraId="34EEB08A" w14:textId="1B44BC95" w:rsidR="00FE1ADB" w:rsidRDefault="00FE1ADB" w:rsidP="003413AA">
      <w:pPr>
        <w:pStyle w:val="a6"/>
        <w:numPr>
          <w:ilvl w:val="0"/>
          <w:numId w:val="26"/>
        </w:numPr>
        <w:ind w:left="0" w:firstLine="360"/>
        <w:jc w:val="both"/>
      </w:pPr>
      <w:r>
        <w:t>т</w:t>
      </w:r>
      <w:r w:rsidRPr="00FE1ADB">
        <w:t>очно и корректно используют профессиональную терминологию</w:t>
      </w:r>
      <w:r w:rsidR="003413AA">
        <w:t>;</w:t>
      </w:r>
    </w:p>
    <w:p w14:paraId="29A6131B" w14:textId="370370FA" w:rsidR="00FE1ADB" w:rsidRDefault="003413AA" w:rsidP="003413AA">
      <w:pPr>
        <w:pStyle w:val="a6"/>
        <w:numPr>
          <w:ilvl w:val="0"/>
          <w:numId w:val="26"/>
        </w:numPr>
        <w:ind w:left="0" w:firstLine="360"/>
        <w:jc w:val="both"/>
      </w:pPr>
      <w:r>
        <w:t>н</w:t>
      </w:r>
      <w:r w:rsidR="00FE1ADB" w:rsidRPr="00FE1ADB">
        <w:t>е допускает речевых ошибок</w:t>
      </w:r>
      <w:r>
        <w:t>;</w:t>
      </w:r>
    </w:p>
    <w:p w14:paraId="3DDF9422" w14:textId="1A12004A" w:rsidR="003413AA" w:rsidRDefault="003413AA" w:rsidP="003413AA">
      <w:pPr>
        <w:pStyle w:val="a6"/>
        <w:numPr>
          <w:ilvl w:val="0"/>
          <w:numId w:val="26"/>
        </w:numPr>
        <w:ind w:left="0" w:firstLine="360"/>
        <w:jc w:val="both"/>
      </w:pPr>
      <w:r>
        <w:t>в</w:t>
      </w:r>
      <w:r w:rsidRPr="003413AA">
        <w:t>ызывает профессиональный интерес аудитории</w:t>
      </w:r>
      <w:r>
        <w:t>.</w:t>
      </w:r>
    </w:p>
    <w:p w14:paraId="570CC847" w14:textId="68B7A1D1" w:rsidR="008B3EF6" w:rsidRDefault="008B3EF6" w:rsidP="003413AA">
      <w:pPr>
        <w:ind w:firstLine="709"/>
        <w:jc w:val="both"/>
        <w:rPr>
          <w:b/>
          <w:u w:val="single"/>
        </w:rPr>
      </w:pPr>
      <w:r w:rsidRPr="008B3EF6">
        <w:t xml:space="preserve">5.3.3. Члены экспертной комиссии </w:t>
      </w:r>
      <w:r w:rsidR="003413AA">
        <w:t xml:space="preserve">заочного этапа </w:t>
      </w:r>
      <w:r w:rsidRPr="008B3EF6">
        <w:t xml:space="preserve">проводят оценку конкурсных материалов до </w:t>
      </w:r>
      <w:r w:rsidR="003413AA" w:rsidRPr="003413AA">
        <w:t>30 января 2023</w:t>
      </w:r>
      <w:r w:rsidRPr="003413AA">
        <w:t xml:space="preserve"> года.</w:t>
      </w:r>
      <w:r w:rsidRPr="008B3EF6">
        <w:rPr>
          <w:b/>
          <w:u w:val="single"/>
        </w:rPr>
        <w:t xml:space="preserve"> </w:t>
      </w:r>
    </w:p>
    <w:p w14:paraId="67C7B2F4" w14:textId="50DD870C" w:rsidR="003413AA" w:rsidRPr="003413AA" w:rsidRDefault="003413AA" w:rsidP="003413AA">
      <w:pPr>
        <w:ind w:firstLine="709"/>
        <w:jc w:val="both"/>
      </w:pPr>
      <w:r w:rsidRPr="003413AA">
        <w:t xml:space="preserve">5.3.4.    </w:t>
      </w:r>
      <w:r>
        <w:t>Итоги заочного этапа объявляются конкурсантам 1 февраля 2023 года.</w:t>
      </w:r>
    </w:p>
    <w:p w14:paraId="72E08782" w14:textId="623A4E8E" w:rsidR="008B3EF6" w:rsidRPr="003413AA" w:rsidRDefault="00E77E1A" w:rsidP="003413AA">
      <w:pPr>
        <w:numPr>
          <w:ilvl w:val="1"/>
          <w:numId w:val="15"/>
        </w:numPr>
        <w:ind w:left="0" w:firstLine="709"/>
        <w:jc w:val="both"/>
        <w:rPr>
          <w:u w:val="single"/>
        </w:rPr>
      </w:pPr>
      <w:r>
        <w:rPr>
          <w:u w:val="single"/>
        </w:rPr>
        <w:t xml:space="preserve"> </w:t>
      </w:r>
      <w:r w:rsidR="003413AA">
        <w:rPr>
          <w:u w:val="single"/>
        </w:rPr>
        <w:t>Второй этап (очный</w:t>
      </w:r>
      <w:r w:rsidR="008B3EF6" w:rsidRPr="003413AA">
        <w:rPr>
          <w:u w:val="single"/>
        </w:rPr>
        <w:t>)</w:t>
      </w:r>
      <w:r w:rsidR="008B3EF6" w:rsidRPr="003413AA">
        <w:rPr>
          <w:b/>
          <w:u w:val="single"/>
        </w:rPr>
        <w:t xml:space="preserve"> </w:t>
      </w:r>
      <w:r w:rsidR="008B3EF6" w:rsidRPr="003413AA">
        <w:rPr>
          <w:u w:val="single"/>
        </w:rPr>
        <w:t xml:space="preserve">включает 2 конкурсных испытания: </w:t>
      </w:r>
    </w:p>
    <w:p w14:paraId="2ABB7C51" w14:textId="77777777" w:rsidR="008B3EF6" w:rsidRPr="008B3EF6" w:rsidRDefault="008B3EF6" w:rsidP="003413AA">
      <w:pPr>
        <w:ind w:firstLine="709"/>
        <w:jc w:val="both"/>
      </w:pPr>
      <w:r w:rsidRPr="008B3EF6">
        <w:t>5.4.1. Конкурсное испытание «Коррекционное занятие».</w:t>
      </w:r>
    </w:p>
    <w:p w14:paraId="65924F48" w14:textId="2A910C1E" w:rsidR="003413AA" w:rsidRDefault="003413AA" w:rsidP="003413AA">
      <w:pPr>
        <w:ind w:firstLine="709"/>
        <w:jc w:val="both"/>
      </w:pPr>
      <w:r>
        <w:t>Включает:</w:t>
      </w:r>
    </w:p>
    <w:p w14:paraId="7243BB59" w14:textId="18F2B2A1" w:rsidR="003413AA" w:rsidRDefault="003413AA" w:rsidP="003413AA">
      <w:pPr>
        <w:pStyle w:val="a6"/>
        <w:numPr>
          <w:ilvl w:val="0"/>
          <w:numId w:val="27"/>
        </w:numPr>
        <w:jc w:val="both"/>
      </w:pPr>
      <w:r>
        <w:t xml:space="preserve">показ открытого подгруппового занятия. </w:t>
      </w:r>
    </w:p>
    <w:p w14:paraId="3C2E5AB7" w14:textId="77777777" w:rsidR="003413AA" w:rsidRDefault="003413AA" w:rsidP="003413AA">
      <w:pPr>
        <w:ind w:firstLine="709"/>
        <w:jc w:val="both"/>
      </w:pPr>
      <w:r>
        <w:t>Продолжительность подгруппового занятия с воспитанниками дошкольной образовательной организации – до 25 минут. Наполняемость подгруппы – до 3 воспитанников.</w:t>
      </w:r>
    </w:p>
    <w:p w14:paraId="595AFA91" w14:textId="77777777" w:rsidR="003413AA" w:rsidRDefault="003413AA" w:rsidP="003413AA">
      <w:pPr>
        <w:ind w:firstLine="709"/>
        <w:jc w:val="both"/>
      </w:pPr>
      <w:r>
        <w:t>Продолжительность подгруппового занятия с обучающимися общеобразовательной организации – до 40 минут. Наполняемость подгруппы – до 6 обучающихся.</w:t>
      </w:r>
    </w:p>
    <w:p w14:paraId="31BB96EB" w14:textId="65BBD54C" w:rsidR="003413AA" w:rsidRPr="00760C6F" w:rsidRDefault="00760C6F" w:rsidP="00760C6F">
      <w:pPr>
        <w:ind w:firstLine="709"/>
        <w:jc w:val="both"/>
      </w:pPr>
      <w:r>
        <w:t>Возраст детей, группа/класс, тема подгруппового занятия определяются жеребьевкой за три дня до проведения конкурсного испытания.</w:t>
      </w:r>
    </w:p>
    <w:p w14:paraId="55C08E27" w14:textId="500070D2" w:rsidR="003413AA" w:rsidRDefault="008B3EF6" w:rsidP="003413AA">
      <w:pPr>
        <w:pStyle w:val="a6"/>
        <w:numPr>
          <w:ilvl w:val="0"/>
          <w:numId w:val="27"/>
        </w:numPr>
        <w:jc w:val="both"/>
      </w:pPr>
      <w:r w:rsidRPr="008B3EF6">
        <w:t>само</w:t>
      </w:r>
      <w:r w:rsidR="003413AA">
        <w:t>анализ коррекционного занятия</w:t>
      </w:r>
      <w:r w:rsidR="00760C6F">
        <w:t xml:space="preserve"> – до 5 минут</w:t>
      </w:r>
      <w:r w:rsidR="003413AA">
        <w:t>;</w:t>
      </w:r>
    </w:p>
    <w:p w14:paraId="759CED17" w14:textId="25FC5B1D" w:rsidR="008B3EF6" w:rsidRPr="008B3EF6" w:rsidRDefault="00760C6F" w:rsidP="003413AA">
      <w:pPr>
        <w:pStyle w:val="a6"/>
        <w:numPr>
          <w:ilvl w:val="0"/>
          <w:numId w:val="27"/>
        </w:numPr>
        <w:jc w:val="both"/>
      </w:pPr>
      <w:r>
        <w:t>ответы на вопросы членов жюри – до 10 минут.</w:t>
      </w:r>
      <w:r w:rsidR="008B3EF6" w:rsidRPr="008B3EF6">
        <w:t xml:space="preserve"> </w:t>
      </w:r>
    </w:p>
    <w:p w14:paraId="20407801" w14:textId="77777777" w:rsidR="008B3EF6" w:rsidRPr="008B3EF6" w:rsidRDefault="008B3EF6" w:rsidP="003413AA">
      <w:pPr>
        <w:ind w:firstLine="709"/>
        <w:jc w:val="both"/>
      </w:pPr>
      <w:r w:rsidRPr="008B3EF6">
        <w:t>В случае несоблюдения конкурсантом временного регламента проведения конкурсного испытания члены экспертной группы покидают место проведения образовательной деятельности.</w:t>
      </w:r>
    </w:p>
    <w:p w14:paraId="64488086" w14:textId="77777777" w:rsidR="008B3EF6" w:rsidRPr="008B3EF6" w:rsidRDefault="008B3EF6" w:rsidP="003413AA">
      <w:pPr>
        <w:ind w:firstLine="709"/>
        <w:jc w:val="both"/>
      </w:pPr>
      <w:r w:rsidRPr="008B3EF6">
        <w:t xml:space="preserve">Критерии оценивания: </w:t>
      </w:r>
    </w:p>
    <w:p w14:paraId="4C777D6E" w14:textId="77777777" w:rsidR="008B3EF6" w:rsidRPr="008B3EF6" w:rsidRDefault="008B3EF6" w:rsidP="003413AA">
      <w:pPr>
        <w:numPr>
          <w:ilvl w:val="0"/>
          <w:numId w:val="4"/>
        </w:numPr>
        <w:ind w:left="0" w:firstLine="709"/>
        <w:jc w:val="both"/>
      </w:pPr>
      <w:r w:rsidRPr="008B3EF6">
        <w:t>информационная и языковая грамотность участника Конкурса;</w:t>
      </w:r>
    </w:p>
    <w:p w14:paraId="1F13BC41" w14:textId="77777777" w:rsidR="008B3EF6" w:rsidRPr="008B3EF6" w:rsidRDefault="008B3EF6" w:rsidP="003413AA">
      <w:pPr>
        <w:numPr>
          <w:ilvl w:val="0"/>
          <w:numId w:val="4"/>
        </w:numPr>
        <w:ind w:left="0" w:firstLine="709"/>
        <w:jc w:val="both"/>
      </w:pPr>
      <w:r w:rsidRPr="008B3EF6">
        <w:t>методическая грамотность при построении занятия;</w:t>
      </w:r>
      <w:r w:rsidRPr="008B3EF6">
        <w:tab/>
      </w:r>
    </w:p>
    <w:p w14:paraId="5329D48A" w14:textId="77777777" w:rsidR="008B3EF6" w:rsidRPr="008B3EF6" w:rsidRDefault="008B3EF6" w:rsidP="003413AA">
      <w:pPr>
        <w:numPr>
          <w:ilvl w:val="0"/>
          <w:numId w:val="4"/>
        </w:numPr>
        <w:ind w:left="0" w:firstLine="709"/>
        <w:jc w:val="both"/>
      </w:pPr>
      <w:r w:rsidRPr="008B3EF6">
        <w:t>соблюдение основных этапов занятия, их логическая последовательность и взаимосвязь;</w:t>
      </w:r>
    </w:p>
    <w:p w14:paraId="06CBA48D" w14:textId="34F64825" w:rsidR="008B3EF6" w:rsidRPr="008B3EF6" w:rsidRDefault="008B3EF6" w:rsidP="003413AA">
      <w:pPr>
        <w:numPr>
          <w:ilvl w:val="0"/>
          <w:numId w:val="4"/>
        </w:numPr>
        <w:ind w:left="0" w:firstLine="709"/>
        <w:jc w:val="both"/>
      </w:pPr>
      <w:r w:rsidRPr="008B3EF6">
        <w:t>эффективность использова</w:t>
      </w:r>
      <w:r w:rsidR="00760C6F">
        <w:t>ния приемов, методов, технологий и</w:t>
      </w:r>
      <w:r w:rsidRPr="008B3EF6">
        <w:t xml:space="preserve"> их соответствие возрасту и индивидуальным возможностям детей;</w:t>
      </w:r>
    </w:p>
    <w:p w14:paraId="4D7476B6" w14:textId="502953FB" w:rsidR="008B3EF6" w:rsidRPr="008B3EF6" w:rsidRDefault="008B3EF6" w:rsidP="003413AA">
      <w:pPr>
        <w:numPr>
          <w:ilvl w:val="0"/>
          <w:numId w:val="4"/>
        </w:numPr>
        <w:ind w:left="0" w:firstLine="709"/>
        <w:jc w:val="both"/>
      </w:pPr>
      <w:r w:rsidRPr="008B3EF6">
        <w:t>доступность изложения, адекватность объёма информации (возрастным, речевым особенностям обучающихс</w:t>
      </w:r>
      <w:r w:rsidR="00760C6F">
        <w:t>я с нарушениями речи и требовани</w:t>
      </w:r>
      <w:r w:rsidRPr="008B3EF6">
        <w:t>ям образовательной программы);</w:t>
      </w:r>
      <w:r w:rsidRPr="008B3EF6">
        <w:tab/>
      </w:r>
    </w:p>
    <w:p w14:paraId="07FAF485" w14:textId="77777777" w:rsidR="008B3EF6" w:rsidRPr="008B3EF6" w:rsidRDefault="008B3EF6" w:rsidP="003413AA">
      <w:pPr>
        <w:numPr>
          <w:ilvl w:val="0"/>
          <w:numId w:val="4"/>
        </w:numPr>
        <w:ind w:left="0" w:firstLine="709"/>
        <w:jc w:val="both"/>
      </w:pPr>
      <w:r w:rsidRPr="008B3EF6">
        <w:t xml:space="preserve">учет в процессе занятия индивидуальных особенностей, психофизических возможностей и состояния речи обучающегося; </w:t>
      </w:r>
      <w:r w:rsidRPr="008B3EF6">
        <w:tab/>
      </w:r>
    </w:p>
    <w:p w14:paraId="418341F9" w14:textId="18F06925" w:rsidR="008B3EF6" w:rsidRPr="008B3EF6" w:rsidRDefault="008B3EF6" w:rsidP="003413AA">
      <w:pPr>
        <w:numPr>
          <w:ilvl w:val="0"/>
          <w:numId w:val="4"/>
        </w:numPr>
        <w:ind w:left="0" w:firstLine="709"/>
        <w:jc w:val="both"/>
      </w:pPr>
      <w:r w:rsidRPr="008B3EF6">
        <w:t>умение организовать и у</w:t>
      </w:r>
      <w:r w:rsidR="00760C6F">
        <w:t>держать интерес детей в течение всего подгруппового занятия.</w:t>
      </w:r>
    </w:p>
    <w:p w14:paraId="6386B503" w14:textId="7503A33A" w:rsidR="008B3EF6" w:rsidRPr="00E10085" w:rsidRDefault="008B3EF6" w:rsidP="003413AA">
      <w:pPr>
        <w:numPr>
          <w:ilvl w:val="2"/>
          <w:numId w:val="15"/>
        </w:numPr>
        <w:ind w:left="0" w:firstLine="709"/>
        <w:jc w:val="both"/>
      </w:pPr>
      <w:r w:rsidRPr="00E10085">
        <w:t>Конкурсное испытание «</w:t>
      </w:r>
      <w:r w:rsidR="00DE5FA5" w:rsidRPr="00E10085">
        <w:t>Кейс-метод</w:t>
      </w:r>
      <w:r w:rsidRPr="00E10085">
        <w:t>».</w:t>
      </w:r>
    </w:p>
    <w:p w14:paraId="41DB1FD6" w14:textId="3A56B890" w:rsidR="008B3EF6" w:rsidRPr="00E10085" w:rsidRDefault="008B3EF6" w:rsidP="003413AA">
      <w:pPr>
        <w:ind w:firstLine="709"/>
        <w:jc w:val="both"/>
      </w:pPr>
      <w:r w:rsidRPr="00E10085">
        <w:t>Условия выполнения конкурсного испытания: проводится индивидуально каждым участником</w:t>
      </w:r>
      <w:r w:rsidR="00064290">
        <w:t xml:space="preserve">, </w:t>
      </w:r>
      <w:r w:rsidR="00E10085" w:rsidRPr="00E10085">
        <w:t>включает типовые, нестандартные и проблемные ситуации обучения обучающихся с нарушениями речи, в том числе и детей с ОВЗ (от участника требуется найти решение профессиональной задачи</w:t>
      </w:r>
      <w:r w:rsidR="00064290">
        <w:t>) и ответы на вопросы членов жюри.</w:t>
      </w:r>
    </w:p>
    <w:p w14:paraId="292E0484" w14:textId="4682C99F" w:rsidR="00E10085" w:rsidRPr="00E10085" w:rsidRDefault="00E10085" w:rsidP="003413AA">
      <w:pPr>
        <w:ind w:firstLine="709"/>
        <w:jc w:val="both"/>
      </w:pPr>
      <w:r w:rsidRPr="00E10085">
        <w:t>Задание предлагается участникам в ходе жеребьевки за 15 минут до начала конкурсного испытания.</w:t>
      </w:r>
    </w:p>
    <w:p w14:paraId="0E61363A" w14:textId="77777777" w:rsidR="008B3EF6" w:rsidRPr="007306B0" w:rsidRDefault="008B3EF6" w:rsidP="003413AA">
      <w:pPr>
        <w:ind w:firstLine="709"/>
        <w:jc w:val="both"/>
      </w:pPr>
      <w:r w:rsidRPr="007306B0">
        <w:t>Критерии оценивания:</w:t>
      </w:r>
    </w:p>
    <w:p w14:paraId="79BF51B5" w14:textId="24C469E6" w:rsidR="008B3EF6" w:rsidRDefault="007306B0" w:rsidP="007306B0">
      <w:pPr>
        <w:numPr>
          <w:ilvl w:val="0"/>
          <w:numId w:val="6"/>
        </w:numPr>
        <w:jc w:val="both"/>
      </w:pPr>
      <w:r w:rsidRPr="007306B0">
        <w:t xml:space="preserve">последовательность и доступность изложения решения </w:t>
      </w:r>
      <w:r w:rsidR="00064290" w:rsidRPr="00064290">
        <w:t>профессиональной задачи</w:t>
      </w:r>
      <w:r w:rsidR="00064290">
        <w:t>;</w:t>
      </w:r>
      <w:r w:rsidR="008B3EF6" w:rsidRPr="007306B0">
        <w:tab/>
      </w:r>
    </w:p>
    <w:p w14:paraId="1E1F579A" w14:textId="489EF7CC" w:rsidR="00064290" w:rsidRPr="007306B0" w:rsidRDefault="00064290" w:rsidP="00064290">
      <w:pPr>
        <w:numPr>
          <w:ilvl w:val="0"/>
          <w:numId w:val="6"/>
        </w:numPr>
        <w:jc w:val="both"/>
      </w:pPr>
      <w:r w:rsidRPr="00064290">
        <w:t>правильность</w:t>
      </w:r>
      <w:r>
        <w:t xml:space="preserve"> и обоснованность</w:t>
      </w:r>
      <w:r w:rsidRPr="00064290">
        <w:t xml:space="preserve"> решения профессиональной задачи;</w:t>
      </w:r>
      <w:r w:rsidRPr="00064290">
        <w:tab/>
      </w:r>
    </w:p>
    <w:p w14:paraId="64B0FBBE" w14:textId="5BD8CD47" w:rsidR="007306B0" w:rsidRPr="007306B0" w:rsidRDefault="007306B0" w:rsidP="007306B0">
      <w:pPr>
        <w:numPr>
          <w:ilvl w:val="0"/>
          <w:numId w:val="6"/>
        </w:numPr>
        <w:jc w:val="both"/>
      </w:pPr>
      <w:r w:rsidRPr="007306B0">
        <w:t>профессиональная компетентность</w:t>
      </w:r>
      <w:r w:rsidR="00064290">
        <w:t xml:space="preserve"> участника, в том числе использование профессиональной терминологии и знание нормативно-правовой базы;</w:t>
      </w:r>
    </w:p>
    <w:p w14:paraId="64AF6090" w14:textId="2210D62F" w:rsidR="007306B0" w:rsidRPr="00064290" w:rsidRDefault="008B3EF6" w:rsidP="00064290">
      <w:pPr>
        <w:numPr>
          <w:ilvl w:val="0"/>
          <w:numId w:val="6"/>
        </w:numPr>
        <w:jc w:val="both"/>
      </w:pPr>
      <w:r w:rsidRPr="007306B0">
        <w:t>коммуникативная культура и умение</w:t>
      </w:r>
      <w:r w:rsidR="007306B0" w:rsidRPr="007306B0">
        <w:t xml:space="preserve"> взаимодействовать с аудиторией</w:t>
      </w:r>
      <w:r w:rsidR="00064290">
        <w:t>.</w:t>
      </w:r>
    </w:p>
    <w:p w14:paraId="1BA08131" w14:textId="77777777" w:rsidR="008B3EF6" w:rsidRPr="008B3EF6" w:rsidRDefault="008B3EF6" w:rsidP="003413AA">
      <w:pPr>
        <w:numPr>
          <w:ilvl w:val="2"/>
          <w:numId w:val="15"/>
        </w:numPr>
        <w:ind w:left="0" w:firstLine="709"/>
        <w:jc w:val="both"/>
      </w:pPr>
      <w:r w:rsidRPr="008B3EF6">
        <w:t>Дата и время проведения конкурсных испытаний будут сообщены участникам Конкурса дополнительно.</w:t>
      </w:r>
    </w:p>
    <w:p w14:paraId="7789063F" w14:textId="77777777" w:rsidR="008B3EF6" w:rsidRPr="008B3EF6" w:rsidRDefault="008B3EF6" w:rsidP="003413AA">
      <w:pPr>
        <w:ind w:firstLine="709"/>
        <w:jc w:val="both"/>
        <w:rPr>
          <w:b/>
        </w:rPr>
      </w:pPr>
    </w:p>
    <w:p w14:paraId="5EC189BC" w14:textId="77777777" w:rsidR="008B3EF6" w:rsidRPr="008B3EF6" w:rsidRDefault="008B3EF6" w:rsidP="003413AA">
      <w:pPr>
        <w:ind w:firstLine="709"/>
        <w:jc w:val="both"/>
        <w:rPr>
          <w:b/>
        </w:rPr>
      </w:pPr>
      <w:r w:rsidRPr="008B3EF6">
        <w:rPr>
          <w:b/>
        </w:rPr>
        <w:t xml:space="preserve">6. </w:t>
      </w:r>
      <w:r w:rsidR="00192347">
        <w:rPr>
          <w:b/>
        </w:rPr>
        <w:t xml:space="preserve"> </w:t>
      </w:r>
      <w:r w:rsidRPr="008B3EF6">
        <w:rPr>
          <w:b/>
        </w:rPr>
        <w:t>Финал Конкурса</w:t>
      </w:r>
    </w:p>
    <w:p w14:paraId="41CDCC09" w14:textId="77777777" w:rsidR="008B3EF6" w:rsidRPr="008B3EF6" w:rsidRDefault="00192347" w:rsidP="003413AA">
      <w:pPr>
        <w:ind w:firstLine="709"/>
        <w:jc w:val="both"/>
      </w:pPr>
      <w:r>
        <w:t>6.1.</w:t>
      </w:r>
      <w:r w:rsidR="008B3EF6" w:rsidRPr="008B3EF6">
        <w:t xml:space="preserve"> </w:t>
      </w:r>
      <w:r>
        <w:t xml:space="preserve">    </w:t>
      </w:r>
      <w:r w:rsidR="008B3EF6" w:rsidRPr="008B3EF6">
        <w:t>В финале Конкурса принимают участие 6 участников (финалисты Конкурса), набравшие наибольшее количество баллов в общем рейтинге по итогам предыдущих испытаний.</w:t>
      </w:r>
    </w:p>
    <w:p w14:paraId="0F194DD7" w14:textId="77777777" w:rsidR="008B3EF6" w:rsidRPr="008B3EF6" w:rsidRDefault="00192347" w:rsidP="003413AA">
      <w:pPr>
        <w:ind w:firstLine="709"/>
        <w:jc w:val="both"/>
      </w:pPr>
      <w:r>
        <w:t xml:space="preserve">6.2.    </w:t>
      </w:r>
      <w:r w:rsidR="008B3EF6" w:rsidRPr="008B3EF6">
        <w:t>Финалисты Конкурса выполняют конкурсное испытание в соответствии с жеребьевкой.</w:t>
      </w:r>
    </w:p>
    <w:p w14:paraId="6ABE398C" w14:textId="032AF654" w:rsidR="00760C6F" w:rsidRDefault="00192347" w:rsidP="00760C6F">
      <w:pPr>
        <w:ind w:firstLine="709"/>
        <w:jc w:val="both"/>
      </w:pPr>
      <w:r>
        <w:t xml:space="preserve">6.3.    </w:t>
      </w:r>
      <w:r w:rsidR="008B3EF6" w:rsidRPr="008B3EF6">
        <w:t xml:space="preserve">Финал Конкурса </w:t>
      </w:r>
      <w:r w:rsidR="00B40CD9" w:rsidRPr="00B40CD9">
        <w:t xml:space="preserve">включает в себя </w:t>
      </w:r>
      <w:r w:rsidR="00B40CD9">
        <w:t>два конкурсных испытания «Мастер-класс</w:t>
      </w:r>
      <w:r w:rsidR="00B40CD9" w:rsidRPr="00B40CD9">
        <w:t xml:space="preserve">» и </w:t>
      </w:r>
      <w:r w:rsidR="00B40CD9">
        <w:t>«Профессиональный разговор</w:t>
      </w:r>
      <w:r w:rsidR="00B40CD9" w:rsidRPr="00B40CD9">
        <w:t>».</w:t>
      </w:r>
    </w:p>
    <w:p w14:paraId="723B50D3" w14:textId="7BA3335F" w:rsidR="00573A55" w:rsidRPr="00573A55" w:rsidRDefault="00573A55" w:rsidP="00573A55">
      <w:pPr>
        <w:pStyle w:val="a6"/>
        <w:numPr>
          <w:ilvl w:val="2"/>
          <w:numId w:val="29"/>
        </w:numPr>
        <w:jc w:val="both"/>
      </w:pPr>
      <w:r w:rsidRPr="00573A55">
        <w:t>Конкурсное испытание «Мастер-класс».</w:t>
      </w:r>
    </w:p>
    <w:p w14:paraId="6898A796" w14:textId="77777777" w:rsidR="00573A55" w:rsidRPr="00573A55" w:rsidRDefault="00573A55" w:rsidP="00573A55">
      <w:pPr>
        <w:ind w:firstLine="709"/>
        <w:jc w:val="both"/>
      </w:pPr>
      <w:r w:rsidRPr="00573A55">
        <w:t>Условия выполнения конкурсного испытания: проводится индивидуально каждым участником по выбранной им теме, допускается привлечение фокус-группы.</w:t>
      </w:r>
    </w:p>
    <w:p w14:paraId="436205ED" w14:textId="77777777" w:rsidR="00573A55" w:rsidRPr="00573A55" w:rsidRDefault="00573A55" w:rsidP="00573A55">
      <w:pPr>
        <w:ind w:firstLine="709"/>
        <w:jc w:val="both"/>
      </w:pPr>
      <w:r w:rsidRPr="00573A55">
        <w:t>Критерии оценивания:</w:t>
      </w:r>
    </w:p>
    <w:p w14:paraId="228A262C" w14:textId="77777777" w:rsidR="00573A55" w:rsidRPr="00573A55" w:rsidRDefault="00573A55" w:rsidP="00573A55">
      <w:pPr>
        <w:numPr>
          <w:ilvl w:val="0"/>
          <w:numId w:val="6"/>
        </w:numPr>
        <w:ind w:left="0" w:firstLine="360"/>
        <w:jc w:val="both"/>
      </w:pPr>
      <w:r w:rsidRPr="00573A55">
        <w:t>актуальность и методическая обоснованность (научность содержания, способность к методическому и научному обобщению);</w:t>
      </w:r>
      <w:r w:rsidRPr="00573A55">
        <w:tab/>
      </w:r>
    </w:p>
    <w:p w14:paraId="28E72DFE" w14:textId="77777777" w:rsidR="00573A55" w:rsidRPr="00573A55" w:rsidRDefault="00573A55" w:rsidP="00573A55">
      <w:pPr>
        <w:numPr>
          <w:ilvl w:val="0"/>
          <w:numId w:val="6"/>
        </w:numPr>
        <w:ind w:left="0" w:firstLine="360"/>
        <w:jc w:val="both"/>
      </w:pPr>
      <w:r w:rsidRPr="00573A55">
        <w:t xml:space="preserve">практическая ценность для коррекционного образования; </w:t>
      </w:r>
      <w:r w:rsidRPr="00573A55">
        <w:tab/>
      </w:r>
    </w:p>
    <w:p w14:paraId="47DC321B" w14:textId="77777777" w:rsidR="00573A55" w:rsidRPr="00573A55" w:rsidRDefault="00573A55" w:rsidP="00573A55">
      <w:pPr>
        <w:numPr>
          <w:ilvl w:val="0"/>
          <w:numId w:val="6"/>
        </w:numPr>
        <w:ind w:left="0" w:firstLine="360"/>
        <w:jc w:val="both"/>
      </w:pPr>
      <w:r w:rsidRPr="00573A55">
        <w:t>эффективность и результативность (умение анализировать результаты своей деятельности, универсальность подходов: возможность применять в коррекционной деятельности);</w:t>
      </w:r>
    </w:p>
    <w:p w14:paraId="657AFE90" w14:textId="77777777" w:rsidR="00573A55" w:rsidRPr="00573A55" w:rsidRDefault="00573A55" w:rsidP="00573A55">
      <w:pPr>
        <w:numPr>
          <w:ilvl w:val="0"/>
          <w:numId w:val="6"/>
        </w:numPr>
        <w:ind w:left="0" w:firstLine="360"/>
        <w:jc w:val="both"/>
      </w:pPr>
      <w:r w:rsidRPr="00573A55">
        <w:t>коммуникативная культура и умение взаимодействовать с аудиторией;</w:t>
      </w:r>
    </w:p>
    <w:p w14:paraId="4C576D08" w14:textId="77777777" w:rsidR="00107641" w:rsidRDefault="00573A55" w:rsidP="00107641">
      <w:pPr>
        <w:numPr>
          <w:ilvl w:val="0"/>
          <w:numId w:val="6"/>
        </w:numPr>
        <w:ind w:left="0" w:firstLine="360"/>
        <w:jc w:val="both"/>
      </w:pPr>
      <w:r w:rsidRPr="00573A55">
        <w:t xml:space="preserve">применение коррекционных технологий, методов и приёмов в работе с обучающимися, имеющими речевые нарушения; </w:t>
      </w:r>
    </w:p>
    <w:p w14:paraId="2238A5BF" w14:textId="4D0ED03C" w:rsidR="00573A55" w:rsidRDefault="00573A55" w:rsidP="00107641">
      <w:pPr>
        <w:numPr>
          <w:ilvl w:val="0"/>
          <w:numId w:val="6"/>
        </w:numPr>
        <w:ind w:left="0" w:firstLine="360"/>
        <w:jc w:val="both"/>
      </w:pPr>
      <w:r w:rsidRPr="00573A55">
        <w:t>вариативность использования выбранных методов и приемов в обучении, в том числе и обучающихся с ОВЗ.</w:t>
      </w:r>
    </w:p>
    <w:p w14:paraId="0289E9AA" w14:textId="6B037D8D" w:rsidR="00573A55" w:rsidRDefault="00573A55" w:rsidP="00573A55">
      <w:pPr>
        <w:ind w:left="709"/>
        <w:jc w:val="both"/>
      </w:pPr>
      <w:r>
        <w:t>6.3.2.</w:t>
      </w:r>
      <w:r w:rsidRPr="00573A55">
        <w:t xml:space="preserve"> Ко</w:t>
      </w:r>
      <w:r>
        <w:t>нкурсное испытание «Профессиональный разговор</w:t>
      </w:r>
      <w:r w:rsidRPr="00573A55">
        <w:t>».</w:t>
      </w:r>
    </w:p>
    <w:p w14:paraId="44824003" w14:textId="5B9A3F5E" w:rsidR="00107641" w:rsidRPr="00107641" w:rsidRDefault="00107641" w:rsidP="00107641">
      <w:pPr>
        <w:ind w:firstLine="709"/>
        <w:jc w:val="both"/>
      </w:pPr>
      <w:r w:rsidRPr="00107641">
        <w:t>Цель: демонстрация конкурсантами профессионального кругозора и навыков публичного выступления, умения грамотно, аргументированно и содержательно вести конструктивный диалог в ситуации профессионального общения.</w:t>
      </w:r>
    </w:p>
    <w:p w14:paraId="03BF67C6" w14:textId="7681C3D4" w:rsidR="00107641" w:rsidRPr="00107641" w:rsidRDefault="00107641" w:rsidP="00107641">
      <w:pPr>
        <w:ind w:firstLine="709"/>
        <w:jc w:val="both"/>
      </w:pPr>
      <w:r w:rsidRPr="00107641">
        <w:t>Формат</w:t>
      </w:r>
      <w:r w:rsidRPr="00107641">
        <w:rPr>
          <w:i/>
        </w:rPr>
        <w:t xml:space="preserve"> </w:t>
      </w:r>
      <w:r w:rsidRPr="00107641">
        <w:t>конкурсного испытания: конкурсное испытание проводится с участием модератора (ведущего). Содержанием конкурсного испытания является коллективное обсуждение профессионал</w:t>
      </w:r>
      <w:r>
        <w:t>ьных вопросов, актуальных для коррекционного</w:t>
      </w:r>
      <w:r w:rsidRPr="00107641">
        <w:t xml:space="preserve"> образования.</w:t>
      </w:r>
    </w:p>
    <w:p w14:paraId="1D8C0438" w14:textId="274CE7C4" w:rsidR="00107641" w:rsidRPr="00107641" w:rsidRDefault="00107641" w:rsidP="00107641">
      <w:pPr>
        <w:ind w:firstLine="709"/>
        <w:jc w:val="both"/>
      </w:pPr>
      <w:r w:rsidRPr="00107641">
        <w:t xml:space="preserve">Регламент </w:t>
      </w:r>
      <w:r>
        <w:t>- продолжительностью 6</w:t>
      </w:r>
      <w:r w:rsidRPr="00107641">
        <w:t>0 минут.</w:t>
      </w:r>
    </w:p>
    <w:p w14:paraId="1F8A9CE8" w14:textId="6AEF6C2B" w:rsidR="00107641" w:rsidRDefault="00107641" w:rsidP="00107641">
      <w:pPr>
        <w:ind w:firstLine="709"/>
        <w:jc w:val="both"/>
      </w:pPr>
      <w:r w:rsidRPr="00107641">
        <w:t>Критерии оценивания</w:t>
      </w:r>
      <w:r>
        <w:t>:</w:t>
      </w:r>
    </w:p>
    <w:p w14:paraId="7E15A248" w14:textId="1DF44E56" w:rsidR="00107641" w:rsidRDefault="00107641" w:rsidP="00107641">
      <w:pPr>
        <w:pStyle w:val="a6"/>
        <w:numPr>
          <w:ilvl w:val="0"/>
          <w:numId w:val="31"/>
        </w:numPr>
        <w:jc w:val="both"/>
      </w:pPr>
      <w:r>
        <w:t>ц</w:t>
      </w:r>
      <w:r w:rsidRPr="00107641">
        <w:t>енностные ориентиры профессиональной деятельности</w:t>
      </w:r>
      <w:r>
        <w:t>;</w:t>
      </w:r>
    </w:p>
    <w:p w14:paraId="406E0E36" w14:textId="1E1E6F13" w:rsidR="00107641" w:rsidRDefault="00107641" w:rsidP="00107641">
      <w:pPr>
        <w:pStyle w:val="a6"/>
        <w:numPr>
          <w:ilvl w:val="0"/>
          <w:numId w:val="31"/>
        </w:numPr>
        <w:jc w:val="both"/>
      </w:pPr>
      <w:r>
        <w:t>у</w:t>
      </w:r>
      <w:r w:rsidRPr="00107641">
        <w:t>мение вести профессиональный диалог</w:t>
      </w:r>
      <w:r>
        <w:t>;</w:t>
      </w:r>
    </w:p>
    <w:p w14:paraId="473BD171" w14:textId="07341443" w:rsidR="00760C6F" w:rsidRDefault="00107641" w:rsidP="00107641">
      <w:pPr>
        <w:pStyle w:val="a6"/>
        <w:numPr>
          <w:ilvl w:val="0"/>
          <w:numId w:val="31"/>
        </w:numPr>
        <w:jc w:val="both"/>
      </w:pPr>
      <w:r>
        <w:t>к</w:t>
      </w:r>
      <w:r w:rsidRPr="00107641">
        <w:t>оммуникативная и речевая культура, личностные качества</w:t>
      </w:r>
    </w:p>
    <w:p w14:paraId="1F524DB8" w14:textId="77777777" w:rsidR="008B3EF6" w:rsidRPr="008B3EF6" w:rsidRDefault="008B3EF6" w:rsidP="003413AA">
      <w:pPr>
        <w:ind w:firstLine="709"/>
        <w:jc w:val="both"/>
        <w:rPr>
          <w:b/>
        </w:rPr>
      </w:pPr>
    </w:p>
    <w:p w14:paraId="337C53B3" w14:textId="77777777" w:rsidR="008B3EF6" w:rsidRPr="008B3EF6" w:rsidRDefault="008B3EF6" w:rsidP="003413AA">
      <w:pPr>
        <w:ind w:firstLine="709"/>
        <w:jc w:val="both"/>
        <w:rPr>
          <w:b/>
        </w:rPr>
      </w:pPr>
      <w:r w:rsidRPr="008B3EF6">
        <w:rPr>
          <w:b/>
        </w:rPr>
        <w:t xml:space="preserve">7. </w:t>
      </w:r>
      <w:r w:rsidR="00192347">
        <w:rPr>
          <w:b/>
        </w:rPr>
        <w:t xml:space="preserve"> </w:t>
      </w:r>
      <w:r w:rsidRPr="008B3EF6">
        <w:rPr>
          <w:b/>
        </w:rPr>
        <w:t>Жюри Конкурса</w:t>
      </w:r>
    </w:p>
    <w:p w14:paraId="43A3DB49" w14:textId="5BDFF058" w:rsidR="008B3EF6" w:rsidRPr="008B3EF6" w:rsidRDefault="008B3EF6" w:rsidP="00760C6F">
      <w:pPr>
        <w:ind w:firstLine="709"/>
        <w:jc w:val="both"/>
      </w:pPr>
      <w:r w:rsidRPr="008B3EF6">
        <w:t>7.1. Оценивание конкурсных испытаний осуществляет Жюри (приложение 3). Для оценивания конкурсных испытаний заочного/очного этапа и финала создается два состава Жюри. В состав Жюри входят представители департамента образования администрации Города Томска, преподаватели ТГПУ, победители и лауреаты конкурсов профессионального мастерства прошлых лет, методисты МАУ ИМЦ, учителя-логопеды и учителя-дефектологи образовательных организаций. Члены жюри заполняют и подписывают экспертные листы, которые выдаются координатором Конкурса перед началом каждого конкурсного испытания. Итоги каждого конкурсного испытания публикуются на сайте МАУ ИМЦ в разделе Конкурсы «Учитель-логопед».</w:t>
      </w:r>
    </w:p>
    <w:p w14:paraId="00205085" w14:textId="77777777" w:rsidR="008B3EF6" w:rsidRPr="008B3EF6" w:rsidRDefault="008B3EF6" w:rsidP="00760C6F">
      <w:pPr>
        <w:numPr>
          <w:ilvl w:val="1"/>
          <w:numId w:val="18"/>
        </w:numPr>
        <w:ind w:left="0" w:firstLine="709"/>
        <w:jc w:val="both"/>
      </w:pPr>
      <w:r w:rsidRPr="008B3EF6">
        <w:t>Члены Жюри оценивают выполнение конкурсных испытаний заочного, очного этапа и финала в соответствии с критериями, утвержденными Оргкомитетом Конкурса.</w:t>
      </w:r>
    </w:p>
    <w:p w14:paraId="72BDBF5A" w14:textId="77777777" w:rsidR="008B3EF6" w:rsidRPr="008B3EF6" w:rsidRDefault="008B3EF6" w:rsidP="00760C6F">
      <w:pPr>
        <w:numPr>
          <w:ilvl w:val="1"/>
          <w:numId w:val="18"/>
        </w:numPr>
        <w:ind w:left="0" w:firstLine="709"/>
        <w:jc w:val="both"/>
      </w:pPr>
      <w:r w:rsidRPr="008B3EF6">
        <w:t>На заочном и очном этапах конкурсные испытания оцениваются по формуле: сумма баллов, выставленных всеми членами Жюри делится на количество человек, оценивающих данное испытание. Конкурсант получает средний балл.</w:t>
      </w:r>
    </w:p>
    <w:p w14:paraId="7462D302" w14:textId="77777777" w:rsidR="008B3EF6" w:rsidRPr="008B3EF6" w:rsidRDefault="008B3EF6" w:rsidP="00760C6F">
      <w:pPr>
        <w:numPr>
          <w:ilvl w:val="1"/>
          <w:numId w:val="18"/>
        </w:numPr>
        <w:ind w:left="0" w:firstLine="709"/>
        <w:jc w:val="both"/>
      </w:pPr>
      <w:r w:rsidRPr="008B3EF6">
        <w:t>По итогам первого (заочного) этапа определяются 10 первых в рейтинге конкурсантов, набравших наибольшее количество баллов, для участия во втором этапе Конкурса.</w:t>
      </w:r>
    </w:p>
    <w:p w14:paraId="0E45F0EF" w14:textId="77777777" w:rsidR="008B3EF6" w:rsidRPr="008B3EF6" w:rsidRDefault="008B3EF6" w:rsidP="00760C6F">
      <w:pPr>
        <w:numPr>
          <w:ilvl w:val="1"/>
          <w:numId w:val="18"/>
        </w:numPr>
        <w:ind w:left="0" w:firstLine="709"/>
        <w:jc w:val="both"/>
      </w:pPr>
      <w:r w:rsidRPr="008B3EF6">
        <w:t>По итогам конкурсных мероприятий второго этапа Конкурса определяются участники финала - 6 учителей-логопедов/учителей-дефектологов, первых в рейтинге конкурсантов, набравших наибольшее количество баллов.</w:t>
      </w:r>
    </w:p>
    <w:p w14:paraId="2C38C862" w14:textId="3808D312" w:rsidR="008B3EF6" w:rsidRPr="008B3EF6" w:rsidRDefault="008B3EF6" w:rsidP="00760C6F">
      <w:pPr>
        <w:numPr>
          <w:ilvl w:val="1"/>
          <w:numId w:val="18"/>
        </w:numPr>
        <w:ind w:left="0" w:firstLine="709"/>
        <w:jc w:val="both"/>
      </w:pPr>
      <w:r w:rsidRPr="008B3EF6">
        <w:t>Финалист, набравший наибольшее количество баллов в общем рейтинге по результатам очного этапа и финала, объявляется Победителем муниципального Конкурса «Учитель – логопед - 202</w:t>
      </w:r>
      <w:r w:rsidR="00D851AE">
        <w:t>3</w:t>
      </w:r>
      <w:r w:rsidRPr="008B3EF6">
        <w:t>». Три финалиста, набравшие наибольшее количество баллов в общем рейтинге по результатам очного этапа и финала после Победителя, объявляются лауреатами конкурса I, II, III степени.</w:t>
      </w:r>
    </w:p>
    <w:p w14:paraId="196C1CFD" w14:textId="77777777" w:rsidR="008B3EF6" w:rsidRPr="008B3EF6" w:rsidRDefault="008B3EF6" w:rsidP="008B3EF6">
      <w:pPr>
        <w:jc w:val="both"/>
      </w:pPr>
    </w:p>
    <w:p w14:paraId="63A0D107" w14:textId="77777777" w:rsidR="008B3EF6" w:rsidRPr="008B3EF6" w:rsidRDefault="008B3EF6" w:rsidP="008B3EF6">
      <w:pPr>
        <w:jc w:val="both"/>
        <w:rPr>
          <w:b/>
        </w:rPr>
      </w:pPr>
      <w:r w:rsidRPr="008B3EF6">
        <w:rPr>
          <w:b/>
        </w:rPr>
        <w:t xml:space="preserve">8. </w:t>
      </w:r>
      <w:r w:rsidR="00192347">
        <w:rPr>
          <w:b/>
        </w:rPr>
        <w:t xml:space="preserve"> </w:t>
      </w:r>
      <w:r w:rsidRPr="008B3EF6">
        <w:rPr>
          <w:b/>
        </w:rPr>
        <w:t>Награждение лауреатов и победителя Конкурса</w:t>
      </w:r>
    </w:p>
    <w:p w14:paraId="2B7FDF72" w14:textId="07FF74A7" w:rsidR="008B3EF6" w:rsidRPr="008B3EF6" w:rsidRDefault="008B3EF6" w:rsidP="00760C6F">
      <w:pPr>
        <w:numPr>
          <w:ilvl w:val="1"/>
          <w:numId w:val="17"/>
        </w:numPr>
        <w:ind w:left="0" w:firstLine="709"/>
        <w:jc w:val="both"/>
      </w:pPr>
      <w:r w:rsidRPr="008B3EF6">
        <w:t xml:space="preserve"> Объявление результатов Конкурса, награждение финалистов, лауреатов и Победителя Конкурса осуществляетс</w:t>
      </w:r>
      <w:r w:rsidR="0000191D">
        <w:t>я на торжественной церемонии</w:t>
      </w:r>
      <w:r w:rsidRPr="008B3EF6">
        <w:t>.</w:t>
      </w:r>
    </w:p>
    <w:p w14:paraId="63ABF373" w14:textId="7A14D005" w:rsidR="008B3EF6" w:rsidRPr="008B3EF6" w:rsidRDefault="008B3EF6" w:rsidP="00760C6F">
      <w:pPr>
        <w:numPr>
          <w:ilvl w:val="1"/>
          <w:numId w:val="17"/>
        </w:numPr>
        <w:ind w:left="0" w:firstLine="709"/>
        <w:jc w:val="both"/>
      </w:pPr>
      <w:r w:rsidRPr="008B3EF6">
        <w:t>Победитель и лауреаты Конкурса награждаются грамотами департамента образования администрации Города Томска</w:t>
      </w:r>
      <w:r w:rsidR="0000191D">
        <w:t xml:space="preserve"> и подарочными сертификатами</w:t>
      </w:r>
      <w:r w:rsidRPr="008B3EF6">
        <w:t>.</w:t>
      </w:r>
    </w:p>
    <w:p w14:paraId="56A77737" w14:textId="343C08B5" w:rsidR="008B3EF6" w:rsidRPr="008B3EF6" w:rsidRDefault="0000191D" w:rsidP="00760C6F">
      <w:pPr>
        <w:numPr>
          <w:ilvl w:val="1"/>
          <w:numId w:val="17"/>
        </w:numPr>
        <w:ind w:left="0" w:firstLine="709"/>
        <w:jc w:val="both"/>
      </w:pPr>
      <w:r>
        <w:t>У</w:t>
      </w:r>
      <w:r w:rsidR="008B3EF6" w:rsidRPr="008B3EF6">
        <w:t xml:space="preserve">частники Конкурса награждаются </w:t>
      </w:r>
      <w:r>
        <w:t xml:space="preserve">сертификатами участника и </w:t>
      </w:r>
      <w:r w:rsidR="008B3EF6" w:rsidRPr="008B3EF6">
        <w:t>дипломами</w:t>
      </w:r>
      <w:r>
        <w:t xml:space="preserve"> финалистов</w:t>
      </w:r>
      <w:r w:rsidR="008B3EF6" w:rsidRPr="008B3EF6">
        <w:t xml:space="preserve"> департамента образования администрации Города Томска.</w:t>
      </w:r>
    </w:p>
    <w:p w14:paraId="71955D28" w14:textId="77777777" w:rsidR="008B3EF6" w:rsidRPr="008B3EF6" w:rsidRDefault="008B3EF6" w:rsidP="008B3EF6">
      <w:pPr>
        <w:jc w:val="both"/>
      </w:pPr>
    </w:p>
    <w:p w14:paraId="0A23C21E" w14:textId="77777777" w:rsidR="008B3EF6" w:rsidRPr="008B3EF6" w:rsidRDefault="008B3EF6" w:rsidP="008B3EF6">
      <w:pPr>
        <w:jc w:val="both"/>
      </w:pPr>
    </w:p>
    <w:p w14:paraId="18DAB2AC" w14:textId="77777777" w:rsidR="008B3EF6" w:rsidRPr="008B3EF6" w:rsidRDefault="008B3EF6" w:rsidP="008B3EF6">
      <w:pPr>
        <w:jc w:val="both"/>
      </w:pPr>
    </w:p>
    <w:p w14:paraId="190525B0" w14:textId="77777777" w:rsidR="008B3EF6" w:rsidRPr="008B3EF6" w:rsidRDefault="008B3EF6" w:rsidP="008B3EF6">
      <w:pPr>
        <w:jc w:val="both"/>
      </w:pPr>
    </w:p>
    <w:p w14:paraId="75838310" w14:textId="77777777" w:rsidR="008B3EF6" w:rsidRPr="008B3EF6" w:rsidRDefault="008B3EF6" w:rsidP="008B3EF6">
      <w:pPr>
        <w:jc w:val="both"/>
      </w:pPr>
    </w:p>
    <w:p w14:paraId="5147EA82" w14:textId="77777777" w:rsidR="008B3EF6" w:rsidRPr="008B3EF6" w:rsidRDefault="008B3EF6" w:rsidP="008B3EF6">
      <w:pPr>
        <w:jc w:val="both"/>
      </w:pPr>
    </w:p>
    <w:p w14:paraId="4EFC5411" w14:textId="77777777" w:rsidR="008B3EF6" w:rsidRPr="008B3EF6" w:rsidRDefault="008B3EF6" w:rsidP="008B3EF6">
      <w:pPr>
        <w:jc w:val="both"/>
      </w:pPr>
    </w:p>
    <w:p w14:paraId="4131FE05" w14:textId="6E2AEEB3" w:rsidR="008B3EF6" w:rsidRDefault="008B3EF6" w:rsidP="008B3EF6">
      <w:pPr>
        <w:jc w:val="both"/>
      </w:pPr>
    </w:p>
    <w:p w14:paraId="00144689" w14:textId="77777777" w:rsidR="0000191D" w:rsidRPr="008B3EF6" w:rsidRDefault="0000191D" w:rsidP="008B3EF6">
      <w:pPr>
        <w:jc w:val="both"/>
      </w:pPr>
    </w:p>
    <w:p w14:paraId="35EAEA99" w14:textId="77777777" w:rsidR="008B3EF6" w:rsidRPr="008B3EF6" w:rsidRDefault="008B3EF6" w:rsidP="008B3EF6">
      <w:pPr>
        <w:jc w:val="both"/>
      </w:pPr>
    </w:p>
    <w:p w14:paraId="1036AED3" w14:textId="41DE8069" w:rsidR="008B3EF6" w:rsidRDefault="008B3EF6" w:rsidP="008B3EF6">
      <w:pPr>
        <w:jc w:val="both"/>
      </w:pPr>
    </w:p>
    <w:p w14:paraId="0FF100DB" w14:textId="2BBA9AB1" w:rsidR="00DE5FA5" w:rsidRDefault="00DE5FA5" w:rsidP="008B3EF6">
      <w:pPr>
        <w:jc w:val="both"/>
      </w:pPr>
    </w:p>
    <w:p w14:paraId="30CD3691" w14:textId="4BB33057" w:rsidR="00DE5FA5" w:rsidRDefault="00DE5FA5" w:rsidP="008B3EF6">
      <w:pPr>
        <w:jc w:val="both"/>
      </w:pPr>
    </w:p>
    <w:p w14:paraId="34526760" w14:textId="5854ABAF" w:rsidR="00DE5FA5" w:rsidRDefault="00DE5FA5" w:rsidP="008B3EF6">
      <w:pPr>
        <w:jc w:val="both"/>
      </w:pPr>
    </w:p>
    <w:p w14:paraId="434B424C" w14:textId="393B42C3" w:rsidR="00DE5FA5" w:rsidRDefault="00DE5FA5" w:rsidP="008B3EF6">
      <w:pPr>
        <w:jc w:val="both"/>
      </w:pPr>
    </w:p>
    <w:p w14:paraId="317D14EC" w14:textId="269872A9" w:rsidR="00DE5FA5" w:rsidRDefault="00DE5FA5" w:rsidP="008B3EF6">
      <w:pPr>
        <w:jc w:val="both"/>
      </w:pPr>
    </w:p>
    <w:p w14:paraId="41737777" w14:textId="05BAE14F" w:rsidR="00DE5FA5" w:rsidRDefault="00DE5FA5" w:rsidP="008B3EF6">
      <w:pPr>
        <w:jc w:val="both"/>
      </w:pPr>
    </w:p>
    <w:p w14:paraId="6D623557" w14:textId="6BA539CC" w:rsidR="00DE5FA5" w:rsidRDefault="00DE5FA5" w:rsidP="008B3EF6">
      <w:pPr>
        <w:jc w:val="both"/>
      </w:pPr>
    </w:p>
    <w:p w14:paraId="3CA7363B" w14:textId="75D8374B" w:rsidR="00DE5FA5" w:rsidRDefault="00DE5FA5" w:rsidP="008B3EF6">
      <w:pPr>
        <w:jc w:val="both"/>
      </w:pPr>
    </w:p>
    <w:p w14:paraId="02CE2B7D" w14:textId="3A671BF9" w:rsidR="00DE5FA5" w:rsidRDefault="00DE5FA5" w:rsidP="008B3EF6">
      <w:pPr>
        <w:jc w:val="both"/>
      </w:pPr>
    </w:p>
    <w:p w14:paraId="20A8F6D4" w14:textId="0D11E58E" w:rsidR="00DE5FA5" w:rsidRDefault="00DE5FA5" w:rsidP="008B3EF6">
      <w:pPr>
        <w:jc w:val="both"/>
      </w:pPr>
    </w:p>
    <w:p w14:paraId="02A03774" w14:textId="274803D2" w:rsidR="00DE5FA5" w:rsidRDefault="00DE5FA5" w:rsidP="008B3EF6">
      <w:pPr>
        <w:jc w:val="both"/>
      </w:pPr>
    </w:p>
    <w:p w14:paraId="10C75FC4" w14:textId="4BB198D3" w:rsidR="00064290" w:rsidRDefault="00064290" w:rsidP="008B3EF6">
      <w:pPr>
        <w:jc w:val="both"/>
      </w:pPr>
    </w:p>
    <w:p w14:paraId="7740C073" w14:textId="0A23E7E7" w:rsidR="00064290" w:rsidRDefault="00064290" w:rsidP="008B3EF6">
      <w:pPr>
        <w:jc w:val="both"/>
      </w:pPr>
    </w:p>
    <w:p w14:paraId="1E844098" w14:textId="77777777" w:rsidR="00064290" w:rsidRDefault="00064290" w:rsidP="008B3EF6">
      <w:pPr>
        <w:jc w:val="both"/>
      </w:pPr>
    </w:p>
    <w:p w14:paraId="4FDDD4D2" w14:textId="0C3A4DBD" w:rsidR="00DE5FA5" w:rsidRDefault="00DE5FA5" w:rsidP="008B3EF6">
      <w:pPr>
        <w:jc w:val="both"/>
      </w:pPr>
    </w:p>
    <w:p w14:paraId="33C51025" w14:textId="2A093608" w:rsidR="00DE5FA5" w:rsidRDefault="00DE5FA5" w:rsidP="008B3EF6">
      <w:pPr>
        <w:jc w:val="both"/>
      </w:pPr>
    </w:p>
    <w:p w14:paraId="3E6A9B89" w14:textId="1ADDAD50" w:rsidR="00DE5FA5" w:rsidRDefault="00DE5FA5" w:rsidP="008B3EF6">
      <w:pPr>
        <w:jc w:val="both"/>
      </w:pPr>
    </w:p>
    <w:p w14:paraId="454EA809" w14:textId="7591302B" w:rsidR="00DE5FA5" w:rsidRDefault="00DE5FA5" w:rsidP="008B3EF6">
      <w:pPr>
        <w:jc w:val="both"/>
      </w:pPr>
    </w:p>
    <w:p w14:paraId="5DF1C5B9" w14:textId="1F3B3DD3" w:rsidR="00DE5FA5" w:rsidRDefault="00DE5FA5" w:rsidP="008B3EF6">
      <w:pPr>
        <w:jc w:val="both"/>
      </w:pPr>
    </w:p>
    <w:p w14:paraId="3EBF858B" w14:textId="547300AF" w:rsidR="00DE5FA5" w:rsidRDefault="00DE5FA5" w:rsidP="008B3EF6">
      <w:pPr>
        <w:jc w:val="both"/>
      </w:pPr>
    </w:p>
    <w:p w14:paraId="5AEE1596" w14:textId="7ABEF76D" w:rsidR="00DE5FA5" w:rsidRDefault="00DE5FA5" w:rsidP="008B3EF6">
      <w:pPr>
        <w:jc w:val="both"/>
      </w:pPr>
    </w:p>
    <w:p w14:paraId="0B270BEF" w14:textId="740182B3" w:rsidR="00DE5FA5" w:rsidRDefault="00DE5FA5" w:rsidP="008B3EF6">
      <w:pPr>
        <w:jc w:val="both"/>
      </w:pPr>
    </w:p>
    <w:p w14:paraId="78FFF3AD" w14:textId="0E342E5C" w:rsidR="00DE5FA5" w:rsidRDefault="00DE5FA5" w:rsidP="008B3EF6">
      <w:pPr>
        <w:jc w:val="both"/>
      </w:pPr>
    </w:p>
    <w:p w14:paraId="02E3324D" w14:textId="610D7442" w:rsidR="00DE5FA5" w:rsidRDefault="00DE5FA5" w:rsidP="008B3EF6">
      <w:pPr>
        <w:jc w:val="both"/>
      </w:pPr>
    </w:p>
    <w:p w14:paraId="55757B9B" w14:textId="4719A7BB" w:rsidR="00444F68" w:rsidRDefault="00444F68" w:rsidP="0058381C"/>
    <w:p w14:paraId="3E448262" w14:textId="77777777" w:rsidR="0058381C" w:rsidRDefault="0058381C" w:rsidP="0058381C">
      <w:pPr>
        <w:rPr>
          <w:sz w:val="20"/>
          <w:szCs w:val="20"/>
        </w:rPr>
      </w:pPr>
      <w:bookmarkStart w:id="0" w:name="_GoBack"/>
      <w:bookmarkEnd w:id="0"/>
    </w:p>
    <w:sectPr w:rsidR="0058381C" w:rsidSect="007306B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46A"/>
    <w:multiLevelType w:val="hybridMultilevel"/>
    <w:tmpl w:val="2A1A927E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2427"/>
    <w:multiLevelType w:val="hybridMultilevel"/>
    <w:tmpl w:val="282459B0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C57AF"/>
    <w:multiLevelType w:val="hybridMultilevel"/>
    <w:tmpl w:val="41828C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580795"/>
    <w:multiLevelType w:val="hybridMultilevel"/>
    <w:tmpl w:val="148A74A0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36F16"/>
    <w:multiLevelType w:val="multilevel"/>
    <w:tmpl w:val="C44E58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DB1385"/>
    <w:multiLevelType w:val="multilevel"/>
    <w:tmpl w:val="375670D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617F46"/>
    <w:multiLevelType w:val="hybridMultilevel"/>
    <w:tmpl w:val="D5EEBC80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856F5"/>
    <w:multiLevelType w:val="hybridMultilevel"/>
    <w:tmpl w:val="80CC97AC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63667"/>
    <w:multiLevelType w:val="multilevel"/>
    <w:tmpl w:val="A1188406"/>
    <w:lvl w:ilvl="0">
      <w:start w:val="5"/>
      <w:numFmt w:val="decimal"/>
      <w:lvlText w:val="%1."/>
      <w:lvlJc w:val="left"/>
      <w:pPr>
        <w:ind w:left="540" w:hanging="54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Theme="minorHAnsi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9" w15:restartNumberingAfterBreak="0">
    <w:nsid w:val="1D1D1A66"/>
    <w:multiLevelType w:val="multilevel"/>
    <w:tmpl w:val="D5CA2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EEF013A"/>
    <w:multiLevelType w:val="multilevel"/>
    <w:tmpl w:val="5D3EA7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12715C3"/>
    <w:multiLevelType w:val="hybridMultilevel"/>
    <w:tmpl w:val="FF087318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319E8"/>
    <w:multiLevelType w:val="multilevel"/>
    <w:tmpl w:val="036EEFE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2CD3851"/>
    <w:multiLevelType w:val="hybridMultilevel"/>
    <w:tmpl w:val="751E9AD4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95442"/>
    <w:multiLevelType w:val="hybridMultilevel"/>
    <w:tmpl w:val="7C7E8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5473EF"/>
    <w:multiLevelType w:val="hybridMultilevel"/>
    <w:tmpl w:val="ABA8EC78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D97028"/>
    <w:multiLevelType w:val="multilevel"/>
    <w:tmpl w:val="1BFE286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F3645D"/>
    <w:multiLevelType w:val="hybridMultilevel"/>
    <w:tmpl w:val="2A6CE4E0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06403"/>
    <w:multiLevelType w:val="hybridMultilevel"/>
    <w:tmpl w:val="1F6236D8"/>
    <w:lvl w:ilvl="0" w:tplc="22E87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61B29"/>
    <w:multiLevelType w:val="multilevel"/>
    <w:tmpl w:val="4CA0010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19E18AB"/>
    <w:multiLevelType w:val="hybridMultilevel"/>
    <w:tmpl w:val="0650A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27806"/>
    <w:multiLevelType w:val="hybridMultilevel"/>
    <w:tmpl w:val="FC027994"/>
    <w:lvl w:ilvl="0" w:tplc="DE308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072C51"/>
    <w:multiLevelType w:val="multilevel"/>
    <w:tmpl w:val="B64E43B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DC40BFE"/>
    <w:multiLevelType w:val="hybridMultilevel"/>
    <w:tmpl w:val="8C9E1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06616B"/>
    <w:multiLevelType w:val="hybridMultilevel"/>
    <w:tmpl w:val="01D0D01A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0220B"/>
    <w:multiLevelType w:val="hybridMultilevel"/>
    <w:tmpl w:val="952AE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D84B65"/>
    <w:multiLevelType w:val="hybridMultilevel"/>
    <w:tmpl w:val="4F5CF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16EE6"/>
    <w:multiLevelType w:val="multilevel"/>
    <w:tmpl w:val="08DA06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B7011F0"/>
    <w:multiLevelType w:val="multilevel"/>
    <w:tmpl w:val="C9729F4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BAC7A9E"/>
    <w:multiLevelType w:val="hybridMultilevel"/>
    <w:tmpl w:val="8EA82A90"/>
    <w:lvl w:ilvl="0" w:tplc="8C50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9581B"/>
    <w:multiLevelType w:val="hybridMultilevel"/>
    <w:tmpl w:val="8E2E0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7"/>
  </w:num>
  <w:num w:numId="5">
    <w:abstractNumId w:val="20"/>
  </w:num>
  <w:num w:numId="6">
    <w:abstractNumId w:val="3"/>
  </w:num>
  <w:num w:numId="7">
    <w:abstractNumId w:val="29"/>
  </w:num>
  <w:num w:numId="8">
    <w:abstractNumId w:val="24"/>
  </w:num>
  <w:num w:numId="9">
    <w:abstractNumId w:val="1"/>
  </w:num>
  <w:num w:numId="10">
    <w:abstractNumId w:val="10"/>
  </w:num>
  <w:num w:numId="11">
    <w:abstractNumId w:val="27"/>
  </w:num>
  <w:num w:numId="12">
    <w:abstractNumId w:val="28"/>
  </w:num>
  <w:num w:numId="13">
    <w:abstractNumId w:val="4"/>
  </w:num>
  <w:num w:numId="14">
    <w:abstractNumId w:val="16"/>
  </w:num>
  <w:num w:numId="15">
    <w:abstractNumId w:val="8"/>
  </w:num>
  <w:num w:numId="16">
    <w:abstractNumId w:val="12"/>
  </w:num>
  <w:num w:numId="17">
    <w:abstractNumId w:val="5"/>
  </w:num>
  <w:num w:numId="18">
    <w:abstractNumId w:val="22"/>
  </w:num>
  <w:num w:numId="19">
    <w:abstractNumId w:val="9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3"/>
  </w:num>
  <w:num w:numId="23">
    <w:abstractNumId w:val="26"/>
  </w:num>
  <w:num w:numId="24">
    <w:abstractNumId w:val="25"/>
  </w:num>
  <w:num w:numId="25">
    <w:abstractNumId w:val="15"/>
  </w:num>
  <w:num w:numId="26">
    <w:abstractNumId w:val="13"/>
  </w:num>
  <w:num w:numId="27">
    <w:abstractNumId w:val="7"/>
  </w:num>
  <w:num w:numId="28">
    <w:abstractNumId w:val="2"/>
  </w:num>
  <w:num w:numId="29">
    <w:abstractNumId w:val="19"/>
  </w:num>
  <w:num w:numId="30">
    <w:abstractNumId w:val="3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8"/>
    <w:rsid w:val="0000191D"/>
    <w:rsid w:val="00064290"/>
    <w:rsid w:val="000F4301"/>
    <w:rsid w:val="00107641"/>
    <w:rsid w:val="0012490A"/>
    <w:rsid w:val="00192347"/>
    <w:rsid w:val="002405EF"/>
    <w:rsid w:val="002622A4"/>
    <w:rsid w:val="002918CD"/>
    <w:rsid w:val="0029265D"/>
    <w:rsid w:val="002B189F"/>
    <w:rsid w:val="002C165F"/>
    <w:rsid w:val="00336F7D"/>
    <w:rsid w:val="003413AA"/>
    <w:rsid w:val="00384B92"/>
    <w:rsid w:val="003C63CC"/>
    <w:rsid w:val="0043247B"/>
    <w:rsid w:val="00444F68"/>
    <w:rsid w:val="00533B2E"/>
    <w:rsid w:val="00573A55"/>
    <w:rsid w:val="0058381C"/>
    <w:rsid w:val="005E6DF7"/>
    <w:rsid w:val="00645AD7"/>
    <w:rsid w:val="006E4812"/>
    <w:rsid w:val="007166A0"/>
    <w:rsid w:val="007306B0"/>
    <w:rsid w:val="00760C6F"/>
    <w:rsid w:val="007B38C8"/>
    <w:rsid w:val="007C2417"/>
    <w:rsid w:val="0082336F"/>
    <w:rsid w:val="00842121"/>
    <w:rsid w:val="00843247"/>
    <w:rsid w:val="008515F5"/>
    <w:rsid w:val="008768E0"/>
    <w:rsid w:val="008B285F"/>
    <w:rsid w:val="008B3EF6"/>
    <w:rsid w:val="008C5512"/>
    <w:rsid w:val="008E262D"/>
    <w:rsid w:val="008F11EF"/>
    <w:rsid w:val="008F5398"/>
    <w:rsid w:val="00906307"/>
    <w:rsid w:val="0091364B"/>
    <w:rsid w:val="00947033"/>
    <w:rsid w:val="0095533B"/>
    <w:rsid w:val="009954D8"/>
    <w:rsid w:val="00AD00AE"/>
    <w:rsid w:val="00AE0041"/>
    <w:rsid w:val="00B40CD9"/>
    <w:rsid w:val="00B74F76"/>
    <w:rsid w:val="00C1166B"/>
    <w:rsid w:val="00C12FFE"/>
    <w:rsid w:val="00CA57C1"/>
    <w:rsid w:val="00CC2CBD"/>
    <w:rsid w:val="00D23B48"/>
    <w:rsid w:val="00D851AE"/>
    <w:rsid w:val="00DB1CF3"/>
    <w:rsid w:val="00DC5D4A"/>
    <w:rsid w:val="00DD0FA8"/>
    <w:rsid w:val="00DE5FA5"/>
    <w:rsid w:val="00E059AF"/>
    <w:rsid w:val="00E10085"/>
    <w:rsid w:val="00E309CF"/>
    <w:rsid w:val="00E42CB0"/>
    <w:rsid w:val="00E5559F"/>
    <w:rsid w:val="00E743F5"/>
    <w:rsid w:val="00E77E1A"/>
    <w:rsid w:val="00E809E7"/>
    <w:rsid w:val="00ED0D2C"/>
    <w:rsid w:val="00EE7186"/>
    <w:rsid w:val="00FE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9A162"/>
  <w15:docId w15:val="{A012CACC-C614-4EB2-A37C-50F94306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186"/>
    <w:rPr>
      <w:sz w:val="24"/>
      <w:szCs w:val="24"/>
    </w:rPr>
  </w:style>
  <w:style w:type="paragraph" w:styleId="1">
    <w:name w:val="heading 1"/>
    <w:basedOn w:val="a"/>
    <w:next w:val="a"/>
    <w:qFormat/>
    <w:rsid w:val="002B189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B189F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2B189F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qFormat/>
    <w:rsid w:val="002B189F"/>
    <w:pPr>
      <w:keepNext/>
      <w:spacing w:line="360" w:lineRule="auto"/>
      <w:jc w:val="center"/>
      <w:outlineLvl w:val="3"/>
    </w:pPr>
    <w:rPr>
      <w:b/>
      <w:bCs/>
      <w:sz w:val="36"/>
    </w:rPr>
  </w:style>
  <w:style w:type="paragraph" w:styleId="6">
    <w:name w:val="heading 6"/>
    <w:basedOn w:val="a"/>
    <w:next w:val="a"/>
    <w:qFormat/>
    <w:rsid w:val="002B189F"/>
    <w:pPr>
      <w:keepNext/>
      <w:autoSpaceDE w:val="0"/>
      <w:autoSpaceDN w:val="0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89F"/>
    <w:rPr>
      <w:color w:val="0000FF"/>
      <w:u w:val="single"/>
    </w:rPr>
  </w:style>
  <w:style w:type="paragraph" w:customStyle="1" w:styleId="heading2">
    <w:name w:val="heading 2.Заголовок подраздела"/>
    <w:next w:val="a"/>
    <w:rsid w:val="002B189F"/>
    <w:pPr>
      <w:keepNext/>
      <w:autoSpaceDE w:val="0"/>
      <w:autoSpaceDN w:val="0"/>
      <w:spacing w:before="240" w:after="60"/>
    </w:pPr>
    <w:rPr>
      <w:rFonts w:ascii="Arial" w:hAnsi="Arial" w:cs="Arial"/>
      <w:b/>
      <w:bCs/>
      <w:sz w:val="24"/>
      <w:szCs w:val="24"/>
    </w:rPr>
  </w:style>
  <w:style w:type="paragraph" w:styleId="a4">
    <w:name w:val="Balloon Text"/>
    <w:basedOn w:val="a"/>
    <w:link w:val="a5"/>
    <w:rsid w:val="00DC5D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C5D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2CB0"/>
    <w:pPr>
      <w:ind w:left="720"/>
      <w:contextualSpacing/>
    </w:pPr>
  </w:style>
  <w:style w:type="character" w:styleId="a7">
    <w:name w:val="FollowedHyperlink"/>
    <w:basedOn w:val="a0"/>
    <w:semiHidden/>
    <w:unhideWhenUsed/>
    <w:rsid w:val="00D851A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3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c@obr.admin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@obr.admin.tomsk.ru" TargetMode="External"/><Relationship Id="rId5" Type="http://schemas.openxmlformats.org/officeDocument/2006/relationships/hyperlink" Target="https://forms.yandex.ru/u/639be4ab90fa7b23730df9a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orko\Desktop\&#1064;&#1072;&#1073;&#1083;&#1086;&#1085;&#1099;%20&#1076;&#1086;&#1082;&#1091;&#1084;&#1077;&#1085;&#1090;&#1086;&#1074;%20WORD\&#1055;&#1088;&#1080;&#1082;&#1072;&#1079;&#1044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ПриказДО.dot</Template>
  <TotalTime>0</TotalTime>
  <Pages>5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образования</Company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Сидорко Ирина Владимировна</dc:creator>
  <cp:keywords/>
  <dc:description/>
  <cp:lastModifiedBy>Методист</cp:lastModifiedBy>
  <cp:revision>2</cp:revision>
  <cp:lastPrinted>2022-12-26T10:07:00Z</cp:lastPrinted>
  <dcterms:created xsi:type="dcterms:W3CDTF">2022-12-28T03:03:00Z</dcterms:created>
  <dcterms:modified xsi:type="dcterms:W3CDTF">2022-12-28T03:03:00Z</dcterms:modified>
</cp:coreProperties>
</file>