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64E50C" w14:textId="50523AD4" w:rsidR="003A0684" w:rsidRDefault="599F723E" w:rsidP="599F723E">
      <w:pPr>
        <w:jc w:val="center"/>
        <w:rPr>
          <w:b/>
          <w:bCs/>
        </w:rPr>
      </w:pPr>
      <w:r w:rsidRPr="599F723E">
        <w:rPr>
          <w:b/>
          <w:bCs/>
        </w:rPr>
        <w:t xml:space="preserve">Положение </w:t>
      </w:r>
    </w:p>
    <w:p w14:paraId="7EF40853" w14:textId="4BC1E6F9" w:rsidR="003A0684" w:rsidRDefault="599F723E" w:rsidP="599F723E">
      <w:pPr>
        <w:jc w:val="center"/>
        <w:rPr>
          <w:b/>
          <w:bCs/>
        </w:rPr>
      </w:pPr>
      <w:r w:rsidRPr="599F723E">
        <w:rPr>
          <w:b/>
          <w:bCs/>
        </w:rPr>
        <w:t xml:space="preserve">об Открытой научно-практической конференции </w:t>
      </w:r>
    </w:p>
    <w:p w14:paraId="00B7DC5C" w14:textId="49448A17" w:rsidR="003A0684" w:rsidRDefault="599F723E" w:rsidP="599F723E">
      <w:pPr>
        <w:jc w:val="center"/>
        <w:rPr>
          <w:b/>
          <w:bCs/>
        </w:rPr>
      </w:pPr>
      <w:r w:rsidRPr="599F723E">
        <w:rPr>
          <w:b/>
          <w:bCs/>
        </w:rPr>
        <w:t>школьников по праву «Правовое поле»</w:t>
      </w:r>
    </w:p>
    <w:p w14:paraId="0A37501D" w14:textId="77777777" w:rsidR="003A0684" w:rsidRPr="00E63F9F" w:rsidRDefault="003A0684">
      <w:pPr>
        <w:pStyle w:val="3"/>
        <w:keepNext w:val="0"/>
        <w:widowControl w:val="0"/>
        <w:suppressLineNumbers/>
        <w:suppressAutoHyphens/>
        <w:spacing w:before="0" w:after="0"/>
        <w:ind w:firstLine="709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14:paraId="704CEF35" w14:textId="4BCC352F" w:rsidR="003A0684" w:rsidRDefault="599F723E" w:rsidP="599F723E">
      <w:pPr>
        <w:pStyle w:val="3"/>
        <w:keepNext w:val="0"/>
        <w:widowControl w:val="0"/>
        <w:numPr>
          <w:ilvl w:val="0"/>
          <w:numId w:val="5"/>
        </w:numPr>
        <w:suppressLineNumbers/>
        <w:suppressAutoHyphens/>
        <w:autoSpaceDE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599F723E">
        <w:rPr>
          <w:rFonts w:ascii="Times New Roman" w:hAnsi="Times New Roman" w:cs="Times New Roman"/>
          <w:sz w:val="24"/>
          <w:szCs w:val="24"/>
          <w:lang w:val="ru-RU"/>
        </w:rPr>
        <w:t>Общие</w:t>
      </w:r>
      <w:r w:rsidRPr="599F723E">
        <w:rPr>
          <w:rFonts w:ascii="Times New Roman" w:hAnsi="Times New Roman" w:cs="Times New Roman"/>
          <w:sz w:val="24"/>
          <w:szCs w:val="24"/>
        </w:rPr>
        <w:t xml:space="preserve"> </w:t>
      </w:r>
      <w:r w:rsidRPr="599F723E">
        <w:rPr>
          <w:rFonts w:ascii="Times New Roman" w:hAnsi="Times New Roman" w:cs="Times New Roman"/>
          <w:sz w:val="24"/>
          <w:szCs w:val="24"/>
          <w:lang w:val="ru-RU"/>
        </w:rPr>
        <w:t>положения</w:t>
      </w:r>
    </w:p>
    <w:p w14:paraId="2E2F6067" w14:textId="77777777" w:rsidR="003A0684" w:rsidRDefault="599F723E" w:rsidP="599F723E">
      <w:pPr>
        <w:widowControl w:val="0"/>
        <w:suppressLineNumbers/>
        <w:suppressAutoHyphens/>
        <w:jc w:val="both"/>
      </w:pPr>
      <w:r w:rsidRPr="599F723E">
        <w:t>1.1. Настоящее Положение определяет цель, задачи, категорию участников, порядок организации, проведения и подведения итогов открытой научно-практической конференции школьников по праву «Правовое поле» (далее - Конференция).</w:t>
      </w:r>
    </w:p>
    <w:p w14:paraId="5FDF32C8" w14:textId="38039C9F" w:rsidR="003A0684" w:rsidRDefault="599F723E" w:rsidP="599F723E">
      <w:pPr>
        <w:widowControl w:val="0"/>
        <w:suppressLineNumbers/>
        <w:suppressAutoHyphens/>
        <w:jc w:val="both"/>
      </w:pPr>
      <w:r w:rsidRPr="599F723E">
        <w:t xml:space="preserve">1.2. Учредителями и организаторами Конференции являются ФГБОУ </w:t>
      </w:r>
      <w:proofErr w:type="gramStart"/>
      <w:r w:rsidRPr="599F723E">
        <w:t>ВО</w:t>
      </w:r>
      <w:proofErr w:type="gramEnd"/>
      <w:r w:rsidRPr="599F723E">
        <w:t xml:space="preserve"> «Томский государственный педагогический университет», МАУ Информационно-методический центр г. Томска, МАОУ средняя общеобразовательная школа № 2 г. Томска.</w:t>
      </w:r>
    </w:p>
    <w:p w14:paraId="48AD5D59" w14:textId="7D9C5600" w:rsidR="003A0684" w:rsidRDefault="599F723E" w:rsidP="00BE4771">
      <w:pPr>
        <w:widowControl w:val="0"/>
        <w:suppressLineNumbers/>
        <w:suppressAutoHyphens/>
        <w:jc w:val="both"/>
        <w:rPr>
          <w:color w:val="000000" w:themeColor="text1"/>
        </w:rPr>
      </w:pPr>
      <w:r w:rsidRPr="599F723E">
        <w:t xml:space="preserve">1.3. Конференция проводится на базе МАОУ СОШ № 2 г. Томска (г. Томск, ул. Розы Люксембург, 64). </w:t>
      </w:r>
    </w:p>
    <w:p w14:paraId="560559E2" w14:textId="4FDCF77C" w:rsidR="003A0684" w:rsidRDefault="599F723E" w:rsidP="599F723E">
      <w:pPr>
        <w:widowControl w:val="0"/>
        <w:suppressLineNumbers/>
        <w:suppressAutoHyphens/>
        <w:jc w:val="both"/>
        <w:rPr>
          <w:color w:val="000000" w:themeColor="text1"/>
        </w:rPr>
      </w:pPr>
      <w:r w:rsidRPr="599F723E">
        <w:t xml:space="preserve">1.5. Конференция проводится </w:t>
      </w:r>
      <w:r w:rsidRPr="599F723E">
        <w:rPr>
          <w:color w:val="000000" w:themeColor="text1"/>
        </w:rPr>
        <w:t>в</w:t>
      </w:r>
      <w:r w:rsidRPr="599F723E">
        <w:t xml:space="preserve"> рамках реализации </w:t>
      </w:r>
      <w:r w:rsidRPr="599F723E">
        <w:rPr>
          <w:color w:val="000000" w:themeColor="text1"/>
        </w:rPr>
        <w:t>региональной программы «Развитие наставничества в системе общего образования Томской области на 2020-2024 гг.» (распоряжение ДОО от 19.11.2020 № 947-р)</w:t>
      </w:r>
    </w:p>
    <w:p w14:paraId="61C695BF" w14:textId="3591D7D7" w:rsidR="003A0684" w:rsidRDefault="599F723E" w:rsidP="599F723E">
      <w:pPr>
        <w:widowControl w:val="0"/>
        <w:suppressLineNumbers/>
        <w:suppressAutoHyphens/>
        <w:jc w:val="both"/>
      </w:pPr>
      <w:r w:rsidRPr="599F723E">
        <w:t>1.6. Участие в Конференции бесплатное. Командировочные расходы за счет направляющей стороны.</w:t>
      </w:r>
    </w:p>
    <w:p w14:paraId="5DAB6C7B" w14:textId="77777777" w:rsidR="003A0684" w:rsidRDefault="003A0684" w:rsidP="599F723E">
      <w:pPr>
        <w:widowControl w:val="0"/>
        <w:suppressLineNumbers/>
        <w:suppressAutoHyphens/>
        <w:ind w:left="709"/>
        <w:jc w:val="both"/>
      </w:pPr>
    </w:p>
    <w:p w14:paraId="007352D9" w14:textId="77777777" w:rsidR="003A0684" w:rsidRDefault="599F723E" w:rsidP="599F723E">
      <w:pPr>
        <w:widowControl w:val="0"/>
        <w:numPr>
          <w:ilvl w:val="0"/>
          <w:numId w:val="5"/>
        </w:numPr>
        <w:suppressLineNumbers/>
        <w:suppressAutoHyphens/>
        <w:jc w:val="center"/>
      </w:pPr>
      <w:r w:rsidRPr="599F723E">
        <w:rPr>
          <w:b/>
          <w:bCs/>
        </w:rPr>
        <w:t>Цель и задачи Конференции</w:t>
      </w:r>
    </w:p>
    <w:p w14:paraId="4C84BF7B" w14:textId="58A90960" w:rsidR="003A0684" w:rsidRDefault="599F723E" w:rsidP="599F723E">
      <w:pPr>
        <w:widowControl w:val="0"/>
        <w:suppressLineNumbers/>
        <w:suppressAutoHyphens/>
        <w:jc w:val="both"/>
        <w:rPr>
          <w:color w:val="000000" w:themeColor="text1"/>
        </w:rPr>
      </w:pPr>
      <w:r w:rsidRPr="599F723E">
        <w:rPr>
          <w:b/>
          <w:bCs/>
        </w:rPr>
        <w:t xml:space="preserve">Цель Конференции - </w:t>
      </w:r>
      <w:r w:rsidRPr="599F723E">
        <w:t>выявление и поддержка одарённых и талантливых обучающихся в области изучения права, р</w:t>
      </w:r>
      <w:r w:rsidRPr="599F723E">
        <w:rPr>
          <w:color w:val="000000" w:themeColor="text1"/>
        </w:rPr>
        <w:t>азвитие проектной и учебно-исследовательской деятельности школьников по модели наставничества «педагог-ученик».</w:t>
      </w:r>
    </w:p>
    <w:p w14:paraId="281C06AA" w14:textId="77777777" w:rsidR="003A0684" w:rsidRDefault="599F723E" w:rsidP="599F723E">
      <w:pPr>
        <w:widowControl w:val="0"/>
        <w:suppressLineNumbers/>
        <w:suppressAutoHyphens/>
        <w:jc w:val="both"/>
        <w:rPr>
          <w:b/>
          <w:bCs/>
        </w:rPr>
      </w:pPr>
      <w:r w:rsidRPr="599F723E">
        <w:rPr>
          <w:b/>
          <w:bCs/>
        </w:rPr>
        <w:t>Задачи Конференции</w:t>
      </w:r>
      <w:r w:rsidRPr="599F723E">
        <w:t>:</w:t>
      </w:r>
    </w:p>
    <w:p w14:paraId="30E7BE48" w14:textId="77777777" w:rsidR="003A0684" w:rsidRDefault="599F723E" w:rsidP="599F723E">
      <w:pPr>
        <w:widowControl w:val="0"/>
        <w:numPr>
          <w:ilvl w:val="0"/>
          <w:numId w:val="3"/>
        </w:numPr>
        <w:suppressLineNumbers/>
        <w:suppressAutoHyphens/>
        <w:jc w:val="both"/>
      </w:pPr>
      <w:r w:rsidRPr="599F723E">
        <w:t>создать условия для активизации творческой, познавательной, интеллектуальной инициативы обучающихся, вовлечения их в исследовательскую деятельность в области права;</w:t>
      </w:r>
    </w:p>
    <w:p w14:paraId="7DE84088" w14:textId="70C85EA6" w:rsidR="599F723E" w:rsidRDefault="599F723E" w:rsidP="599F723E">
      <w:pPr>
        <w:numPr>
          <w:ilvl w:val="0"/>
          <w:numId w:val="3"/>
        </w:numPr>
        <w:jc w:val="both"/>
      </w:pPr>
      <w:r w:rsidRPr="599F723E">
        <w:t>содействовать раз</w:t>
      </w:r>
      <w:r w:rsidR="00196992">
        <w:t>витию наставничества по модели «</w:t>
      </w:r>
      <w:r w:rsidRPr="599F723E">
        <w:t>педагог-ученик</w:t>
      </w:r>
      <w:r w:rsidR="00196992">
        <w:t>»</w:t>
      </w:r>
      <w:r w:rsidRPr="599F723E">
        <w:t xml:space="preserve">; </w:t>
      </w:r>
    </w:p>
    <w:p w14:paraId="39B3574D" w14:textId="7EEB6229" w:rsidR="003A0684" w:rsidRDefault="599F723E" w:rsidP="599F723E">
      <w:pPr>
        <w:widowControl w:val="0"/>
        <w:numPr>
          <w:ilvl w:val="0"/>
          <w:numId w:val="3"/>
        </w:numPr>
        <w:suppressLineNumbers/>
        <w:suppressAutoHyphens/>
        <w:jc w:val="both"/>
      </w:pPr>
      <w:r w:rsidRPr="599F723E">
        <w:t xml:space="preserve">привлекать к работе с </w:t>
      </w:r>
      <w:proofErr w:type="gramStart"/>
      <w:r w:rsidRPr="599F723E">
        <w:t>обучающимися</w:t>
      </w:r>
      <w:proofErr w:type="gramEnd"/>
      <w:r w:rsidRPr="599F723E">
        <w:t xml:space="preserve"> ученых, специалистов в области юриспруденции, в том числе сотрудников, студентов, магистрантов и аспирантов вузов г. Томска;</w:t>
      </w:r>
    </w:p>
    <w:p w14:paraId="541AA477" w14:textId="77777777" w:rsidR="003A0684" w:rsidRDefault="599F723E" w:rsidP="599F723E">
      <w:pPr>
        <w:widowControl w:val="0"/>
        <w:numPr>
          <w:ilvl w:val="0"/>
          <w:numId w:val="3"/>
        </w:numPr>
        <w:suppressLineNumbers/>
        <w:suppressAutoHyphens/>
        <w:jc w:val="both"/>
      </w:pPr>
      <w:r w:rsidRPr="599F723E">
        <w:t>пропагандировать правовую культуру среди обучающихся общеобразовательных организаций;</w:t>
      </w:r>
    </w:p>
    <w:p w14:paraId="47E2F132" w14:textId="7E12773D" w:rsidR="003A0684" w:rsidRDefault="599F723E" w:rsidP="599F723E">
      <w:pPr>
        <w:widowControl w:val="0"/>
        <w:numPr>
          <w:ilvl w:val="0"/>
          <w:numId w:val="3"/>
        </w:numPr>
        <w:suppressLineNumbers/>
        <w:suppressAutoHyphens/>
        <w:jc w:val="both"/>
      </w:pPr>
      <w:r w:rsidRPr="599F723E">
        <w:t>содействовать формированию и развитию ключевых компетентностей обучающихся: коммуникативной, информационной, исследовательской, организационной и эмоционально-волевой.</w:t>
      </w:r>
    </w:p>
    <w:p w14:paraId="02EB378F" w14:textId="77777777" w:rsidR="003A0684" w:rsidRDefault="003A0684" w:rsidP="599F723E">
      <w:pPr>
        <w:widowControl w:val="0"/>
        <w:suppressLineNumbers/>
        <w:suppressAutoHyphens/>
        <w:jc w:val="both"/>
      </w:pPr>
    </w:p>
    <w:p w14:paraId="127C0F5B" w14:textId="77777777" w:rsidR="003A0684" w:rsidRDefault="599F723E" w:rsidP="599F723E">
      <w:pPr>
        <w:widowControl w:val="0"/>
        <w:suppressLineNumbers/>
        <w:suppressAutoHyphens/>
        <w:jc w:val="center"/>
        <w:rPr>
          <w:b/>
          <w:bCs/>
        </w:rPr>
      </w:pPr>
      <w:r w:rsidRPr="599F723E">
        <w:rPr>
          <w:b/>
          <w:bCs/>
        </w:rPr>
        <w:t>3. Участники Конференции</w:t>
      </w:r>
    </w:p>
    <w:p w14:paraId="5C651D32" w14:textId="77777777" w:rsidR="003A0684" w:rsidRDefault="599F723E" w:rsidP="599F723E">
      <w:pPr>
        <w:widowControl w:val="0"/>
        <w:suppressLineNumbers/>
        <w:suppressAutoHyphens/>
        <w:jc w:val="both"/>
      </w:pPr>
      <w:r w:rsidRPr="599F723E">
        <w:t xml:space="preserve">3.1. Участниками Конференции могут стать обучающиеся 8-11 классов общеобразовательных организаций Томской области, представившие в организационный комитет Конференции исследовательские работы. </w:t>
      </w:r>
    </w:p>
    <w:p w14:paraId="07E37543" w14:textId="77777777" w:rsidR="003A0684" w:rsidRDefault="599F723E" w:rsidP="599F723E">
      <w:pPr>
        <w:widowControl w:val="0"/>
        <w:suppressLineNumbers/>
        <w:suppressAutoHyphens/>
        <w:jc w:val="both"/>
      </w:pPr>
      <w:r w:rsidRPr="599F723E">
        <w:t xml:space="preserve">3.2. Допускается только индивидуальное участие </w:t>
      </w:r>
      <w:proofErr w:type="gramStart"/>
      <w:r w:rsidRPr="599F723E">
        <w:t>обучающихся</w:t>
      </w:r>
      <w:proofErr w:type="gramEnd"/>
      <w:r w:rsidRPr="599F723E">
        <w:t xml:space="preserve"> в Конференции.</w:t>
      </w:r>
    </w:p>
    <w:p w14:paraId="765ECCB7" w14:textId="77777777" w:rsidR="003A0684" w:rsidRDefault="599F723E" w:rsidP="599F723E">
      <w:pPr>
        <w:widowControl w:val="0"/>
        <w:suppressLineNumbers/>
        <w:suppressAutoHyphens/>
        <w:jc w:val="both"/>
      </w:pPr>
      <w:r w:rsidRPr="599F723E">
        <w:t xml:space="preserve">3.3. В каждом направлении Конференции от одной общеобразовательной организации может участвовать не более трёх участников, каждый из которых может представлять не более одной работы. </w:t>
      </w:r>
    </w:p>
    <w:p w14:paraId="6A05A809" w14:textId="77777777" w:rsidR="003A0684" w:rsidRDefault="003A0684" w:rsidP="599F723E">
      <w:pPr>
        <w:widowControl w:val="0"/>
        <w:suppressLineNumbers/>
        <w:suppressAutoHyphens/>
        <w:jc w:val="both"/>
      </w:pPr>
    </w:p>
    <w:p w14:paraId="0588A597" w14:textId="77777777" w:rsidR="00100735" w:rsidRDefault="00100735" w:rsidP="599F723E">
      <w:pPr>
        <w:widowControl w:val="0"/>
        <w:suppressLineNumbers/>
        <w:suppressAutoHyphens/>
        <w:jc w:val="both"/>
      </w:pPr>
    </w:p>
    <w:p w14:paraId="0046A061" w14:textId="77777777" w:rsidR="003A0684" w:rsidRDefault="599F723E" w:rsidP="599F723E">
      <w:pPr>
        <w:widowControl w:val="0"/>
        <w:numPr>
          <w:ilvl w:val="0"/>
          <w:numId w:val="2"/>
        </w:numPr>
        <w:suppressLineNumbers/>
        <w:suppressAutoHyphens/>
        <w:jc w:val="center"/>
        <w:rPr>
          <w:b/>
          <w:bCs/>
        </w:rPr>
      </w:pPr>
      <w:r w:rsidRPr="599F723E">
        <w:rPr>
          <w:b/>
          <w:bCs/>
        </w:rPr>
        <w:t>Руководство Конференцией</w:t>
      </w:r>
    </w:p>
    <w:p w14:paraId="4250DBBB" w14:textId="77777777" w:rsidR="003A0684" w:rsidRDefault="599F723E" w:rsidP="599F723E">
      <w:pPr>
        <w:jc w:val="both"/>
      </w:pPr>
      <w:r w:rsidRPr="599F723E">
        <w:t>4.1. Для организационно-методического обеспечения Конференции формируется организационный комитет с правами жюри (далее – Оргкомитет).</w:t>
      </w:r>
    </w:p>
    <w:p w14:paraId="0D842D84" w14:textId="77777777" w:rsidR="003A0684" w:rsidRDefault="599F723E" w:rsidP="599F723E">
      <w:pPr>
        <w:widowControl w:val="0"/>
        <w:suppressLineNumbers/>
        <w:suppressAutoHyphens/>
        <w:jc w:val="both"/>
      </w:pPr>
      <w:r w:rsidRPr="599F723E">
        <w:t>4.2. Оргкомитет Конференции:</w:t>
      </w:r>
    </w:p>
    <w:p w14:paraId="04348FBB" w14:textId="77777777" w:rsidR="003A0684" w:rsidRDefault="599F723E" w:rsidP="599F723E">
      <w:pPr>
        <w:numPr>
          <w:ilvl w:val="0"/>
          <w:numId w:val="8"/>
        </w:numPr>
        <w:suppressAutoHyphens/>
        <w:ind w:left="426" w:hanging="426"/>
        <w:jc w:val="both"/>
      </w:pPr>
      <w:r w:rsidRPr="599F723E">
        <w:t>разрабатывает Положение о проведении Конференции;</w:t>
      </w:r>
    </w:p>
    <w:p w14:paraId="365899A2" w14:textId="77777777" w:rsidR="003A0684" w:rsidRDefault="599F723E" w:rsidP="599F723E">
      <w:pPr>
        <w:numPr>
          <w:ilvl w:val="0"/>
          <w:numId w:val="8"/>
        </w:numPr>
        <w:suppressAutoHyphens/>
        <w:ind w:left="426" w:hanging="426"/>
        <w:jc w:val="both"/>
      </w:pPr>
      <w:r w:rsidRPr="599F723E">
        <w:t>обеспечивает информационную поддержку Конференции;</w:t>
      </w:r>
    </w:p>
    <w:p w14:paraId="265A6FF0" w14:textId="77777777" w:rsidR="003A0684" w:rsidRDefault="599F723E" w:rsidP="599F723E">
      <w:pPr>
        <w:numPr>
          <w:ilvl w:val="0"/>
          <w:numId w:val="8"/>
        </w:numPr>
        <w:suppressAutoHyphens/>
        <w:ind w:left="426" w:hanging="426"/>
        <w:jc w:val="both"/>
      </w:pPr>
      <w:r w:rsidRPr="599F723E">
        <w:lastRenderedPageBreak/>
        <w:t>утверждает программу Конференции;</w:t>
      </w:r>
    </w:p>
    <w:p w14:paraId="5E65A39F" w14:textId="77777777" w:rsidR="003A0684" w:rsidRDefault="599F723E" w:rsidP="599F723E">
      <w:pPr>
        <w:numPr>
          <w:ilvl w:val="0"/>
          <w:numId w:val="8"/>
        </w:numPr>
        <w:suppressAutoHyphens/>
        <w:ind w:left="426" w:hanging="426"/>
        <w:jc w:val="both"/>
      </w:pPr>
      <w:r w:rsidRPr="599F723E">
        <w:t>обеспечивает приём и регистрацию работ обучающихся;</w:t>
      </w:r>
    </w:p>
    <w:p w14:paraId="0957A5DF" w14:textId="77777777" w:rsidR="003A0684" w:rsidRDefault="599F723E" w:rsidP="599F723E">
      <w:pPr>
        <w:numPr>
          <w:ilvl w:val="0"/>
          <w:numId w:val="8"/>
        </w:numPr>
        <w:suppressAutoHyphens/>
        <w:ind w:left="426" w:hanging="426"/>
        <w:jc w:val="both"/>
      </w:pPr>
      <w:r w:rsidRPr="599F723E">
        <w:t>обеспечивает непосредственное проведение Конференции;</w:t>
      </w:r>
    </w:p>
    <w:p w14:paraId="6550F3B4" w14:textId="77777777" w:rsidR="003A0684" w:rsidRDefault="599F723E" w:rsidP="599F723E">
      <w:pPr>
        <w:numPr>
          <w:ilvl w:val="0"/>
          <w:numId w:val="8"/>
        </w:numPr>
        <w:suppressAutoHyphens/>
        <w:ind w:left="426" w:hanging="426"/>
        <w:jc w:val="both"/>
      </w:pPr>
      <w:r w:rsidRPr="599F723E">
        <w:t>формирует состав экспертных комиссий по каждому из направлений Конференции;</w:t>
      </w:r>
    </w:p>
    <w:p w14:paraId="480875CF" w14:textId="77777777" w:rsidR="003A0684" w:rsidRDefault="599F723E" w:rsidP="599F723E">
      <w:pPr>
        <w:numPr>
          <w:ilvl w:val="0"/>
          <w:numId w:val="8"/>
        </w:numPr>
        <w:suppressAutoHyphens/>
        <w:ind w:left="426" w:hanging="426"/>
        <w:jc w:val="both"/>
      </w:pPr>
      <w:r w:rsidRPr="599F723E">
        <w:t>награждает победителей и призеров Конференции;</w:t>
      </w:r>
    </w:p>
    <w:p w14:paraId="286ED9ED" w14:textId="77777777" w:rsidR="003A0684" w:rsidRDefault="599F723E" w:rsidP="599F723E">
      <w:pPr>
        <w:numPr>
          <w:ilvl w:val="0"/>
          <w:numId w:val="8"/>
        </w:numPr>
        <w:suppressAutoHyphens/>
        <w:ind w:left="426" w:hanging="426"/>
        <w:jc w:val="both"/>
      </w:pPr>
      <w:r w:rsidRPr="599F723E">
        <w:t>обеспечивает свободный доступ к информации о программе проведения Конференции, составе участников, победителях и призерах.</w:t>
      </w:r>
    </w:p>
    <w:p w14:paraId="21C80FB8" w14:textId="77777777" w:rsidR="003A0684" w:rsidRDefault="599F723E" w:rsidP="599F723E">
      <w:pPr>
        <w:widowControl w:val="0"/>
        <w:suppressLineNumbers/>
        <w:tabs>
          <w:tab w:val="left" w:pos="720"/>
        </w:tabs>
        <w:suppressAutoHyphens/>
        <w:jc w:val="both"/>
      </w:pPr>
      <w:r w:rsidRPr="599F723E">
        <w:t>4.3. Для оценки работ обучающихся по каждому из направлений Конференции формируется экспертная комиссия.</w:t>
      </w:r>
    </w:p>
    <w:p w14:paraId="6B8B6C45" w14:textId="77777777" w:rsidR="003A0684" w:rsidRDefault="599F723E" w:rsidP="599F723E">
      <w:pPr>
        <w:widowControl w:val="0"/>
        <w:suppressLineNumbers/>
        <w:tabs>
          <w:tab w:val="left" w:pos="720"/>
        </w:tabs>
        <w:suppressAutoHyphens/>
        <w:jc w:val="both"/>
      </w:pPr>
      <w:r w:rsidRPr="599F723E">
        <w:t>4.4. Экспертная комиссия:</w:t>
      </w:r>
    </w:p>
    <w:p w14:paraId="77FF9CA6" w14:textId="77777777" w:rsidR="003A0684" w:rsidRDefault="599F723E" w:rsidP="599F723E">
      <w:pPr>
        <w:numPr>
          <w:ilvl w:val="0"/>
          <w:numId w:val="14"/>
        </w:numPr>
        <w:suppressAutoHyphens/>
        <w:ind w:left="426" w:hanging="426"/>
        <w:jc w:val="both"/>
      </w:pPr>
      <w:r w:rsidRPr="599F723E">
        <w:t>оценивает работы в соответствии с разработанными критериями;</w:t>
      </w:r>
    </w:p>
    <w:p w14:paraId="20648935" w14:textId="77777777" w:rsidR="003A0684" w:rsidRDefault="599F723E" w:rsidP="599F723E">
      <w:pPr>
        <w:numPr>
          <w:ilvl w:val="0"/>
          <w:numId w:val="14"/>
        </w:numPr>
        <w:suppressAutoHyphens/>
        <w:ind w:left="426" w:hanging="426"/>
        <w:jc w:val="both"/>
      </w:pPr>
      <w:r w:rsidRPr="599F723E">
        <w:t>определяет победителей и призеров по каждому из направлений работы Конференции;</w:t>
      </w:r>
    </w:p>
    <w:p w14:paraId="36AB4ED6" w14:textId="77777777" w:rsidR="003A0684" w:rsidRDefault="599F723E" w:rsidP="599F723E">
      <w:pPr>
        <w:numPr>
          <w:ilvl w:val="0"/>
          <w:numId w:val="14"/>
        </w:numPr>
        <w:suppressAutoHyphens/>
        <w:ind w:left="426" w:hanging="426"/>
        <w:jc w:val="both"/>
      </w:pPr>
      <w:r w:rsidRPr="599F723E">
        <w:t>рассматривает спорные вопросы в оценке работ.</w:t>
      </w:r>
    </w:p>
    <w:p w14:paraId="5A39BBE3" w14:textId="77777777" w:rsidR="003A0684" w:rsidRDefault="003A0684" w:rsidP="599F723E">
      <w:pPr>
        <w:widowControl w:val="0"/>
        <w:suppressLineNumbers/>
        <w:tabs>
          <w:tab w:val="left" w:pos="720"/>
        </w:tabs>
        <w:suppressAutoHyphens/>
        <w:jc w:val="both"/>
      </w:pPr>
    </w:p>
    <w:p w14:paraId="6DE1E1F8" w14:textId="77777777" w:rsidR="003A0684" w:rsidRDefault="599F723E" w:rsidP="599F723E">
      <w:pPr>
        <w:widowControl w:val="0"/>
        <w:numPr>
          <w:ilvl w:val="0"/>
          <w:numId w:val="2"/>
        </w:numPr>
        <w:suppressLineNumbers/>
        <w:tabs>
          <w:tab w:val="left" w:pos="720"/>
        </w:tabs>
        <w:suppressAutoHyphens/>
        <w:jc w:val="center"/>
        <w:rPr>
          <w:b/>
          <w:bCs/>
        </w:rPr>
      </w:pPr>
      <w:r w:rsidRPr="599F723E">
        <w:rPr>
          <w:b/>
          <w:bCs/>
        </w:rPr>
        <w:t>Порядок организации и проведения Конференции</w:t>
      </w:r>
    </w:p>
    <w:p w14:paraId="51E40083" w14:textId="77777777" w:rsidR="00196992" w:rsidRDefault="599F723E" w:rsidP="599F723E">
      <w:pPr>
        <w:widowControl w:val="0"/>
        <w:numPr>
          <w:ilvl w:val="1"/>
          <w:numId w:val="2"/>
        </w:numPr>
        <w:suppressLineNumbers/>
        <w:tabs>
          <w:tab w:val="left" w:pos="567"/>
        </w:tabs>
        <w:suppressAutoHyphens/>
        <w:ind w:left="567" w:hanging="567"/>
        <w:jc w:val="both"/>
      </w:pPr>
      <w:r w:rsidRPr="599F723E">
        <w:t xml:space="preserve">Конференция проводится в 2 этапа. </w:t>
      </w:r>
    </w:p>
    <w:p w14:paraId="74333335" w14:textId="32F48552" w:rsidR="003A0684" w:rsidRDefault="599F723E" w:rsidP="00196992">
      <w:pPr>
        <w:widowControl w:val="0"/>
        <w:suppressLineNumbers/>
        <w:tabs>
          <w:tab w:val="left" w:pos="567"/>
        </w:tabs>
        <w:suppressAutoHyphens/>
        <w:ind w:left="567"/>
        <w:jc w:val="both"/>
      </w:pPr>
      <w:r w:rsidRPr="599F723E">
        <w:t>1 этап - информационно-консультационный. Проводится в срок с 1</w:t>
      </w:r>
      <w:r w:rsidR="00106578">
        <w:t>0</w:t>
      </w:r>
      <w:r w:rsidRPr="599F723E">
        <w:t xml:space="preserve"> декабря 202</w:t>
      </w:r>
      <w:r w:rsidR="00106578">
        <w:t>2</w:t>
      </w:r>
      <w:r w:rsidRPr="599F723E">
        <w:t xml:space="preserve"> г. по </w:t>
      </w:r>
      <w:r w:rsidR="00106578">
        <w:t>15</w:t>
      </w:r>
      <w:r w:rsidRPr="599F723E">
        <w:t xml:space="preserve"> января 202</w:t>
      </w:r>
      <w:r w:rsidR="00106578">
        <w:t>3</w:t>
      </w:r>
      <w:r w:rsidRPr="599F723E">
        <w:t xml:space="preserve"> г. и включает в себя рассылку информации и Положения о Конференции, а также консультирование потенциальных участников.</w:t>
      </w:r>
    </w:p>
    <w:p w14:paraId="0BCF6075" w14:textId="2A68D54D" w:rsidR="003A0684" w:rsidRDefault="599F723E" w:rsidP="00196992">
      <w:pPr>
        <w:widowControl w:val="0"/>
        <w:suppressLineNumbers/>
        <w:tabs>
          <w:tab w:val="left" w:pos="567"/>
        </w:tabs>
        <w:suppressAutoHyphens/>
        <w:ind w:left="567"/>
        <w:jc w:val="both"/>
      </w:pPr>
      <w:r w:rsidRPr="599F723E">
        <w:t>2 этап - очный. Проводится 2</w:t>
      </w:r>
      <w:r w:rsidR="00106578">
        <w:t>0</w:t>
      </w:r>
      <w:r w:rsidRPr="599F723E">
        <w:t xml:space="preserve"> января 202</w:t>
      </w:r>
      <w:r w:rsidR="00106578">
        <w:t>3</w:t>
      </w:r>
      <w:r w:rsidRPr="599F723E">
        <w:t xml:space="preserve"> г. на базе МАОУ СОШ № 2 г. Томска (г. Томск, ул. Розы Люксембург, 64) и включает в себя выступление участников на секциях, рассмотрение работ экспертными комиссиями каждого из направлений Конференции, а также подведение итогов и награждение победителей и призёров.</w:t>
      </w:r>
    </w:p>
    <w:p w14:paraId="22202A14" w14:textId="28D0D7CD" w:rsidR="003A0684" w:rsidRDefault="599F723E" w:rsidP="599F723E">
      <w:pPr>
        <w:widowControl w:val="0"/>
        <w:numPr>
          <w:ilvl w:val="1"/>
          <w:numId w:val="2"/>
        </w:numPr>
        <w:suppressLineNumbers/>
        <w:tabs>
          <w:tab w:val="left" w:pos="567"/>
        </w:tabs>
        <w:suppressAutoHyphens/>
        <w:ind w:left="567" w:hanging="567"/>
        <w:jc w:val="both"/>
      </w:pPr>
      <w:r w:rsidRPr="599F723E">
        <w:t xml:space="preserve">Для участия в Конференции всем участникам необходимо в срок до </w:t>
      </w:r>
      <w:r w:rsidR="00106578">
        <w:t>15</w:t>
      </w:r>
      <w:r w:rsidRPr="599F723E">
        <w:t xml:space="preserve"> января 202</w:t>
      </w:r>
      <w:r w:rsidR="00106578">
        <w:t>3</w:t>
      </w:r>
      <w:r w:rsidRPr="599F723E">
        <w:t xml:space="preserve"> г. направить на электронный адрес </w:t>
      </w:r>
      <w:hyperlink r:id="rId8">
        <w:r w:rsidRPr="599F723E">
          <w:rPr>
            <w:rStyle w:val="af"/>
          </w:rPr>
          <w:t>school2@education70.ru</w:t>
        </w:r>
      </w:hyperlink>
      <w:r w:rsidRPr="599F723E">
        <w:t xml:space="preserve"> заявки на участие (Приложение 1 к Положению), тезисы докладов (Приложение 2 к Положению) и тексты работ (Приложение 3 к Положению). Для участия в очном этапе Конференции каждый участник должен иметь распечатанный текст исследовательской работы.</w:t>
      </w:r>
    </w:p>
    <w:p w14:paraId="554A17E0" w14:textId="52D2A449" w:rsidR="003A0684" w:rsidRDefault="599F723E" w:rsidP="599F723E">
      <w:pPr>
        <w:widowControl w:val="0"/>
        <w:numPr>
          <w:ilvl w:val="1"/>
          <w:numId w:val="2"/>
        </w:numPr>
        <w:suppressLineNumbers/>
        <w:tabs>
          <w:tab w:val="left" w:pos="567"/>
        </w:tabs>
        <w:suppressAutoHyphens/>
        <w:ind w:left="567" w:hanging="567"/>
        <w:jc w:val="both"/>
      </w:pPr>
      <w:r w:rsidRPr="599F723E">
        <w:t>Каждый из участников Конференции вправе приготовить стендовый доклад (Приложение 4 к Положению).</w:t>
      </w:r>
    </w:p>
    <w:p w14:paraId="5970934A" w14:textId="77777777" w:rsidR="003A0684" w:rsidRDefault="599F723E" w:rsidP="599F723E">
      <w:pPr>
        <w:widowControl w:val="0"/>
        <w:numPr>
          <w:ilvl w:val="1"/>
          <w:numId w:val="2"/>
        </w:numPr>
        <w:suppressLineNumbers/>
        <w:tabs>
          <w:tab w:val="left" w:pos="567"/>
        </w:tabs>
        <w:suppressAutoHyphens/>
        <w:ind w:left="567" w:hanging="567"/>
        <w:jc w:val="both"/>
      </w:pPr>
      <w:r w:rsidRPr="599F723E">
        <w:t>Все поступающие заявки, тезисы докладов и тексты работ направляются в экспертные комиссии каждого из направлений Конференции для предварительного ознакомления.</w:t>
      </w:r>
    </w:p>
    <w:p w14:paraId="465D8AD2" w14:textId="77777777" w:rsidR="003A0684" w:rsidRDefault="599F723E" w:rsidP="599F723E">
      <w:pPr>
        <w:widowControl w:val="0"/>
        <w:numPr>
          <w:ilvl w:val="1"/>
          <w:numId w:val="2"/>
        </w:numPr>
        <w:suppressLineNumbers/>
        <w:tabs>
          <w:tab w:val="left" w:pos="567"/>
        </w:tabs>
        <w:suppressAutoHyphens/>
        <w:ind w:left="567" w:hanging="567"/>
        <w:jc w:val="both"/>
        <w:rPr>
          <w:b/>
          <w:bCs/>
        </w:rPr>
      </w:pPr>
      <w:r w:rsidRPr="599F723E">
        <w:rPr>
          <w:b/>
          <w:bCs/>
        </w:rPr>
        <w:t>Направления работы Конференции:</w:t>
      </w:r>
    </w:p>
    <w:p w14:paraId="7F5B2C89" w14:textId="77777777" w:rsidR="003A0684" w:rsidRDefault="599F723E" w:rsidP="599F723E">
      <w:pPr>
        <w:widowControl w:val="0"/>
        <w:numPr>
          <w:ilvl w:val="0"/>
          <w:numId w:val="11"/>
        </w:numPr>
        <w:suppressLineNumbers/>
        <w:tabs>
          <w:tab w:val="left" w:pos="567"/>
        </w:tabs>
        <w:suppressAutoHyphens/>
        <w:ind w:left="567" w:hanging="567"/>
        <w:jc w:val="both"/>
      </w:pPr>
      <w:r w:rsidRPr="599F723E">
        <w:t>История и теория государства и права.</w:t>
      </w:r>
    </w:p>
    <w:p w14:paraId="5FF5653C" w14:textId="5CA89889" w:rsidR="003A0684" w:rsidRDefault="599F723E" w:rsidP="599F723E">
      <w:pPr>
        <w:widowControl w:val="0"/>
        <w:numPr>
          <w:ilvl w:val="0"/>
          <w:numId w:val="11"/>
        </w:numPr>
        <w:suppressLineNumbers/>
        <w:tabs>
          <w:tab w:val="left" w:pos="567"/>
        </w:tabs>
        <w:suppressAutoHyphens/>
        <w:ind w:left="567" w:hanging="567"/>
        <w:jc w:val="both"/>
      </w:pPr>
      <w:r w:rsidRPr="599F723E">
        <w:t>Вопросы права в художественной литературе.</w:t>
      </w:r>
    </w:p>
    <w:p w14:paraId="235E2BD5" w14:textId="7768564E" w:rsidR="003A0684" w:rsidRDefault="00106578" w:rsidP="599F723E">
      <w:pPr>
        <w:widowControl w:val="0"/>
        <w:numPr>
          <w:ilvl w:val="0"/>
          <w:numId w:val="11"/>
        </w:numPr>
        <w:suppressLineNumbers/>
        <w:tabs>
          <w:tab w:val="left" w:pos="567"/>
        </w:tabs>
        <w:suppressAutoHyphens/>
        <w:ind w:left="567" w:hanging="567"/>
        <w:jc w:val="both"/>
      </w:pPr>
      <w:r>
        <w:t>Права человека, права ребенка.</w:t>
      </w:r>
    </w:p>
    <w:p w14:paraId="4149B56F" w14:textId="77777777" w:rsidR="003A0684" w:rsidRDefault="599F723E" w:rsidP="599F723E">
      <w:pPr>
        <w:widowControl w:val="0"/>
        <w:numPr>
          <w:ilvl w:val="0"/>
          <w:numId w:val="11"/>
        </w:numPr>
        <w:suppressLineNumbers/>
        <w:tabs>
          <w:tab w:val="left" w:pos="567"/>
        </w:tabs>
        <w:suppressAutoHyphens/>
        <w:ind w:left="567" w:hanging="567"/>
        <w:jc w:val="both"/>
      </w:pPr>
      <w:r w:rsidRPr="599F723E">
        <w:t>Права несовершеннолетних обучающихся.</w:t>
      </w:r>
    </w:p>
    <w:p w14:paraId="6EB151A6" w14:textId="77777777" w:rsidR="003A0684" w:rsidRDefault="599F723E" w:rsidP="599F723E">
      <w:pPr>
        <w:widowControl w:val="0"/>
        <w:numPr>
          <w:ilvl w:val="0"/>
          <w:numId w:val="11"/>
        </w:numPr>
        <w:suppressLineNumbers/>
        <w:tabs>
          <w:tab w:val="left" w:pos="567"/>
        </w:tabs>
        <w:suppressAutoHyphens/>
        <w:ind w:left="567" w:hanging="567"/>
        <w:jc w:val="both"/>
      </w:pPr>
      <w:r w:rsidRPr="599F723E">
        <w:t>Юридические профессии.</w:t>
      </w:r>
    </w:p>
    <w:p w14:paraId="2864CF1E" w14:textId="77777777" w:rsidR="003A0684" w:rsidRDefault="599F723E" w:rsidP="599F723E">
      <w:pPr>
        <w:widowControl w:val="0"/>
        <w:numPr>
          <w:ilvl w:val="0"/>
          <w:numId w:val="11"/>
        </w:numPr>
        <w:suppressLineNumbers/>
        <w:tabs>
          <w:tab w:val="left" w:pos="567"/>
        </w:tabs>
        <w:suppressAutoHyphens/>
        <w:ind w:left="567" w:hanging="567"/>
        <w:jc w:val="both"/>
      </w:pPr>
      <w:r w:rsidRPr="599F723E">
        <w:t>Предпринимательское право.</w:t>
      </w:r>
    </w:p>
    <w:p w14:paraId="5D09A3EC" w14:textId="466F4D4F" w:rsidR="003A0684" w:rsidRDefault="008760DB" w:rsidP="599F723E">
      <w:pPr>
        <w:widowControl w:val="0"/>
        <w:suppressLineNumbers/>
        <w:tabs>
          <w:tab w:val="left" w:pos="567"/>
        </w:tabs>
        <w:suppressAutoHyphens/>
        <w:ind w:left="426"/>
        <w:jc w:val="both"/>
      </w:pPr>
      <w:r>
        <w:rPr>
          <w:sz w:val="26"/>
          <w:szCs w:val="26"/>
        </w:rPr>
        <w:tab/>
      </w:r>
      <w:r w:rsidRPr="599F723E">
        <w:t xml:space="preserve">Оргкомитет оставляет за собой право дополнить перечень направлений </w:t>
      </w:r>
      <w:r>
        <w:rPr>
          <w:sz w:val="26"/>
          <w:szCs w:val="26"/>
        </w:rPr>
        <w:tab/>
      </w:r>
      <w:r w:rsidRPr="599F723E">
        <w:t>Конференции в зависимости от тематики представленных работ.</w:t>
      </w:r>
    </w:p>
    <w:p w14:paraId="0969043B" w14:textId="65244C40" w:rsidR="003A0684" w:rsidRDefault="599F723E" w:rsidP="599F723E">
      <w:pPr>
        <w:widowControl w:val="0"/>
        <w:numPr>
          <w:ilvl w:val="1"/>
          <w:numId w:val="2"/>
        </w:numPr>
        <w:suppressLineNumbers/>
        <w:tabs>
          <w:tab w:val="left" w:pos="567"/>
        </w:tabs>
        <w:suppressAutoHyphens/>
        <w:ind w:left="567" w:hanging="567"/>
        <w:jc w:val="both"/>
      </w:pPr>
      <w:r w:rsidRPr="599F723E">
        <w:t>Все работы, представленные в рамках очного этапа Конференции, оцениваются по следующим критериям:</w:t>
      </w:r>
    </w:p>
    <w:p w14:paraId="0599FB25" w14:textId="77777777" w:rsidR="003A0684" w:rsidRDefault="599F723E" w:rsidP="599F723E">
      <w:pPr>
        <w:widowControl w:val="0"/>
        <w:numPr>
          <w:ilvl w:val="0"/>
          <w:numId w:val="7"/>
        </w:numPr>
        <w:suppressLineNumbers/>
        <w:tabs>
          <w:tab w:val="left" w:pos="1134"/>
        </w:tabs>
        <w:suppressAutoHyphens/>
        <w:ind w:left="567" w:hanging="567"/>
        <w:jc w:val="both"/>
      </w:pPr>
      <w:r w:rsidRPr="599F723E">
        <w:t>актуальность и новизна решаемой проблемы (до 5 баллов);</w:t>
      </w:r>
    </w:p>
    <w:p w14:paraId="44A10DE8" w14:textId="643C0C62" w:rsidR="003A0684" w:rsidRDefault="599F723E" w:rsidP="599F723E">
      <w:pPr>
        <w:widowControl w:val="0"/>
        <w:numPr>
          <w:ilvl w:val="0"/>
          <w:numId w:val="7"/>
        </w:numPr>
        <w:suppressLineNumbers/>
        <w:tabs>
          <w:tab w:val="left" w:pos="1134"/>
        </w:tabs>
        <w:suppressAutoHyphens/>
        <w:ind w:left="567" w:hanging="567"/>
        <w:jc w:val="both"/>
      </w:pPr>
      <w:r w:rsidRPr="599F723E">
        <w:t>оригинальность и обоснованность методов, используемых в исследовательской работе (до 5 баллов);</w:t>
      </w:r>
    </w:p>
    <w:p w14:paraId="72B24779" w14:textId="77777777" w:rsidR="003A0684" w:rsidRDefault="599F723E" w:rsidP="599F723E">
      <w:pPr>
        <w:widowControl w:val="0"/>
        <w:numPr>
          <w:ilvl w:val="0"/>
          <w:numId w:val="7"/>
        </w:numPr>
        <w:suppressLineNumbers/>
        <w:tabs>
          <w:tab w:val="left" w:pos="1134"/>
        </w:tabs>
        <w:suppressAutoHyphens/>
        <w:ind w:left="567" w:hanging="567"/>
        <w:jc w:val="both"/>
      </w:pPr>
      <w:r w:rsidRPr="599F723E">
        <w:t>общественная значимость полученных результатов исследования (до 5 баллов);</w:t>
      </w:r>
    </w:p>
    <w:p w14:paraId="5FD487A0" w14:textId="77777777" w:rsidR="003A0684" w:rsidRDefault="599F723E" w:rsidP="599F723E">
      <w:pPr>
        <w:widowControl w:val="0"/>
        <w:numPr>
          <w:ilvl w:val="0"/>
          <w:numId w:val="7"/>
        </w:numPr>
        <w:suppressLineNumbers/>
        <w:tabs>
          <w:tab w:val="left" w:pos="1134"/>
        </w:tabs>
        <w:suppressAutoHyphens/>
        <w:ind w:left="567" w:hanging="567"/>
        <w:jc w:val="both"/>
      </w:pPr>
      <w:r w:rsidRPr="599F723E">
        <w:t>глубина раскрытия темы исследования (до 5 баллов);</w:t>
      </w:r>
    </w:p>
    <w:p w14:paraId="1469FFEB" w14:textId="77777777" w:rsidR="003A0684" w:rsidRDefault="599F723E" w:rsidP="599F723E">
      <w:pPr>
        <w:widowControl w:val="0"/>
        <w:numPr>
          <w:ilvl w:val="0"/>
          <w:numId w:val="7"/>
        </w:numPr>
        <w:suppressLineNumbers/>
        <w:tabs>
          <w:tab w:val="left" w:pos="1134"/>
        </w:tabs>
        <w:suppressAutoHyphens/>
        <w:ind w:left="567" w:hanging="567"/>
        <w:jc w:val="both"/>
      </w:pPr>
      <w:r w:rsidRPr="599F723E">
        <w:t xml:space="preserve">общая культура представления работы (до 5 баллов). </w:t>
      </w:r>
    </w:p>
    <w:p w14:paraId="5DA7AB4F" w14:textId="77777777" w:rsidR="003A0684" w:rsidRDefault="599F723E" w:rsidP="599F723E">
      <w:pPr>
        <w:widowControl w:val="0"/>
        <w:suppressLineNumbers/>
        <w:tabs>
          <w:tab w:val="left" w:pos="284"/>
          <w:tab w:val="left" w:pos="709"/>
        </w:tabs>
        <w:suppressAutoHyphens/>
        <w:ind w:left="567" w:hanging="567"/>
        <w:jc w:val="both"/>
      </w:pPr>
      <w:r w:rsidRPr="599F723E">
        <w:t xml:space="preserve">5.8. </w:t>
      </w:r>
      <w:r w:rsidR="008760DB">
        <w:tab/>
      </w:r>
      <w:r w:rsidRPr="599F723E">
        <w:t xml:space="preserve">Работа не допускается к участию в Конференции в случае, если тема и содержание </w:t>
      </w:r>
      <w:r w:rsidRPr="599F723E">
        <w:lastRenderedPageBreak/>
        <w:t xml:space="preserve">работы не соответствует тематике Конференции. Содержание работы не должно входить в противоречие с положениями </w:t>
      </w:r>
      <w:r w:rsidRPr="599F723E">
        <w:rPr>
          <w:color w:val="000000" w:themeColor="text1"/>
        </w:rPr>
        <w:t xml:space="preserve">Федерального закона «О защите детей от информации, причиняющей вред их здоровью и развитию» от 29.12.2010 N 436-ФЗ. </w:t>
      </w:r>
    </w:p>
    <w:p w14:paraId="41C8F396" w14:textId="77777777" w:rsidR="003A0684" w:rsidRDefault="003A0684" w:rsidP="599F723E">
      <w:pPr>
        <w:widowControl w:val="0"/>
        <w:suppressLineNumbers/>
        <w:suppressAutoHyphens/>
        <w:ind w:left="567" w:hanging="567"/>
        <w:jc w:val="both"/>
      </w:pPr>
    </w:p>
    <w:p w14:paraId="31031333" w14:textId="77777777" w:rsidR="003A0684" w:rsidRDefault="599F723E" w:rsidP="599F723E">
      <w:pPr>
        <w:widowControl w:val="0"/>
        <w:numPr>
          <w:ilvl w:val="0"/>
          <w:numId w:val="2"/>
        </w:numPr>
        <w:suppressLineNumbers/>
        <w:suppressAutoHyphens/>
        <w:jc w:val="center"/>
        <w:rPr>
          <w:b/>
          <w:bCs/>
        </w:rPr>
      </w:pPr>
      <w:r w:rsidRPr="599F723E">
        <w:rPr>
          <w:b/>
          <w:bCs/>
        </w:rPr>
        <w:t>Порядок подведения итогов и награждения победителей Конференции</w:t>
      </w:r>
    </w:p>
    <w:p w14:paraId="5BEA5167" w14:textId="77777777" w:rsidR="003A0684" w:rsidRDefault="599F723E" w:rsidP="599F723E">
      <w:pPr>
        <w:widowControl w:val="0"/>
        <w:suppressLineNumbers/>
        <w:suppressAutoHyphens/>
        <w:jc w:val="both"/>
      </w:pPr>
      <w:r w:rsidRPr="599F723E">
        <w:t xml:space="preserve">6.1. Экспертная комиссия каждого из направлений Конференции принимает решение о победителях на основании экспертных карт в соответствии с критериями оценки работ. При равном количестве баллов голос председателя экспертной комиссии каждого из направлений Конференции является решающим. </w:t>
      </w:r>
    </w:p>
    <w:p w14:paraId="79C4CB6C" w14:textId="77777777" w:rsidR="003A0684" w:rsidRDefault="599F723E" w:rsidP="599F723E">
      <w:pPr>
        <w:widowControl w:val="0"/>
        <w:suppressLineNumbers/>
        <w:suppressAutoHyphens/>
        <w:jc w:val="both"/>
      </w:pPr>
      <w:r w:rsidRPr="599F723E">
        <w:t>6.2. Все участники Конференции получают сертификат участника ФГБОУ ВО «ТГПУ», ОГБУ «РЦРО», МАУ ИМЦ г. Томска и МАОУ СОШ № 2 г. Томска.</w:t>
      </w:r>
    </w:p>
    <w:p w14:paraId="289BE884" w14:textId="2708A53B" w:rsidR="003A0684" w:rsidRDefault="599F723E" w:rsidP="599F723E">
      <w:pPr>
        <w:widowControl w:val="0"/>
        <w:suppressLineNumbers/>
        <w:suppressAutoHyphens/>
        <w:jc w:val="both"/>
      </w:pPr>
      <w:r w:rsidRPr="599F723E">
        <w:t xml:space="preserve">6.3. По итогам работы каждого из направлений Конференции определяются по 3 победителя, которые награждаются дипломами за </w:t>
      </w:r>
      <w:r w:rsidRPr="599F723E">
        <w:rPr>
          <w:lang w:val="en-US"/>
        </w:rPr>
        <w:t>I</w:t>
      </w:r>
      <w:r w:rsidRPr="599F723E">
        <w:t xml:space="preserve">, </w:t>
      </w:r>
      <w:r w:rsidRPr="599F723E">
        <w:rPr>
          <w:lang w:val="en-US"/>
        </w:rPr>
        <w:t>II</w:t>
      </w:r>
      <w:r w:rsidRPr="599F723E">
        <w:t xml:space="preserve"> и </w:t>
      </w:r>
      <w:r w:rsidRPr="599F723E">
        <w:rPr>
          <w:lang w:val="en-US"/>
        </w:rPr>
        <w:t>III</w:t>
      </w:r>
      <w:r w:rsidRPr="599F723E">
        <w:t xml:space="preserve"> места соответственно.</w:t>
      </w:r>
    </w:p>
    <w:p w14:paraId="6158C1FB" w14:textId="39904548" w:rsidR="003A0684" w:rsidRDefault="599F723E" w:rsidP="599F723E">
      <w:pPr>
        <w:widowControl w:val="0"/>
        <w:suppressLineNumbers/>
        <w:suppressAutoHyphens/>
        <w:jc w:val="both"/>
      </w:pPr>
      <w:r w:rsidRPr="599F723E">
        <w:t xml:space="preserve">6.4. Экспертная комиссия каждого из направлений Конференции также определяет авторов лучших стендовых докладов, которые награждаются дипломами в номинации «Лучший стендовый доклад» за </w:t>
      </w:r>
      <w:r w:rsidRPr="599F723E">
        <w:rPr>
          <w:lang w:val="en-US"/>
        </w:rPr>
        <w:t>I</w:t>
      </w:r>
      <w:r w:rsidRPr="599F723E">
        <w:t xml:space="preserve">, </w:t>
      </w:r>
      <w:r w:rsidRPr="599F723E">
        <w:rPr>
          <w:lang w:val="en-US"/>
        </w:rPr>
        <w:t>II</w:t>
      </w:r>
      <w:r w:rsidRPr="599F723E">
        <w:t xml:space="preserve"> и </w:t>
      </w:r>
      <w:r w:rsidRPr="599F723E">
        <w:rPr>
          <w:lang w:val="en-US"/>
        </w:rPr>
        <w:t>III</w:t>
      </w:r>
      <w:r w:rsidRPr="599F723E">
        <w:t xml:space="preserve"> места соответственно.</w:t>
      </w:r>
    </w:p>
    <w:p w14:paraId="0A3EF568" w14:textId="77777777" w:rsidR="003A0684" w:rsidRDefault="599F723E" w:rsidP="599F723E">
      <w:pPr>
        <w:widowControl w:val="0"/>
        <w:suppressLineNumbers/>
        <w:suppressAutoHyphens/>
        <w:jc w:val="both"/>
      </w:pPr>
      <w:r w:rsidRPr="599F723E">
        <w:t>6.5. Педагоги, подготовившие победителей Конференции, награждаются благодарственными письмами ФГБОУ ВО ТГПУ, ОГБУ «РЦРО», МАУ ИМЦ г. Томска и МАОУ СОШ № 2 г. Томска.</w:t>
      </w:r>
    </w:p>
    <w:p w14:paraId="38EA9788" w14:textId="7A8E17E9" w:rsidR="003A0684" w:rsidRDefault="599F723E" w:rsidP="599F723E">
      <w:pPr>
        <w:widowControl w:val="0"/>
        <w:suppressLineNumbers/>
        <w:suppressAutoHyphens/>
        <w:jc w:val="both"/>
      </w:pPr>
      <w:r w:rsidRPr="599F723E">
        <w:t>6.6. Организаторы Конференции вправе учредить дополнительные номинации и ценные призы.</w:t>
      </w:r>
    </w:p>
    <w:p w14:paraId="72A3D3EC" w14:textId="77777777" w:rsidR="003A0684" w:rsidRDefault="003A0684" w:rsidP="599F723E">
      <w:pPr>
        <w:jc w:val="both"/>
        <w:rPr>
          <w:rStyle w:val="text"/>
          <w:b/>
          <w:bCs/>
        </w:rPr>
      </w:pPr>
    </w:p>
    <w:p w14:paraId="3BD5E2BC" w14:textId="77777777" w:rsidR="003A0684" w:rsidRDefault="599F723E" w:rsidP="599F723E">
      <w:pPr>
        <w:ind w:left="567" w:hanging="567"/>
        <w:jc w:val="both"/>
        <w:rPr>
          <w:rStyle w:val="text"/>
          <w:b/>
          <w:bCs/>
        </w:rPr>
      </w:pPr>
      <w:r w:rsidRPr="599F723E">
        <w:rPr>
          <w:rStyle w:val="text"/>
          <w:b/>
          <w:bCs/>
        </w:rPr>
        <w:t>Контактная информация.</w:t>
      </w:r>
    </w:p>
    <w:p w14:paraId="2F45D308" w14:textId="06EE99A3" w:rsidR="003A0684" w:rsidRPr="00F707D6" w:rsidRDefault="599F723E" w:rsidP="599F723E">
      <w:pPr>
        <w:widowControl w:val="0"/>
        <w:numPr>
          <w:ilvl w:val="0"/>
          <w:numId w:val="12"/>
        </w:numPr>
        <w:suppressLineNumbers/>
        <w:suppressAutoHyphens/>
        <w:ind w:hanging="720"/>
        <w:jc w:val="both"/>
      </w:pPr>
      <w:r w:rsidRPr="599F723E">
        <w:t xml:space="preserve">МАОУ СОШ № 2 г. Томска: Антошкина Оксана Олеговна, сопредседатель организационного комитета Конференции, директор МАОУ СОШ № 2 г. Томска, телефон 8 (3822) 51-39-94, 8 (3822) 51-27-86; </w:t>
      </w:r>
      <w:proofErr w:type="spellStart"/>
      <w:r w:rsidRPr="599F723E">
        <w:t>Жабкина</w:t>
      </w:r>
      <w:proofErr w:type="spellEnd"/>
      <w:r w:rsidRPr="599F723E">
        <w:t xml:space="preserve"> Татьяна Васильевна, учитель права, сопредседатель  </w:t>
      </w:r>
      <w:r w:rsidRPr="599F723E">
        <w:rPr>
          <w:color w:val="000000" w:themeColor="text1"/>
        </w:rPr>
        <w:t>организационного комитета</w:t>
      </w:r>
      <w:r w:rsidRPr="599F723E">
        <w:t xml:space="preserve"> Конференции, телефон 8 (3822) 51-42-00,</w:t>
      </w:r>
      <w:r w:rsidR="00C31129">
        <w:t xml:space="preserve"> т.89138087922</w:t>
      </w:r>
      <w:r w:rsidRPr="599F723E">
        <w:t xml:space="preserve"> e-mail: </w:t>
      </w:r>
      <w:hyperlink r:id="rId9">
        <w:r w:rsidRPr="599F723E">
          <w:rPr>
            <w:rStyle w:val="af"/>
          </w:rPr>
          <w:t>school2@education70.ru</w:t>
        </w:r>
      </w:hyperlink>
      <w:r w:rsidRPr="599F723E">
        <w:rPr>
          <w:color w:val="800000"/>
        </w:rPr>
        <w:t xml:space="preserve"> </w:t>
      </w:r>
      <w:r w:rsidRPr="599F723E">
        <w:t xml:space="preserve">Сайт образовательной организации: </w:t>
      </w:r>
      <w:hyperlink r:id="rId10">
        <w:r w:rsidRPr="599F723E">
          <w:rPr>
            <w:rStyle w:val="InternetLink"/>
            <w:lang w:val="en-US"/>
          </w:rPr>
          <w:t>http</w:t>
        </w:r>
        <w:r w:rsidRPr="599F723E">
          <w:rPr>
            <w:rStyle w:val="InternetLink"/>
          </w:rPr>
          <w:t>://</w:t>
        </w:r>
        <w:r w:rsidRPr="599F723E">
          <w:rPr>
            <w:rStyle w:val="InternetLink"/>
            <w:lang w:val="en-US"/>
          </w:rPr>
          <w:t>school</w:t>
        </w:r>
        <w:r w:rsidRPr="599F723E">
          <w:rPr>
            <w:rStyle w:val="InternetLink"/>
          </w:rPr>
          <w:t>-2.</w:t>
        </w:r>
        <w:proofErr w:type="spellStart"/>
        <w:r w:rsidRPr="599F723E">
          <w:rPr>
            <w:rStyle w:val="InternetLink"/>
            <w:lang w:val="en-US"/>
          </w:rPr>
          <w:t>tomsk</w:t>
        </w:r>
        <w:proofErr w:type="spellEnd"/>
        <w:r w:rsidRPr="599F723E">
          <w:rPr>
            <w:rStyle w:val="InternetLink"/>
          </w:rPr>
          <w:t>.</w:t>
        </w:r>
        <w:r w:rsidRPr="599F723E">
          <w:rPr>
            <w:rStyle w:val="InternetLink"/>
            <w:lang w:val="en-US"/>
          </w:rPr>
          <w:t>ru</w:t>
        </w:r>
      </w:hyperlink>
    </w:p>
    <w:p w14:paraId="0D0B940D" w14:textId="567BDD98" w:rsidR="003A0684" w:rsidRDefault="008760DB" w:rsidP="599F723E">
      <w:pPr>
        <w:widowControl w:val="0"/>
        <w:numPr>
          <w:ilvl w:val="0"/>
          <w:numId w:val="12"/>
        </w:numPr>
        <w:suppressLineNumbers/>
        <w:suppressAutoHyphens/>
        <w:ind w:firstLine="709"/>
        <w:jc w:val="both"/>
        <w:rPr>
          <w:rStyle w:val="text"/>
        </w:rPr>
      </w:pPr>
      <w:r w:rsidRPr="599F723E">
        <w:br w:type="page"/>
      </w:r>
    </w:p>
    <w:p w14:paraId="1AFD36C5" w14:textId="77777777" w:rsidR="003A0684" w:rsidRDefault="599F723E" w:rsidP="599F723E">
      <w:pPr>
        <w:widowControl w:val="0"/>
        <w:suppressLineNumbers/>
        <w:suppressAutoHyphens/>
        <w:jc w:val="right"/>
      </w:pPr>
      <w:r w:rsidRPr="599F723E">
        <w:lastRenderedPageBreak/>
        <w:t>Приложение 1 к Положению</w:t>
      </w:r>
    </w:p>
    <w:p w14:paraId="0E27B00A" w14:textId="77777777" w:rsidR="003A0684" w:rsidRDefault="003A0684" w:rsidP="599F723E">
      <w:pPr>
        <w:widowControl w:val="0"/>
        <w:suppressLineNumbers/>
        <w:suppressAutoHyphens/>
        <w:jc w:val="right"/>
      </w:pPr>
    </w:p>
    <w:p w14:paraId="376202C4" w14:textId="3BD58191" w:rsidR="003A0684" w:rsidRDefault="599F723E" w:rsidP="599F723E">
      <w:pPr>
        <w:widowControl w:val="0"/>
        <w:suppressLineNumbers/>
        <w:suppressAutoHyphens/>
        <w:jc w:val="center"/>
      </w:pPr>
      <w:r w:rsidRPr="599F723E">
        <w:t>Заявка на участие в Открытой научно-практической конференции школьн</w:t>
      </w:r>
      <w:r w:rsidR="00196992">
        <w:t>иков по праву «Правовое поле» 20</w:t>
      </w:r>
      <w:r w:rsidRPr="599F723E">
        <w:t xml:space="preserve"> января 202</w:t>
      </w:r>
      <w:r w:rsidR="00196992">
        <w:t>3</w:t>
      </w:r>
      <w:r w:rsidRPr="599F723E">
        <w:t>г.</w:t>
      </w:r>
    </w:p>
    <w:p w14:paraId="60061E4C" w14:textId="77777777" w:rsidR="003A0684" w:rsidRDefault="003A0684" w:rsidP="599F723E">
      <w:pPr>
        <w:widowControl w:val="0"/>
        <w:suppressLineNumbers/>
        <w:suppressAutoHyphens/>
        <w:rPr>
          <w:b/>
          <w:bCs/>
        </w:rPr>
      </w:pPr>
    </w:p>
    <w:tbl>
      <w:tblPr>
        <w:tblW w:w="1046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675"/>
        <w:gridCol w:w="1701"/>
        <w:gridCol w:w="2127"/>
        <w:gridCol w:w="1984"/>
        <w:gridCol w:w="1985"/>
        <w:gridCol w:w="1995"/>
      </w:tblGrid>
      <w:tr w:rsidR="003A0684" w14:paraId="769EE77A" w14:textId="77777777" w:rsidTr="599F723E">
        <w:trPr>
          <w:trHeight w:val="299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F9F350F" w14:textId="77777777" w:rsidR="003A0684" w:rsidRDefault="599F723E" w:rsidP="599F723E">
            <w:r w:rsidRPr="599F723E">
              <w:t xml:space="preserve">№ </w:t>
            </w:r>
            <w:proofErr w:type="gramStart"/>
            <w:r w:rsidRPr="599F723E">
              <w:t>п</w:t>
            </w:r>
            <w:proofErr w:type="gramEnd"/>
            <w:r w:rsidRPr="599F723E"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FDD7300" w14:textId="77777777" w:rsidR="003A0684" w:rsidRDefault="599F723E" w:rsidP="599F723E">
            <w:r w:rsidRPr="599F723E">
              <w:t>Фамилия</w:t>
            </w:r>
          </w:p>
          <w:p w14:paraId="6AEEC7B6" w14:textId="77777777" w:rsidR="003A0684" w:rsidRDefault="599F723E" w:rsidP="599F723E">
            <w:r w:rsidRPr="599F723E">
              <w:t>и имя участника</w:t>
            </w:r>
          </w:p>
          <w:p w14:paraId="2A8BE876" w14:textId="77777777" w:rsidR="003A0684" w:rsidRDefault="599F723E" w:rsidP="599F723E">
            <w:r w:rsidRPr="599F723E">
              <w:t>(полностью)</w:t>
            </w:r>
          </w:p>
        </w:tc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AD423A1" w14:textId="77777777" w:rsidR="003A0684" w:rsidRDefault="599F723E" w:rsidP="599F723E">
            <w:r w:rsidRPr="599F723E">
              <w:t>Образовательная организация,</w:t>
            </w:r>
          </w:p>
          <w:p w14:paraId="486497DC" w14:textId="77777777" w:rsidR="003A0684" w:rsidRDefault="599F723E" w:rsidP="599F723E">
            <w:r w:rsidRPr="599F723E">
              <w:t>класс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F495D72" w14:textId="77777777" w:rsidR="003A0684" w:rsidRDefault="599F723E" w:rsidP="599F723E">
            <w:r w:rsidRPr="599F723E">
              <w:t>Название</w:t>
            </w:r>
          </w:p>
          <w:p w14:paraId="6B35FB9A" w14:textId="5230BC55" w:rsidR="003A0684" w:rsidRDefault="599F723E" w:rsidP="599F723E">
            <w:r w:rsidRPr="599F723E">
              <w:t>работы, направление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154A7A6" w14:textId="6D1CBA0F" w:rsidR="003A0684" w:rsidRDefault="599F723E" w:rsidP="599F723E">
            <w:r w:rsidRPr="599F723E">
              <w:t>ФИО учителя-наставника</w:t>
            </w:r>
          </w:p>
          <w:p w14:paraId="04B0071B" w14:textId="77777777" w:rsidR="003A0684" w:rsidRDefault="599F723E" w:rsidP="599F723E">
            <w:r w:rsidRPr="599F723E">
              <w:t>(полностью), контактная информация</w:t>
            </w:r>
          </w:p>
        </w:tc>
        <w:tc>
          <w:tcPr>
            <w:tcW w:w="19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4A1A5C2" w14:textId="77777777" w:rsidR="003A0684" w:rsidRDefault="599F723E" w:rsidP="599F723E">
            <w:r w:rsidRPr="599F723E">
              <w:t>Необходимое техническое сопровождение</w:t>
            </w:r>
          </w:p>
        </w:tc>
      </w:tr>
      <w:tr w:rsidR="003A0684" w14:paraId="44EAFD9C" w14:textId="77777777" w:rsidTr="599F723E">
        <w:trPr>
          <w:trHeight w:val="299"/>
        </w:trPr>
        <w:tc>
          <w:tcPr>
            <w:tcW w:w="675" w:type="dxa"/>
            <w:vMerge/>
            <w:vAlign w:val="center"/>
          </w:tcPr>
          <w:p w14:paraId="4B94D5A5" w14:textId="77777777" w:rsidR="003A0684" w:rsidRDefault="003A0684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14:paraId="3DEEC669" w14:textId="77777777" w:rsidR="003A0684" w:rsidRDefault="003A0684">
            <w:pPr>
              <w:widowControl w:val="0"/>
              <w:suppressLineNumbers/>
              <w:suppressAutoHyphens/>
              <w:snapToGri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127" w:type="dxa"/>
            <w:vMerge/>
            <w:vAlign w:val="center"/>
          </w:tcPr>
          <w:p w14:paraId="3656B9AB" w14:textId="77777777" w:rsidR="003A0684" w:rsidRDefault="003A0684">
            <w:pPr>
              <w:widowControl w:val="0"/>
              <w:suppressLineNumbers/>
              <w:suppressAutoHyphens/>
              <w:snapToGri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  <w:vAlign w:val="center"/>
          </w:tcPr>
          <w:p w14:paraId="45FB0818" w14:textId="77777777" w:rsidR="003A0684" w:rsidRDefault="003A0684">
            <w:pPr>
              <w:widowControl w:val="0"/>
              <w:suppressLineNumbers/>
              <w:suppressAutoHyphens/>
              <w:snapToGri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</w:tcPr>
          <w:p w14:paraId="049F31CB" w14:textId="77777777" w:rsidR="003A0684" w:rsidRDefault="003A0684">
            <w:pPr>
              <w:widowControl w:val="0"/>
              <w:suppressLineNumbers/>
              <w:suppressAutoHyphens/>
              <w:snapToGri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995" w:type="dxa"/>
            <w:vMerge/>
            <w:vAlign w:val="center"/>
          </w:tcPr>
          <w:p w14:paraId="53128261" w14:textId="77777777" w:rsidR="003A0684" w:rsidRDefault="003A0684">
            <w:pPr>
              <w:widowControl w:val="0"/>
              <w:suppressLineNumbers/>
              <w:suppressAutoHyphens/>
              <w:snapToGrid w:val="0"/>
              <w:jc w:val="center"/>
              <w:rPr>
                <w:bCs/>
                <w:sz w:val="26"/>
                <w:szCs w:val="26"/>
              </w:rPr>
            </w:pPr>
          </w:p>
        </w:tc>
      </w:tr>
      <w:tr w:rsidR="003A0684" w14:paraId="62486C05" w14:textId="77777777" w:rsidTr="599F723E">
        <w:trPr>
          <w:trHeight w:val="2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101652C" w14:textId="77777777" w:rsidR="003A0684" w:rsidRDefault="003A0684" w:rsidP="599F723E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B99056E" w14:textId="77777777" w:rsidR="003A0684" w:rsidRDefault="003A0684" w:rsidP="599F723E"/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299C43A" w14:textId="77777777" w:rsidR="003A0684" w:rsidRDefault="003A0684" w:rsidP="599F723E"/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DDBEF00" w14:textId="77777777" w:rsidR="003A0684" w:rsidRDefault="003A0684" w:rsidP="599F723E"/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461D779" w14:textId="77777777" w:rsidR="003A0684" w:rsidRDefault="003A0684" w:rsidP="599F723E"/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CF2D8B6" w14:textId="77777777" w:rsidR="003A0684" w:rsidRDefault="003A0684" w:rsidP="599F723E"/>
        </w:tc>
      </w:tr>
    </w:tbl>
    <w:p w14:paraId="0FB78278" w14:textId="77777777" w:rsidR="003A0684" w:rsidRDefault="003A0684" w:rsidP="599F723E">
      <w:pPr>
        <w:widowControl w:val="0"/>
        <w:suppressLineNumbers/>
        <w:suppressAutoHyphens/>
        <w:jc w:val="right"/>
        <w:rPr>
          <w:b/>
          <w:bCs/>
        </w:rPr>
      </w:pPr>
    </w:p>
    <w:p w14:paraId="1FC39945" w14:textId="77777777" w:rsidR="003A0684" w:rsidRDefault="003A0684" w:rsidP="599F723E">
      <w:pPr>
        <w:widowControl w:val="0"/>
        <w:suppressLineNumbers/>
        <w:suppressAutoHyphens/>
        <w:jc w:val="right"/>
        <w:rPr>
          <w:b/>
          <w:bCs/>
        </w:rPr>
      </w:pPr>
    </w:p>
    <w:p w14:paraId="0562CB0E" w14:textId="77777777" w:rsidR="003A0684" w:rsidRDefault="003A0684">
      <w:pPr>
        <w:widowControl w:val="0"/>
        <w:suppressLineNumbers/>
        <w:suppressAutoHyphens/>
        <w:jc w:val="right"/>
        <w:rPr>
          <w:bCs/>
          <w:sz w:val="26"/>
          <w:szCs w:val="26"/>
        </w:rPr>
      </w:pPr>
    </w:p>
    <w:p w14:paraId="34CE0A41" w14:textId="77777777" w:rsidR="003A0684" w:rsidRDefault="003A0684">
      <w:pPr>
        <w:widowControl w:val="0"/>
        <w:suppressLineNumbers/>
        <w:suppressAutoHyphens/>
        <w:jc w:val="right"/>
        <w:rPr>
          <w:bCs/>
          <w:sz w:val="26"/>
          <w:szCs w:val="26"/>
        </w:rPr>
      </w:pPr>
    </w:p>
    <w:p w14:paraId="62EBF3C5" w14:textId="77777777" w:rsidR="003A0684" w:rsidRDefault="003A0684">
      <w:pPr>
        <w:widowControl w:val="0"/>
        <w:suppressLineNumbers/>
        <w:suppressAutoHyphens/>
        <w:jc w:val="right"/>
        <w:rPr>
          <w:bCs/>
          <w:sz w:val="26"/>
          <w:szCs w:val="26"/>
        </w:rPr>
      </w:pPr>
    </w:p>
    <w:p w14:paraId="6D98A12B" w14:textId="77777777" w:rsidR="003A0684" w:rsidRDefault="003A0684">
      <w:pPr>
        <w:widowControl w:val="0"/>
        <w:suppressLineNumbers/>
        <w:suppressAutoHyphens/>
        <w:jc w:val="right"/>
        <w:rPr>
          <w:bCs/>
          <w:sz w:val="26"/>
          <w:szCs w:val="26"/>
        </w:rPr>
      </w:pPr>
    </w:p>
    <w:p w14:paraId="2946DB82" w14:textId="77777777" w:rsidR="003A0684" w:rsidRDefault="003A0684">
      <w:pPr>
        <w:widowControl w:val="0"/>
        <w:suppressLineNumbers/>
        <w:suppressAutoHyphens/>
        <w:jc w:val="right"/>
        <w:rPr>
          <w:bCs/>
          <w:sz w:val="26"/>
          <w:szCs w:val="26"/>
        </w:rPr>
      </w:pPr>
    </w:p>
    <w:p w14:paraId="5997CC1D" w14:textId="77777777" w:rsidR="003A0684" w:rsidRDefault="003A0684">
      <w:pPr>
        <w:widowControl w:val="0"/>
        <w:suppressLineNumbers/>
        <w:suppressAutoHyphens/>
        <w:jc w:val="right"/>
        <w:rPr>
          <w:bCs/>
          <w:sz w:val="26"/>
          <w:szCs w:val="26"/>
        </w:rPr>
      </w:pPr>
    </w:p>
    <w:p w14:paraId="110FFD37" w14:textId="77777777" w:rsidR="003A0684" w:rsidRDefault="003A0684">
      <w:pPr>
        <w:widowControl w:val="0"/>
        <w:suppressLineNumbers/>
        <w:suppressAutoHyphens/>
        <w:jc w:val="right"/>
        <w:rPr>
          <w:bCs/>
          <w:sz w:val="26"/>
          <w:szCs w:val="26"/>
        </w:rPr>
      </w:pPr>
    </w:p>
    <w:p w14:paraId="6B699379" w14:textId="77777777" w:rsidR="003A0684" w:rsidRDefault="003A0684">
      <w:pPr>
        <w:widowControl w:val="0"/>
        <w:suppressLineNumbers/>
        <w:suppressAutoHyphens/>
        <w:jc w:val="right"/>
        <w:rPr>
          <w:bCs/>
          <w:sz w:val="26"/>
          <w:szCs w:val="26"/>
        </w:rPr>
      </w:pPr>
    </w:p>
    <w:p w14:paraId="3FE9F23F" w14:textId="77777777" w:rsidR="003A0684" w:rsidRDefault="003A0684">
      <w:pPr>
        <w:widowControl w:val="0"/>
        <w:suppressLineNumbers/>
        <w:suppressAutoHyphens/>
        <w:jc w:val="right"/>
        <w:rPr>
          <w:bCs/>
          <w:sz w:val="26"/>
          <w:szCs w:val="26"/>
        </w:rPr>
      </w:pPr>
    </w:p>
    <w:p w14:paraId="1F72F646" w14:textId="77777777" w:rsidR="003A0684" w:rsidRDefault="003A0684">
      <w:pPr>
        <w:widowControl w:val="0"/>
        <w:suppressLineNumbers/>
        <w:suppressAutoHyphens/>
        <w:jc w:val="right"/>
        <w:rPr>
          <w:bCs/>
          <w:sz w:val="26"/>
          <w:szCs w:val="26"/>
        </w:rPr>
      </w:pPr>
    </w:p>
    <w:p w14:paraId="08CE6F91" w14:textId="77777777" w:rsidR="003A0684" w:rsidRDefault="003A0684">
      <w:pPr>
        <w:widowControl w:val="0"/>
        <w:suppressLineNumbers/>
        <w:suppressAutoHyphens/>
        <w:jc w:val="right"/>
        <w:rPr>
          <w:bCs/>
          <w:sz w:val="26"/>
          <w:szCs w:val="26"/>
        </w:rPr>
      </w:pPr>
    </w:p>
    <w:p w14:paraId="61CDCEAD" w14:textId="77777777" w:rsidR="003A0684" w:rsidRDefault="003A0684">
      <w:pPr>
        <w:widowControl w:val="0"/>
        <w:suppressLineNumbers/>
        <w:suppressAutoHyphens/>
        <w:jc w:val="right"/>
        <w:rPr>
          <w:bCs/>
          <w:sz w:val="26"/>
          <w:szCs w:val="26"/>
        </w:rPr>
      </w:pPr>
    </w:p>
    <w:p w14:paraId="6BB9E253" w14:textId="77777777" w:rsidR="003A0684" w:rsidRDefault="003A0684">
      <w:pPr>
        <w:widowControl w:val="0"/>
        <w:suppressLineNumbers/>
        <w:suppressAutoHyphens/>
        <w:jc w:val="right"/>
        <w:rPr>
          <w:bCs/>
          <w:sz w:val="26"/>
          <w:szCs w:val="26"/>
        </w:rPr>
      </w:pPr>
    </w:p>
    <w:p w14:paraId="23DE523C" w14:textId="77777777" w:rsidR="003A0684" w:rsidRDefault="003A0684">
      <w:pPr>
        <w:widowControl w:val="0"/>
        <w:suppressLineNumbers/>
        <w:suppressAutoHyphens/>
        <w:jc w:val="right"/>
        <w:rPr>
          <w:bCs/>
          <w:sz w:val="26"/>
          <w:szCs w:val="26"/>
        </w:rPr>
      </w:pPr>
    </w:p>
    <w:p w14:paraId="52E56223" w14:textId="77777777" w:rsidR="003A0684" w:rsidRDefault="003A0684">
      <w:pPr>
        <w:widowControl w:val="0"/>
        <w:suppressLineNumbers/>
        <w:suppressAutoHyphens/>
        <w:jc w:val="right"/>
        <w:rPr>
          <w:bCs/>
          <w:sz w:val="26"/>
          <w:szCs w:val="26"/>
        </w:rPr>
      </w:pPr>
    </w:p>
    <w:p w14:paraId="07547A01" w14:textId="77777777" w:rsidR="003A0684" w:rsidRDefault="003A0684">
      <w:pPr>
        <w:widowControl w:val="0"/>
        <w:suppressLineNumbers/>
        <w:suppressAutoHyphens/>
        <w:jc w:val="right"/>
        <w:rPr>
          <w:bCs/>
          <w:sz w:val="26"/>
          <w:szCs w:val="26"/>
        </w:rPr>
      </w:pPr>
    </w:p>
    <w:p w14:paraId="5043CB0F" w14:textId="77777777" w:rsidR="003A0684" w:rsidRDefault="003A0684">
      <w:pPr>
        <w:widowControl w:val="0"/>
        <w:suppressLineNumbers/>
        <w:suppressAutoHyphens/>
        <w:jc w:val="right"/>
        <w:rPr>
          <w:bCs/>
          <w:sz w:val="26"/>
          <w:szCs w:val="26"/>
        </w:rPr>
      </w:pPr>
    </w:p>
    <w:p w14:paraId="07459315" w14:textId="77777777" w:rsidR="003A0684" w:rsidRDefault="003A0684">
      <w:pPr>
        <w:widowControl w:val="0"/>
        <w:suppressLineNumbers/>
        <w:suppressAutoHyphens/>
        <w:jc w:val="right"/>
        <w:rPr>
          <w:bCs/>
          <w:sz w:val="26"/>
          <w:szCs w:val="26"/>
        </w:rPr>
      </w:pPr>
    </w:p>
    <w:p w14:paraId="6537F28F" w14:textId="77777777" w:rsidR="003A0684" w:rsidRDefault="003A0684">
      <w:pPr>
        <w:widowControl w:val="0"/>
        <w:suppressLineNumbers/>
        <w:suppressAutoHyphens/>
        <w:jc w:val="right"/>
        <w:rPr>
          <w:bCs/>
          <w:sz w:val="26"/>
          <w:szCs w:val="26"/>
        </w:rPr>
      </w:pPr>
    </w:p>
    <w:p w14:paraId="6DFB9E20" w14:textId="77777777" w:rsidR="003A0684" w:rsidRDefault="003A0684">
      <w:pPr>
        <w:widowControl w:val="0"/>
        <w:suppressLineNumbers/>
        <w:suppressAutoHyphens/>
        <w:jc w:val="right"/>
        <w:rPr>
          <w:bCs/>
          <w:sz w:val="26"/>
          <w:szCs w:val="26"/>
        </w:rPr>
      </w:pPr>
    </w:p>
    <w:p w14:paraId="70DF9E56" w14:textId="77777777" w:rsidR="003A0684" w:rsidRDefault="003A0684">
      <w:pPr>
        <w:widowControl w:val="0"/>
        <w:suppressLineNumbers/>
        <w:suppressAutoHyphens/>
        <w:jc w:val="right"/>
        <w:rPr>
          <w:bCs/>
          <w:sz w:val="26"/>
          <w:szCs w:val="26"/>
        </w:rPr>
      </w:pPr>
    </w:p>
    <w:p w14:paraId="44E871BC" w14:textId="77777777" w:rsidR="003A0684" w:rsidRDefault="003A0684">
      <w:pPr>
        <w:widowControl w:val="0"/>
        <w:suppressLineNumbers/>
        <w:suppressAutoHyphens/>
        <w:jc w:val="right"/>
        <w:rPr>
          <w:bCs/>
          <w:sz w:val="26"/>
          <w:szCs w:val="26"/>
        </w:rPr>
      </w:pPr>
    </w:p>
    <w:p w14:paraId="144A5D23" w14:textId="77777777" w:rsidR="003A0684" w:rsidRDefault="003A0684">
      <w:pPr>
        <w:widowControl w:val="0"/>
        <w:suppressLineNumbers/>
        <w:suppressAutoHyphens/>
        <w:jc w:val="right"/>
        <w:rPr>
          <w:bCs/>
          <w:sz w:val="26"/>
          <w:szCs w:val="26"/>
        </w:rPr>
      </w:pPr>
    </w:p>
    <w:p w14:paraId="738610EB" w14:textId="77777777" w:rsidR="003A0684" w:rsidRDefault="003A0684">
      <w:pPr>
        <w:widowControl w:val="0"/>
        <w:suppressLineNumbers/>
        <w:suppressAutoHyphens/>
        <w:jc w:val="right"/>
        <w:rPr>
          <w:bCs/>
          <w:sz w:val="26"/>
          <w:szCs w:val="26"/>
        </w:rPr>
      </w:pPr>
    </w:p>
    <w:p w14:paraId="637805D2" w14:textId="77777777" w:rsidR="003A0684" w:rsidRDefault="003A0684">
      <w:pPr>
        <w:widowControl w:val="0"/>
        <w:suppressLineNumbers/>
        <w:suppressAutoHyphens/>
        <w:jc w:val="right"/>
        <w:rPr>
          <w:bCs/>
          <w:sz w:val="26"/>
          <w:szCs w:val="26"/>
        </w:rPr>
      </w:pPr>
    </w:p>
    <w:p w14:paraId="463F29E8" w14:textId="77777777" w:rsidR="003A0684" w:rsidRDefault="003A0684">
      <w:pPr>
        <w:widowControl w:val="0"/>
        <w:suppressLineNumbers/>
        <w:suppressAutoHyphens/>
        <w:jc w:val="right"/>
        <w:rPr>
          <w:bCs/>
          <w:sz w:val="26"/>
          <w:szCs w:val="26"/>
        </w:rPr>
      </w:pPr>
    </w:p>
    <w:p w14:paraId="3B7B4B86" w14:textId="77777777" w:rsidR="003A0684" w:rsidRDefault="003A0684">
      <w:pPr>
        <w:widowControl w:val="0"/>
        <w:suppressLineNumbers/>
        <w:suppressAutoHyphens/>
        <w:jc w:val="right"/>
        <w:rPr>
          <w:bCs/>
          <w:sz w:val="26"/>
          <w:szCs w:val="26"/>
        </w:rPr>
      </w:pPr>
    </w:p>
    <w:p w14:paraId="3A0FF5F2" w14:textId="77777777" w:rsidR="003A0684" w:rsidRDefault="003A0684">
      <w:pPr>
        <w:widowControl w:val="0"/>
        <w:suppressLineNumbers/>
        <w:suppressAutoHyphens/>
        <w:jc w:val="right"/>
        <w:rPr>
          <w:bCs/>
          <w:sz w:val="26"/>
          <w:szCs w:val="26"/>
        </w:rPr>
      </w:pPr>
    </w:p>
    <w:p w14:paraId="5630AD66" w14:textId="77777777" w:rsidR="003A0684" w:rsidRDefault="003A0684">
      <w:pPr>
        <w:widowControl w:val="0"/>
        <w:suppressLineNumbers/>
        <w:suppressAutoHyphens/>
        <w:jc w:val="right"/>
        <w:rPr>
          <w:bCs/>
          <w:sz w:val="26"/>
          <w:szCs w:val="26"/>
        </w:rPr>
      </w:pPr>
    </w:p>
    <w:p w14:paraId="61829076" w14:textId="77777777" w:rsidR="003A0684" w:rsidRDefault="003A0684">
      <w:pPr>
        <w:widowControl w:val="0"/>
        <w:suppressLineNumbers/>
        <w:suppressAutoHyphens/>
        <w:jc w:val="right"/>
        <w:rPr>
          <w:bCs/>
          <w:sz w:val="26"/>
          <w:szCs w:val="26"/>
        </w:rPr>
      </w:pPr>
    </w:p>
    <w:p w14:paraId="2BA226A1" w14:textId="77777777" w:rsidR="003A0684" w:rsidRDefault="003A0684">
      <w:pPr>
        <w:widowControl w:val="0"/>
        <w:suppressLineNumbers/>
        <w:suppressAutoHyphens/>
        <w:jc w:val="right"/>
        <w:rPr>
          <w:bCs/>
          <w:sz w:val="26"/>
          <w:szCs w:val="26"/>
        </w:rPr>
      </w:pPr>
    </w:p>
    <w:p w14:paraId="17AD93B2" w14:textId="77777777" w:rsidR="003A0684" w:rsidRDefault="003A0684">
      <w:pPr>
        <w:widowControl w:val="0"/>
        <w:suppressLineNumbers/>
        <w:suppressAutoHyphens/>
        <w:jc w:val="right"/>
        <w:rPr>
          <w:bCs/>
          <w:sz w:val="26"/>
          <w:szCs w:val="26"/>
        </w:rPr>
      </w:pPr>
    </w:p>
    <w:p w14:paraId="0DE4B5B7" w14:textId="77777777" w:rsidR="003A0684" w:rsidRDefault="003A0684">
      <w:pPr>
        <w:widowControl w:val="0"/>
        <w:suppressLineNumbers/>
        <w:suppressAutoHyphens/>
        <w:jc w:val="right"/>
        <w:rPr>
          <w:bCs/>
          <w:sz w:val="26"/>
          <w:szCs w:val="26"/>
        </w:rPr>
      </w:pPr>
    </w:p>
    <w:p w14:paraId="66204FF1" w14:textId="77777777" w:rsidR="003A0684" w:rsidRDefault="003A0684">
      <w:pPr>
        <w:widowControl w:val="0"/>
        <w:suppressLineNumbers/>
        <w:suppressAutoHyphens/>
        <w:jc w:val="right"/>
        <w:rPr>
          <w:bCs/>
          <w:sz w:val="26"/>
          <w:szCs w:val="26"/>
        </w:rPr>
      </w:pPr>
    </w:p>
    <w:p w14:paraId="2DBF0D7D" w14:textId="77777777" w:rsidR="003A0684" w:rsidRDefault="003A0684">
      <w:pPr>
        <w:widowControl w:val="0"/>
        <w:suppressLineNumbers/>
        <w:suppressAutoHyphens/>
        <w:jc w:val="right"/>
        <w:rPr>
          <w:bCs/>
          <w:sz w:val="26"/>
          <w:szCs w:val="26"/>
        </w:rPr>
      </w:pPr>
    </w:p>
    <w:p w14:paraId="08D86A53" w14:textId="77777777" w:rsidR="00196992" w:rsidRDefault="00196992">
      <w:pPr>
        <w:widowControl w:val="0"/>
        <w:suppressLineNumbers/>
        <w:suppressAutoHyphens/>
        <w:jc w:val="right"/>
        <w:rPr>
          <w:bCs/>
          <w:sz w:val="26"/>
          <w:szCs w:val="26"/>
        </w:rPr>
      </w:pPr>
    </w:p>
    <w:p w14:paraId="6B62F1B3" w14:textId="77777777" w:rsidR="003A0684" w:rsidRDefault="003A0684">
      <w:pPr>
        <w:widowControl w:val="0"/>
        <w:suppressLineNumbers/>
        <w:suppressAutoHyphens/>
        <w:jc w:val="right"/>
        <w:rPr>
          <w:bCs/>
          <w:sz w:val="26"/>
          <w:szCs w:val="26"/>
        </w:rPr>
      </w:pPr>
    </w:p>
    <w:p w14:paraId="4D8C0290" w14:textId="77777777" w:rsidR="003A0684" w:rsidRDefault="008760DB">
      <w:pPr>
        <w:widowControl w:val="0"/>
        <w:suppressLineNumbers/>
        <w:suppressAutoHyphens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Приложение 2 к Положению</w:t>
      </w:r>
    </w:p>
    <w:p w14:paraId="02F2C34E" w14:textId="77777777" w:rsidR="003A0684" w:rsidRDefault="003A0684">
      <w:pPr>
        <w:widowControl w:val="0"/>
        <w:suppressLineNumbers/>
        <w:suppressAutoHyphens/>
        <w:jc w:val="right"/>
        <w:rPr>
          <w:bCs/>
          <w:sz w:val="26"/>
          <w:szCs w:val="26"/>
        </w:rPr>
      </w:pPr>
    </w:p>
    <w:p w14:paraId="3CC0B0F3" w14:textId="77777777" w:rsidR="003A0684" w:rsidRDefault="008760DB">
      <w:pPr>
        <w:widowControl w:val="0"/>
        <w:suppressLineNumbers/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Требования по оформлению тезисов исследовательской работы </w:t>
      </w:r>
    </w:p>
    <w:p w14:paraId="680A4E5D" w14:textId="77777777" w:rsidR="003A0684" w:rsidRDefault="003A0684">
      <w:pPr>
        <w:widowControl w:val="0"/>
        <w:suppressLineNumbers/>
        <w:suppressAutoHyphens/>
        <w:ind w:firstLine="708"/>
        <w:jc w:val="both"/>
        <w:rPr>
          <w:b/>
          <w:sz w:val="26"/>
          <w:szCs w:val="26"/>
        </w:rPr>
      </w:pPr>
    </w:p>
    <w:p w14:paraId="4C725547" w14:textId="7BBC8018" w:rsidR="003A0684" w:rsidRDefault="599F723E" w:rsidP="599F723E">
      <w:pPr>
        <w:widowControl w:val="0"/>
        <w:suppressLineNumbers/>
        <w:suppressAutoHyphens/>
        <w:ind w:firstLine="708"/>
        <w:jc w:val="both"/>
      </w:pPr>
      <w:r w:rsidRPr="599F723E">
        <w:rPr>
          <w:sz w:val="26"/>
          <w:szCs w:val="26"/>
        </w:rPr>
        <w:t xml:space="preserve">Тезисы доклада представляются в Оргкомитет в электронном виде по электронной почте </w:t>
      </w:r>
      <w:hyperlink r:id="rId11">
        <w:r w:rsidRPr="599F723E">
          <w:rPr>
            <w:rStyle w:val="af"/>
          </w:rPr>
          <w:t>school2@education70.ru</w:t>
        </w:r>
      </w:hyperlink>
      <w:r w:rsidRPr="599F723E">
        <w:rPr>
          <w:sz w:val="26"/>
          <w:szCs w:val="26"/>
        </w:rPr>
        <w:t>. Тезисы должны содержать: название исследовательской работы, фамилию и имя автора, фамилию, имя, отчество и должность руководителя, наименование образовательной организации, где выполнена работа.</w:t>
      </w:r>
    </w:p>
    <w:p w14:paraId="123CCB72" w14:textId="77777777" w:rsidR="003A0684" w:rsidRDefault="008760DB">
      <w:pPr>
        <w:widowControl w:val="0"/>
        <w:suppressLineNumbers/>
        <w:suppressAutoHyphens/>
        <w:ind w:firstLine="708"/>
        <w:jc w:val="both"/>
      </w:pPr>
      <w:r>
        <w:rPr>
          <w:sz w:val="26"/>
          <w:szCs w:val="26"/>
        </w:rPr>
        <w:t>Текст тезисов должен быть выполнен в формате А</w:t>
      </w:r>
      <w:proofErr w:type="gramStart"/>
      <w:r>
        <w:rPr>
          <w:sz w:val="26"/>
          <w:szCs w:val="26"/>
        </w:rPr>
        <w:t>4</w:t>
      </w:r>
      <w:proofErr w:type="gramEnd"/>
      <w:r>
        <w:rPr>
          <w:sz w:val="26"/>
          <w:szCs w:val="26"/>
        </w:rPr>
        <w:t xml:space="preserve">, Интервал - 1,5, поля: слева – 30 мм, справа 15 мм, сверху и снизу 20 мм, шрифт </w:t>
      </w:r>
      <w:r>
        <w:rPr>
          <w:sz w:val="26"/>
          <w:szCs w:val="26"/>
          <w:lang w:val="en-US"/>
        </w:rPr>
        <w:t>Times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New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Roman</w:t>
      </w:r>
      <w:r>
        <w:rPr>
          <w:sz w:val="26"/>
          <w:szCs w:val="26"/>
        </w:rPr>
        <w:t>, Кегль – 12, объем – не более 2 страниц. Один экземпляр тезисов представляется в экспертную комиссию в печатном виде вместе с текстом работы в день выступления участников.</w:t>
      </w:r>
    </w:p>
    <w:p w14:paraId="19219836" w14:textId="77777777" w:rsidR="003A0684" w:rsidRDefault="008760DB">
      <w:pPr>
        <w:widowControl w:val="0"/>
        <w:suppressLineNumbers/>
        <w:suppressAutoHyphens/>
        <w:jc w:val="right"/>
        <w:rPr>
          <w:b/>
          <w:bCs/>
          <w:sz w:val="26"/>
          <w:szCs w:val="26"/>
        </w:rPr>
      </w:pPr>
      <w:r>
        <w:br w:type="page"/>
      </w:r>
    </w:p>
    <w:p w14:paraId="3101F877" w14:textId="77777777" w:rsidR="003A0684" w:rsidRDefault="008760DB">
      <w:pPr>
        <w:widowControl w:val="0"/>
        <w:suppressLineNumbers/>
        <w:suppressAutoHyphens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3 к Положению</w:t>
      </w:r>
    </w:p>
    <w:p w14:paraId="296FEF7D" w14:textId="77777777" w:rsidR="003A0684" w:rsidRDefault="003A0684">
      <w:pPr>
        <w:widowControl w:val="0"/>
        <w:suppressLineNumbers/>
        <w:suppressAutoHyphens/>
        <w:jc w:val="right"/>
        <w:rPr>
          <w:sz w:val="26"/>
          <w:szCs w:val="26"/>
        </w:rPr>
      </w:pPr>
    </w:p>
    <w:p w14:paraId="42B9045F" w14:textId="77777777" w:rsidR="003A0684" w:rsidRDefault="008760DB">
      <w:pPr>
        <w:widowControl w:val="0"/>
        <w:suppressLineNumbers/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Требования к оформлению работы</w:t>
      </w:r>
    </w:p>
    <w:p w14:paraId="7194DBDC" w14:textId="77777777" w:rsidR="003A0684" w:rsidRDefault="003A0684">
      <w:pPr>
        <w:widowControl w:val="0"/>
        <w:suppressLineNumbers/>
        <w:suppressAutoHyphens/>
        <w:rPr>
          <w:b/>
          <w:sz w:val="26"/>
          <w:szCs w:val="26"/>
        </w:rPr>
      </w:pPr>
    </w:p>
    <w:p w14:paraId="1466D42F" w14:textId="77777777" w:rsidR="003A0684" w:rsidRDefault="008760DB">
      <w:pPr>
        <w:widowControl w:val="0"/>
        <w:suppressLineNumbers/>
        <w:suppressAutoHyphens/>
        <w:jc w:val="center"/>
        <w:rPr>
          <w:sz w:val="26"/>
          <w:szCs w:val="26"/>
        </w:rPr>
      </w:pPr>
      <w:r>
        <w:rPr>
          <w:sz w:val="26"/>
          <w:szCs w:val="26"/>
        </w:rPr>
        <w:t>ТИТУЛЬНЫЙ ЛИСТ</w:t>
      </w:r>
    </w:p>
    <w:p w14:paraId="769D0D3C" w14:textId="77777777" w:rsidR="003A0684" w:rsidRDefault="003A0684">
      <w:pPr>
        <w:widowControl w:val="0"/>
        <w:suppressLineNumbers/>
        <w:suppressAutoHyphens/>
        <w:rPr>
          <w:sz w:val="26"/>
          <w:szCs w:val="26"/>
        </w:rPr>
      </w:pPr>
    </w:p>
    <w:p w14:paraId="3A684E6F" w14:textId="77777777" w:rsidR="003A0684" w:rsidRDefault="008760DB">
      <w:pPr>
        <w:widowControl w:val="0"/>
        <w:suppressLineNumbers/>
        <w:suppressAutoHyphens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ФГБОУ </w:t>
      </w:r>
      <w:proofErr w:type="gramStart"/>
      <w:r>
        <w:rPr>
          <w:sz w:val="26"/>
          <w:szCs w:val="26"/>
        </w:rPr>
        <w:t>ВО</w:t>
      </w:r>
      <w:proofErr w:type="gramEnd"/>
      <w:r>
        <w:rPr>
          <w:sz w:val="26"/>
          <w:szCs w:val="26"/>
        </w:rPr>
        <w:t xml:space="preserve"> «Томский государственный педагогический университет»</w:t>
      </w:r>
    </w:p>
    <w:p w14:paraId="14381CEE" w14:textId="77777777" w:rsidR="003A0684" w:rsidRDefault="008760DB">
      <w:pPr>
        <w:widowControl w:val="0"/>
        <w:suppressLineNumbers/>
        <w:suppressAutoHyphens/>
        <w:spacing w:before="120"/>
        <w:jc w:val="center"/>
        <w:rPr>
          <w:sz w:val="26"/>
          <w:szCs w:val="26"/>
        </w:rPr>
      </w:pPr>
      <w:r>
        <w:rPr>
          <w:sz w:val="26"/>
          <w:szCs w:val="26"/>
        </w:rPr>
        <w:t>МАУ Информационно-методический центр г. Томска</w:t>
      </w:r>
    </w:p>
    <w:p w14:paraId="14952189" w14:textId="77777777" w:rsidR="003A0684" w:rsidRDefault="008760DB">
      <w:pPr>
        <w:widowControl w:val="0"/>
        <w:suppressLineNumbers/>
        <w:suppressAutoHyphens/>
        <w:spacing w:before="120"/>
        <w:jc w:val="center"/>
        <w:rPr>
          <w:sz w:val="26"/>
          <w:szCs w:val="26"/>
        </w:rPr>
      </w:pPr>
      <w:r>
        <w:rPr>
          <w:sz w:val="26"/>
          <w:szCs w:val="26"/>
        </w:rPr>
        <w:t>МАОУ Средняя общеобразовательная школа № 2 г. Томска</w:t>
      </w:r>
    </w:p>
    <w:p w14:paraId="54CD245A" w14:textId="77777777" w:rsidR="003A0684" w:rsidRDefault="003A0684">
      <w:pPr>
        <w:widowControl w:val="0"/>
        <w:suppressLineNumbers/>
        <w:suppressAutoHyphens/>
        <w:jc w:val="center"/>
        <w:rPr>
          <w:bCs/>
          <w:sz w:val="26"/>
          <w:szCs w:val="26"/>
        </w:rPr>
      </w:pPr>
    </w:p>
    <w:p w14:paraId="1231BE67" w14:textId="77777777" w:rsidR="003A0684" w:rsidRDefault="003A0684">
      <w:pPr>
        <w:widowControl w:val="0"/>
        <w:suppressLineNumbers/>
        <w:suppressAutoHyphens/>
        <w:jc w:val="center"/>
        <w:rPr>
          <w:bCs/>
          <w:sz w:val="26"/>
          <w:szCs w:val="26"/>
        </w:rPr>
      </w:pPr>
    </w:p>
    <w:p w14:paraId="2F9BA986" w14:textId="77777777" w:rsidR="003A0684" w:rsidRDefault="008760DB">
      <w:pPr>
        <w:widowControl w:val="0"/>
        <w:suppressLineNumbers/>
        <w:suppressAutoHyphens/>
        <w:jc w:val="center"/>
        <w:rPr>
          <w:bCs/>
          <w:iCs/>
          <w:caps/>
          <w:sz w:val="26"/>
          <w:szCs w:val="26"/>
        </w:rPr>
      </w:pPr>
      <w:r>
        <w:rPr>
          <w:bCs/>
          <w:iCs/>
          <w:caps/>
          <w:sz w:val="26"/>
          <w:szCs w:val="26"/>
        </w:rPr>
        <w:t xml:space="preserve">ОТКРЫТАЯ научно-практическая конференциЯ </w:t>
      </w:r>
    </w:p>
    <w:p w14:paraId="66DB199C" w14:textId="77777777" w:rsidR="003A0684" w:rsidRDefault="008760DB">
      <w:pPr>
        <w:widowControl w:val="0"/>
        <w:suppressLineNumbers/>
        <w:suppressAutoHyphens/>
        <w:jc w:val="center"/>
        <w:rPr>
          <w:caps/>
          <w:sz w:val="26"/>
          <w:szCs w:val="26"/>
        </w:rPr>
      </w:pPr>
      <w:r>
        <w:rPr>
          <w:bCs/>
          <w:iCs/>
          <w:caps/>
          <w:sz w:val="26"/>
          <w:szCs w:val="26"/>
        </w:rPr>
        <w:t xml:space="preserve">школьников по праву </w:t>
      </w:r>
      <w:r>
        <w:rPr>
          <w:bCs/>
          <w:caps/>
          <w:sz w:val="26"/>
          <w:szCs w:val="26"/>
        </w:rPr>
        <w:t>«Правовое поле»</w:t>
      </w:r>
    </w:p>
    <w:p w14:paraId="36FEB5B0" w14:textId="77777777" w:rsidR="003A0684" w:rsidRDefault="003A0684">
      <w:pPr>
        <w:widowControl w:val="0"/>
        <w:suppressLineNumbers/>
        <w:suppressAutoHyphens/>
        <w:jc w:val="center"/>
        <w:rPr>
          <w:caps/>
          <w:sz w:val="26"/>
          <w:szCs w:val="26"/>
        </w:rPr>
      </w:pPr>
    </w:p>
    <w:p w14:paraId="30D7AA69" w14:textId="77777777" w:rsidR="003A0684" w:rsidRDefault="003A0684">
      <w:pPr>
        <w:widowControl w:val="0"/>
        <w:suppressLineNumbers/>
        <w:suppressAutoHyphens/>
        <w:jc w:val="center"/>
        <w:rPr>
          <w:sz w:val="26"/>
          <w:szCs w:val="26"/>
        </w:rPr>
      </w:pPr>
    </w:p>
    <w:p w14:paraId="7196D064" w14:textId="77777777" w:rsidR="003A0684" w:rsidRDefault="003A0684">
      <w:pPr>
        <w:widowControl w:val="0"/>
        <w:suppressLineNumbers/>
        <w:suppressAutoHyphens/>
        <w:jc w:val="center"/>
        <w:rPr>
          <w:sz w:val="26"/>
          <w:szCs w:val="26"/>
        </w:rPr>
      </w:pPr>
    </w:p>
    <w:p w14:paraId="34FF1C98" w14:textId="77777777" w:rsidR="003A0684" w:rsidRDefault="003A0684">
      <w:pPr>
        <w:widowControl w:val="0"/>
        <w:suppressLineNumbers/>
        <w:suppressAutoHyphens/>
        <w:jc w:val="center"/>
        <w:rPr>
          <w:sz w:val="26"/>
          <w:szCs w:val="26"/>
        </w:rPr>
      </w:pPr>
    </w:p>
    <w:p w14:paraId="6D072C0D" w14:textId="77777777" w:rsidR="003A0684" w:rsidRDefault="003A0684">
      <w:pPr>
        <w:widowControl w:val="0"/>
        <w:suppressLineNumbers/>
        <w:suppressAutoHyphens/>
        <w:jc w:val="center"/>
        <w:rPr>
          <w:sz w:val="26"/>
          <w:szCs w:val="26"/>
        </w:rPr>
      </w:pPr>
    </w:p>
    <w:p w14:paraId="48A21919" w14:textId="77777777" w:rsidR="003A0684" w:rsidRDefault="003A0684">
      <w:pPr>
        <w:widowControl w:val="0"/>
        <w:suppressLineNumbers/>
        <w:suppressAutoHyphens/>
        <w:jc w:val="center"/>
        <w:rPr>
          <w:sz w:val="26"/>
          <w:szCs w:val="26"/>
        </w:rPr>
      </w:pPr>
    </w:p>
    <w:p w14:paraId="6BD18F9B" w14:textId="77777777" w:rsidR="003A0684" w:rsidRDefault="003A0684">
      <w:pPr>
        <w:widowControl w:val="0"/>
        <w:suppressLineNumbers/>
        <w:suppressAutoHyphens/>
        <w:jc w:val="center"/>
        <w:rPr>
          <w:sz w:val="26"/>
          <w:szCs w:val="26"/>
        </w:rPr>
      </w:pPr>
    </w:p>
    <w:p w14:paraId="238601FE" w14:textId="77777777" w:rsidR="003A0684" w:rsidRDefault="003A0684">
      <w:pPr>
        <w:widowControl w:val="0"/>
        <w:suppressLineNumbers/>
        <w:suppressAutoHyphens/>
        <w:jc w:val="center"/>
        <w:rPr>
          <w:sz w:val="26"/>
          <w:szCs w:val="26"/>
        </w:rPr>
      </w:pPr>
    </w:p>
    <w:p w14:paraId="0F3CABC7" w14:textId="77777777" w:rsidR="003A0684" w:rsidRDefault="003A0684">
      <w:pPr>
        <w:widowControl w:val="0"/>
        <w:suppressLineNumbers/>
        <w:suppressAutoHyphens/>
        <w:jc w:val="center"/>
        <w:rPr>
          <w:sz w:val="26"/>
          <w:szCs w:val="26"/>
        </w:rPr>
      </w:pPr>
    </w:p>
    <w:p w14:paraId="15086402" w14:textId="77777777" w:rsidR="003A0684" w:rsidRDefault="008760DB">
      <w:pPr>
        <w:widowControl w:val="0"/>
        <w:suppressLineNumbers/>
        <w:suppressAutoHyphens/>
        <w:jc w:val="center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>Название ИССЛЕДОВАТЕЛЬСКОЙ работы</w:t>
      </w:r>
    </w:p>
    <w:p w14:paraId="5B08B5D1" w14:textId="77777777" w:rsidR="003A0684" w:rsidRDefault="003A0684">
      <w:pPr>
        <w:widowControl w:val="0"/>
        <w:suppressLineNumbers/>
        <w:suppressAutoHyphens/>
        <w:jc w:val="center"/>
        <w:rPr>
          <w:b/>
          <w:caps/>
          <w:sz w:val="26"/>
          <w:szCs w:val="26"/>
        </w:rPr>
      </w:pPr>
    </w:p>
    <w:p w14:paraId="16DEB4AB" w14:textId="77777777" w:rsidR="003A0684" w:rsidRDefault="003A0684">
      <w:pPr>
        <w:widowControl w:val="0"/>
        <w:suppressLineNumbers/>
        <w:suppressAutoHyphens/>
        <w:jc w:val="center"/>
        <w:rPr>
          <w:sz w:val="26"/>
          <w:szCs w:val="26"/>
        </w:rPr>
      </w:pPr>
    </w:p>
    <w:p w14:paraId="0AD9C6F4" w14:textId="77777777" w:rsidR="003A0684" w:rsidRDefault="003A0684">
      <w:pPr>
        <w:widowControl w:val="0"/>
        <w:suppressLineNumbers/>
        <w:suppressAutoHyphens/>
        <w:jc w:val="center"/>
        <w:rPr>
          <w:sz w:val="26"/>
          <w:szCs w:val="26"/>
        </w:rPr>
      </w:pPr>
    </w:p>
    <w:p w14:paraId="4B1F511A" w14:textId="77777777" w:rsidR="003A0684" w:rsidRDefault="003A0684">
      <w:pPr>
        <w:widowControl w:val="0"/>
        <w:suppressLineNumbers/>
        <w:suppressAutoHyphens/>
        <w:jc w:val="center"/>
        <w:rPr>
          <w:sz w:val="26"/>
          <w:szCs w:val="26"/>
        </w:rPr>
      </w:pPr>
    </w:p>
    <w:p w14:paraId="65F9C3DC" w14:textId="77777777" w:rsidR="003A0684" w:rsidRDefault="003A0684">
      <w:pPr>
        <w:widowControl w:val="0"/>
        <w:suppressLineNumbers/>
        <w:suppressAutoHyphens/>
        <w:jc w:val="center"/>
        <w:rPr>
          <w:sz w:val="26"/>
          <w:szCs w:val="26"/>
        </w:rPr>
      </w:pPr>
    </w:p>
    <w:p w14:paraId="5023141B" w14:textId="77777777" w:rsidR="003A0684" w:rsidRDefault="003A0684">
      <w:pPr>
        <w:widowControl w:val="0"/>
        <w:suppressLineNumbers/>
        <w:suppressAutoHyphens/>
        <w:jc w:val="center"/>
        <w:rPr>
          <w:sz w:val="26"/>
          <w:szCs w:val="26"/>
        </w:rPr>
      </w:pPr>
    </w:p>
    <w:p w14:paraId="1F3B1409" w14:textId="77777777" w:rsidR="003A0684" w:rsidRDefault="003A0684">
      <w:pPr>
        <w:widowControl w:val="0"/>
        <w:suppressLineNumbers/>
        <w:suppressAutoHyphens/>
        <w:jc w:val="center"/>
        <w:rPr>
          <w:sz w:val="26"/>
          <w:szCs w:val="26"/>
        </w:rPr>
      </w:pPr>
    </w:p>
    <w:p w14:paraId="562C75D1" w14:textId="77777777" w:rsidR="003A0684" w:rsidRDefault="003A0684">
      <w:pPr>
        <w:widowControl w:val="0"/>
        <w:suppressLineNumbers/>
        <w:suppressAutoHyphens/>
        <w:jc w:val="center"/>
        <w:rPr>
          <w:sz w:val="26"/>
          <w:szCs w:val="26"/>
        </w:rPr>
      </w:pPr>
    </w:p>
    <w:p w14:paraId="15E075BD" w14:textId="77777777" w:rsidR="003A0684" w:rsidRDefault="008760DB">
      <w:pPr>
        <w:widowControl w:val="0"/>
        <w:suppressLineNumbers/>
        <w:suppressAutoHyphens/>
        <w:ind w:left="4956"/>
      </w:pPr>
      <w:r>
        <w:rPr>
          <w:sz w:val="26"/>
          <w:szCs w:val="26"/>
        </w:rPr>
        <w:t>Автор: ФИ, сокращенное наименование образовательной организации, класс.</w:t>
      </w:r>
    </w:p>
    <w:p w14:paraId="7576C46E" w14:textId="1BCCE8FD" w:rsidR="003A0684" w:rsidRDefault="599F723E">
      <w:pPr>
        <w:widowControl w:val="0"/>
        <w:suppressLineNumbers/>
        <w:suppressAutoHyphens/>
        <w:ind w:left="4956"/>
        <w:rPr>
          <w:sz w:val="26"/>
          <w:szCs w:val="26"/>
        </w:rPr>
      </w:pPr>
      <w:r w:rsidRPr="599F723E">
        <w:rPr>
          <w:sz w:val="26"/>
          <w:szCs w:val="26"/>
        </w:rPr>
        <w:t>Учитель-наставник: ФИО, должность.</w:t>
      </w:r>
    </w:p>
    <w:p w14:paraId="664355AD" w14:textId="77777777" w:rsidR="003A0684" w:rsidRDefault="003A0684">
      <w:pPr>
        <w:widowControl w:val="0"/>
        <w:suppressLineNumbers/>
        <w:suppressAutoHyphens/>
        <w:jc w:val="center"/>
        <w:rPr>
          <w:sz w:val="26"/>
          <w:szCs w:val="26"/>
        </w:rPr>
      </w:pPr>
    </w:p>
    <w:p w14:paraId="1A965116" w14:textId="77777777" w:rsidR="003A0684" w:rsidRDefault="003A0684">
      <w:pPr>
        <w:widowControl w:val="0"/>
        <w:suppressLineNumbers/>
        <w:suppressAutoHyphens/>
        <w:jc w:val="center"/>
        <w:rPr>
          <w:sz w:val="26"/>
          <w:szCs w:val="26"/>
        </w:rPr>
      </w:pPr>
    </w:p>
    <w:p w14:paraId="7DF4E37C" w14:textId="77777777" w:rsidR="003A0684" w:rsidRDefault="003A0684">
      <w:pPr>
        <w:widowControl w:val="0"/>
        <w:suppressLineNumbers/>
        <w:suppressAutoHyphens/>
        <w:jc w:val="center"/>
        <w:rPr>
          <w:sz w:val="26"/>
          <w:szCs w:val="26"/>
        </w:rPr>
      </w:pPr>
    </w:p>
    <w:p w14:paraId="44FB30F8" w14:textId="77777777" w:rsidR="003A0684" w:rsidRDefault="003A0684">
      <w:pPr>
        <w:widowControl w:val="0"/>
        <w:suppressLineNumbers/>
        <w:suppressAutoHyphens/>
        <w:jc w:val="center"/>
        <w:rPr>
          <w:sz w:val="26"/>
          <w:szCs w:val="26"/>
        </w:rPr>
      </w:pPr>
    </w:p>
    <w:p w14:paraId="1DA6542E" w14:textId="77777777" w:rsidR="003A0684" w:rsidRDefault="003A0684">
      <w:pPr>
        <w:widowControl w:val="0"/>
        <w:suppressLineNumbers/>
        <w:suppressAutoHyphens/>
        <w:jc w:val="center"/>
        <w:rPr>
          <w:sz w:val="26"/>
          <w:szCs w:val="26"/>
        </w:rPr>
      </w:pPr>
    </w:p>
    <w:p w14:paraId="3041E394" w14:textId="77777777" w:rsidR="003A0684" w:rsidRDefault="003A0684">
      <w:pPr>
        <w:widowControl w:val="0"/>
        <w:suppressLineNumbers/>
        <w:suppressAutoHyphens/>
        <w:jc w:val="center"/>
        <w:rPr>
          <w:sz w:val="26"/>
          <w:szCs w:val="26"/>
        </w:rPr>
      </w:pPr>
    </w:p>
    <w:p w14:paraId="722B00AE" w14:textId="77777777" w:rsidR="003A0684" w:rsidRDefault="003A0684">
      <w:pPr>
        <w:widowControl w:val="0"/>
        <w:suppressLineNumbers/>
        <w:suppressAutoHyphens/>
        <w:jc w:val="center"/>
        <w:rPr>
          <w:sz w:val="26"/>
          <w:szCs w:val="26"/>
        </w:rPr>
      </w:pPr>
    </w:p>
    <w:p w14:paraId="42C6D796" w14:textId="77777777" w:rsidR="003A0684" w:rsidRDefault="003A0684">
      <w:pPr>
        <w:widowControl w:val="0"/>
        <w:suppressLineNumbers/>
        <w:suppressAutoHyphens/>
        <w:jc w:val="center"/>
        <w:rPr>
          <w:sz w:val="26"/>
          <w:szCs w:val="26"/>
        </w:rPr>
      </w:pPr>
    </w:p>
    <w:p w14:paraId="6E1831B3" w14:textId="77777777" w:rsidR="003A0684" w:rsidRDefault="003A0684">
      <w:pPr>
        <w:widowControl w:val="0"/>
        <w:suppressLineNumbers/>
        <w:suppressAutoHyphens/>
        <w:jc w:val="center"/>
        <w:rPr>
          <w:sz w:val="26"/>
          <w:szCs w:val="26"/>
        </w:rPr>
      </w:pPr>
    </w:p>
    <w:p w14:paraId="54E11D2A" w14:textId="77777777" w:rsidR="003A0684" w:rsidRDefault="003A0684">
      <w:pPr>
        <w:widowControl w:val="0"/>
        <w:suppressLineNumbers/>
        <w:suppressAutoHyphens/>
        <w:jc w:val="center"/>
        <w:rPr>
          <w:sz w:val="26"/>
          <w:szCs w:val="26"/>
        </w:rPr>
      </w:pPr>
    </w:p>
    <w:p w14:paraId="31126E5D" w14:textId="77777777" w:rsidR="003A0684" w:rsidRDefault="003A0684">
      <w:pPr>
        <w:widowControl w:val="0"/>
        <w:suppressLineNumbers/>
        <w:suppressAutoHyphens/>
        <w:jc w:val="center"/>
        <w:rPr>
          <w:sz w:val="26"/>
          <w:szCs w:val="26"/>
        </w:rPr>
      </w:pPr>
    </w:p>
    <w:p w14:paraId="34A0AADF" w14:textId="1E447FCA" w:rsidR="003A0684" w:rsidRDefault="00196992" w:rsidP="128918E3">
      <w:pPr>
        <w:widowControl w:val="0"/>
        <w:suppressLineNumbers/>
        <w:suppressAutoHyphens/>
        <w:jc w:val="center"/>
        <w:rPr>
          <w:sz w:val="26"/>
          <w:szCs w:val="26"/>
        </w:rPr>
      </w:pPr>
      <w:r>
        <w:rPr>
          <w:sz w:val="26"/>
          <w:szCs w:val="26"/>
        </w:rPr>
        <w:t>Томск 2023</w:t>
      </w:r>
      <w:bookmarkStart w:id="0" w:name="_GoBack"/>
      <w:bookmarkEnd w:id="0"/>
    </w:p>
    <w:p w14:paraId="61B796CB" w14:textId="279C53F1" w:rsidR="599F723E" w:rsidRDefault="599F723E" w:rsidP="599F723E">
      <w:pPr>
        <w:jc w:val="center"/>
      </w:pPr>
    </w:p>
    <w:p w14:paraId="68E243CA" w14:textId="5974B918" w:rsidR="599F723E" w:rsidRDefault="599F723E" w:rsidP="599F723E">
      <w:pPr>
        <w:jc w:val="center"/>
      </w:pPr>
    </w:p>
    <w:p w14:paraId="679D905D" w14:textId="77777777" w:rsidR="003A0684" w:rsidRDefault="008760DB">
      <w:pPr>
        <w:widowControl w:val="0"/>
        <w:suppressLineNumbers/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Требования к оформлению текста исследовательской работы</w:t>
      </w:r>
    </w:p>
    <w:p w14:paraId="2DE403A5" w14:textId="77777777" w:rsidR="003A0684" w:rsidRDefault="003A0684">
      <w:pPr>
        <w:widowControl w:val="0"/>
        <w:suppressLineNumbers/>
        <w:suppressAutoHyphens/>
        <w:jc w:val="right"/>
        <w:rPr>
          <w:b/>
          <w:sz w:val="26"/>
          <w:szCs w:val="26"/>
          <w:u w:val="single"/>
        </w:rPr>
      </w:pPr>
    </w:p>
    <w:p w14:paraId="02F693AC" w14:textId="26CFF9B4" w:rsidR="003A0684" w:rsidRDefault="008760DB">
      <w:pPr>
        <w:pStyle w:val="ac"/>
        <w:shd w:val="clear" w:color="auto" w:fill="FFFFFF"/>
        <w:spacing w:before="0" w:after="0"/>
        <w:ind w:firstLine="708"/>
        <w:jc w:val="both"/>
      </w:pPr>
      <w:r>
        <w:rPr>
          <w:rStyle w:val="StrongEmphasis"/>
          <w:color w:val="000000"/>
          <w:sz w:val="26"/>
          <w:szCs w:val="26"/>
        </w:rPr>
        <w:t>Общие требования</w:t>
      </w:r>
      <w:r>
        <w:rPr>
          <w:color w:val="000000"/>
          <w:sz w:val="26"/>
          <w:szCs w:val="26"/>
        </w:rPr>
        <w:t>. Текст исследовательской работы объемом не более 20 страниц формата А</w:t>
      </w:r>
      <w:proofErr w:type="gramStart"/>
      <w:r>
        <w:rPr>
          <w:color w:val="000000"/>
          <w:sz w:val="26"/>
          <w:szCs w:val="26"/>
        </w:rPr>
        <w:t>4</w:t>
      </w:r>
      <w:proofErr w:type="gramEnd"/>
      <w:r>
        <w:rPr>
          <w:color w:val="000000"/>
          <w:sz w:val="26"/>
          <w:szCs w:val="26"/>
        </w:rPr>
        <w:t xml:space="preserve"> (включая список литературы, графики, таблицы и др.) должен быть набран в текстовом редакторе (шрифт </w:t>
      </w:r>
      <w:proofErr w:type="spellStart"/>
      <w:r>
        <w:rPr>
          <w:color w:val="000000"/>
          <w:sz w:val="26"/>
          <w:szCs w:val="26"/>
        </w:rPr>
        <w:t>Times</w:t>
      </w:r>
      <w:proofErr w:type="spellEnd"/>
      <w:r>
        <w:rPr>
          <w:color w:val="000000"/>
          <w:sz w:val="26"/>
          <w:szCs w:val="26"/>
        </w:rPr>
        <w:t xml:space="preserve"> New </w:t>
      </w:r>
      <w:proofErr w:type="spellStart"/>
      <w:r>
        <w:rPr>
          <w:color w:val="000000"/>
          <w:sz w:val="26"/>
          <w:szCs w:val="26"/>
        </w:rPr>
        <w:t>Roman</w:t>
      </w:r>
      <w:proofErr w:type="spellEnd"/>
      <w:r>
        <w:rPr>
          <w:color w:val="000000"/>
          <w:sz w:val="26"/>
          <w:szCs w:val="26"/>
        </w:rPr>
        <w:t xml:space="preserve">, кегль 12, межстрочный интервал 1,5) и сохранен в формате DOC. Рисунки в форматах JPEG или TIFF и диаграммы, сохраненные в формате MS </w:t>
      </w:r>
      <w:proofErr w:type="spellStart"/>
      <w:r>
        <w:rPr>
          <w:color w:val="000000"/>
          <w:sz w:val="26"/>
          <w:szCs w:val="26"/>
        </w:rPr>
        <w:t>Excel</w:t>
      </w:r>
      <w:proofErr w:type="spellEnd"/>
      <w:r>
        <w:rPr>
          <w:color w:val="000000"/>
          <w:sz w:val="26"/>
          <w:szCs w:val="26"/>
        </w:rPr>
        <w:t xml:space="preserve">, представляются в отдельных файлах. Поля страницы - </w:t>
      </w:r>
      <w:r>
        <w:rPr>
          <w:sz w:val="26"/>
          <w:szCs w:val="26"/>
        </w:rPr>
        <w:t xml:space="preserve">слева - 30 мм, справа 15 мм, сверху и снизу 20 мм, шрифт </w:t>
      </w:r>
      <w:r>
        <w:rPr>
          <w:sz w:val="26"/>
          <w:szCs w:val="26"/>
          <w:lang w:val="en-US"/>
        </w:rPr>
        <w:t>Times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New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Roman</w:t>
      </w:r>
      <w:r w:rsidR="00100735">
        <w:rPr>
          <w:sz w:val="26"/>
          <w:szCs w:val="26"/>
        </w:rPr>
        <w:t>, Кегль -</w:t>
      </w:r>
      <w:r>
        <w:rPr>
          <w:sz w:val="26"/>
          <w:szCs w:val="26"/>
        </w:rPr>
        <w:t xml:space="preserve"> 12.</w:t>
      </w:r>
    </w:p>
    <w:p w14:paraId="411F4017" w14:textId="77777777" w:rsidR="003A0684" w:rsidRDefault="008760DB">
      <w:pPr>
        <w:pStyle w:val="ac"/>
        <w:shd w:val="clear" w:color="auto" w:fill="FFFFFF"/>
        <w:spacing w:before="0" w:after="0"/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Требования к содержанию исследовательской работы.</w:t>
      </w:r>
    </w:p>
    <w:p w14:paraId="79AB51FD" w14:textId="77777777" w:rsidR="003A0684" w:rsidRDefault="008760DB">
      <w:pPr>
        <w:pStyle w:val="ac"/>
        <w:shd w:val="clear" w:color="auto" w:fill="FFFFFF"/>
        <w:spacing w:before="0" w:after="0"/>
      </w:pPr>
      <w:r>
        <w:rPr>
          <w:b/>
          <w:color w:val="000000"/>
          <w:sz w:val="26"/>
          <w:szCs w:val="26"/>
        </w:rPr>
        <w:t>1.</w:t>
      </w:r>
      <w:r>
        <w:rPr>
          <w:rStyle w:val="apple-converted-space"/>
          <w:b/>
          <w:color w:val="000000"/>
          <w:sz w:val="26"/>
          <w:szCs w:val="26"/>
        </w:rPr>
        <w:t> </w:t>
      </w:r>
      <w:r>
        <w:rPr>
          <w:b/>
          <w:color w:val="000000"/>
          <w:sz w:val="26"/>
          <w:szCs w:val="26"/>
        </w:rPr>
        <w:t>Вводная часть.</w:t>
      </w:r>
      <w:r>
        <w:rPr>
          <w:rStyle w:val="apple-converted-space"/>
          <w:b/>
          <w:color w:val="000000"/>
          <w:sz w:val="26"/>
          <w:szCs w:val="26"/>
        </w:rPr>
        <w:t> </w:t>
      </w:r>
      <w:r>
        <w:rPr>
          <w:b/>
          <w:color w:val="000000"/>
          <w:sz w:val="26"/>
          <w:szCs w:val="26"/>
        </w:rPr>
        <w:t>Обоснование выбора темы:</w:t>
      </w:r>
    </w:p>
    <w:p w14:paraId="753F9B20" w14:textId="77777777" w:rsidR="003A0684" w:rsidRDefault="008760DB">
      <w:pPr>
        <w:numPr>
          <w:ilvl w:val="0"/>
          <w:numId w:val="9"/>
        </w:num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ее актуальность, связь с настоящим, значимость в будущем, современные подходы к решению проблемы;</w:t>
      </w:r>
    </w:p>
    <w:p w14:paraId="4589E3F6" w14:textId="77777777" w:rsidR="003A0684" w:rsidRDefault="008760DB">
      <w:pPr>
        <w:numPr>
          <w:ilvl w:val="0"/>
          <w:numId w:val="9"/>
        </w:num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новые, современные подходы к решению проблемы;</w:t>
      </w:r>
    </w:p>
    <w:p w14:paraId="2BC964B1" w14:textId="77777777" w:rsidR="003A0684" w:rsidRDefault="008760DB">
      <w:pPr>
        <w:numPr>
          <w:ilvl w:val="0"/>
          <w:numId w:val="9"/>
        </w:num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наличие противоречивых точек зрения на проблему в науке и желание в них разобраться;</w:t>
      </w:r>
    </w:p>
    <w:p w14:paraId="4B25C38F" w14:textId="77777777" w:rsidR="003A0684" w:rsidRDefault="008760DB">
      <w:pPr>
        <w:numPr>
          <w:ilvl w:val="0"/>
          <w:numId w:val="9"/>
        </w:num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противоположность бытовых представлений и научных данных о заинтересовавшем факте истории;</w:t>
      </w:r>
    </w:p>
    <w:p w14:paraId="4D5B9DB1" w14:textId="77777777" w:rsidR="003A0684" w:rsidRDefault="008760DB">
      <w:pPr>
        <w:numPr>
          <w:ilvl w:val="0"/>
          <w:numId w:val="9"/>
        </w:num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личные мотивы и обстоятельства возникновения интереса к данной теме.</w:t>
      </w:r>
    </w:p>
    <w:p w14:paraId="66D8D0B4" w14:textId="77777777" w:rsidR="003A0684" w:rsidRDefault="008760DB">
      <w:pPr>
        <w:pStyle w:val="ac"/>
        <w:shd w:val="clear" w:color="auto" w:fill="FFFFFF"/>
        <w:spacing w:before="0" w:after="0"/>
      </w:pPr>
      <w:r>
        <w:rPr>
          <w:b/>
          <w:color w:val="000000"/>
          <w:sz w:val="26"/>
          <w:szCs w:val="26"/>
        </w:rPr>
        <w:t>2.</w:t>
      </w:r>
      <w:r>
        <w:rPr>
          <w:rStyle w:val="apple-converted-space"/>
          <w:b/>
          <w:color w:val="000000"/>
          <w:sz w:val="26"/>
          <w:szCs w:val="26"/>
        </w:rPr>
        <w:t> </w:t>
      </w:r>
      <w:r>
        <w:rPr>
          <w:b/>
          <w:color w:val="000000"/>
          <w:sz w:val="26"/>
          <w:szCs w:val="26"/>
        </w:rPr>
        <w:t>Основная часть:</w:t>
      </w:r>
    </w:p>
    <w:p w14:paraId="23FADF25" w14:textId="77777777" w:rsidR="003A0684" w:rsidRDefault="008760DB">
      <w:pPr>
        <w:numPr>
          <w:ilvl w:val="0"/>
          <w:numId w:val="4"/>
        </w:num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суть проблемы или изложение объективных исторических сведений по теме работы;</w:t>
      </w:r>
    </w:p>
    <w:p w14:paraId="08CE19AA" w14:textId="77777777" w:rsidR="003A0684" w:rsidRDefault="008760DB">
      <w:pPr>
        <w:numPr>
          <w:ilvl w:val="0"/>
          <w:numId w:val="4"/>
        </w:num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критический обзор источников;</w:t>
      </w:r>
    </w:p>
    <w:p w14:paraId="51758B3C" w14:textId="77777777" w:rsidR="003A0684" w:rsidRDefault="008760DB">
      <w:pPr>
        <w:numPr>
          <w:ilvl w:val="0"/>
          <w:numId w:val="4"/>
        </w:num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собственные сведения, версии, оценки.</w:t>
      </w:r>
    </w:p>
    <w:p w14:paraId="4E54B596" w14:textId="77777777" w:rsidR="003A0684" w:rsidRDefault="008760DB">
      <w:pPr>
        <w:pStyle w:val="ac"/>
        <w:shd w:val="clear" w:color="auto" w:fill="FFFFFF"/>
        <w:spacing w:before="0" w:after="0"/>
      </w:pPr>
      <w:r>
        <w:rPr>
          <w:b/>
          <w:color w:val="000000"/>
          <w:sz w:val="26"/>
          <w:szCs w:val="26"/>
        </w:rPr>
        <w:t>3.</w:t>
      </w:r>
      <w:r>
        <w:rPr>
          <w:rStyle w:val="apple-converted-space"/>
          <w:b/>
          <w:color w:val="000000"/>
          <w:sz w:val="26"/>
          <w:szCs w:val="26"/>
        </w:rPr>
        <w:t> </w:t>
      </w:r>
      <w:r>
        <w:rPr>
          <w:b/>
          <w:color w:val="000000"/>
          <w:sz w:val="26"/>
          <w:szCs w:val="26"/>
        </w:rPr>
        <w:t>Заключение:</w:t>
      </w:r>
    </w:p>
    <w:p w14:paraId="08E3E449" w14:textId="77777777" w:rsidR="003A0684" w:rsidRDefault="008760DB">
      <w:pPr>
        <w:numPr>
          <w:ilvl w:val="0"/>
          <w:numId w:val="13"/>
        </w:num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основные выводы;</w:t>
      </w:r>
    </w:p>
    <w:p w14:paraId="5F237728" w14:textId="77777777" w:rsidR="003A0684" w:rsidRDefault="008760DB">
      <w:pPr>
        <w:numPr>
          <w:ilvl w:val="0"/>
          <w:numId w:val="13"/>
        </w:num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результаты и личная значимость проделанной работы;</w:t>
      </w:r>
    </w:p>
    <w:p w14:paraId="1011BE5D" w14:textId="77777777" w:rsidR="003A0684" w:rsidRDefault="008760DB">
      <w:pPr>
        <w:numPr>
          <w:ilvl w:val="0"/>
          <w:numId w:val="13"/>
        </w:num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перспективы продолжения работы над темой.</w:t>
      </w:r>
    </w:p>
    <w:p w14:paraId="26BAAD2D" w14:textId="77777777" w:rsidR="003A0684" w:rsidRDefault="008760DB">
      <w:pPr>
        <w:pStyle w:val="ac"/>
        <w:shd w:val="clear" w:color="auto" w:fill="FFFFFF"/>
        <w:spacing w:before="0" w:after="0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4. Список использованной литературы.</w:t>
      </w:r>
    </w:p>
    <w:p w14:paraId="725ED1B5" w14:textId="77777777" w:rsidR="003A0684" w:rsidRDefault="008760DB">
      <w:pPr>
        <w:pStyle w:val="ac"/>
        <w:shd w:val="clear" w:color="auto" w:fill="FFFFFF"/>
        <w:spacing w:before="0" w:after="0"/>
        <w:rPr>
          <w:rStyle w:val="StrongEmphasis"/>
          <w:b w:val="0"/>
          <w:bCs w:val="0"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5. Приложения: документы, иллюстрации, таблицы, схемы и т. д. (по желанию).</w:t>
      </w:r>
    </w:p>
    <w:p w14:paraId="3979BCBC" w14:textId="77777777" w:rsidR="003A0684" w:rsidRDefault="008760DB">
      <w:pPr>
        <w:pStyle w:val="ac"/>
        <w:shd w:val="clear" w:color="auto" w:fill="FFFFFF"/>
        <w:spacing w:before="0" w:after="0"/>
        <w:ind w:firstLine="708"/>
        <w:jc w:val="both"/>
      </w:pPr>
      <w:r>
        <w:rPr>
          <w:rStyle w:val="StrongEmphasis"/>
          <w:color w:val="000000"/>
          <w:sz w:val="26"/>
          <w:szCs w:val="26"/>
        </w:rPr>
        <w:t>Текст исследовательской работы</w:t>
      </w:r>
      <w:r>
        <w:rPr>
          <w:color w:val="000000"/>
          <w:sz w:val="26"/>
          <w:szCs w:val="26"/>
        </w:rPr>
        <w:t>. Ссылки в тексте даются в квадратных скобках номерами в соответствии со списком литературы, в котором источники перечисляются в порядке цитирования, а не по алфавиту. При необходимости в ссылке, кроме номера, приводятся страницы из источника цитирования (например, … [8, с. 25]). Каждая публикация или неопубликованный источник (архивное дело) приводится в списке только один раз и имеет свой номер, в последующих ссылках в тексте указывается этот номер. При ссылке на несколько работ указываются все их номера.</w:t>
      </w:r>
    </w:p>
    <w:p w14:paraId="62956436" w14:textId="77777777" w:rsidR="003A0684" w:rsidRDefault="008760DB">
      <w:pPr>
        <w:pStyle w:val="ac"/>
        <w:shd w:val="clear" w:color="auto" w:fill="FFFFFF"/>
        <w:spacing w:before="0" w:after="0"/>
        <w:ind w:firstLine="708"/>
        <w:jc w:val="both"/>
      </w:pPr>
      <w:r>
        <w:rPr>
          <w:rStyle w:val="StrongEmphasis"/>
          <w:color w:val="000000"/>
          <w:sz w:val="26"/>
          <w:szCs w:val="26"/>
        </w:rPr>
        <w:t>Список литературы</w:t>
      </w:r>
      <w:r>
        <w:rPr>
          <w:color w:val="000000"/>
          <w:sz w:val="26"/>
          <w:szCs w:val="26"/>
        </w:rPr>
        <w:t>. Библиографические источники перечисляются в порядке цитирования, а не по алфавиту. В записи приводятся полные сведения (по возможности).</w:t>
      </w:r>
    </w:p>
    <w:p w14:paraId="62431CDC" w14:textId="77777777" w:rsidR="003A0684" w:rsidRDefault="008760DB">
      <w:pPr>
        <w:widowControl w:val="0"/>
        <w:suppressLineNumbers/>
        <w:suppressAutoHyphens/>
        <w:jc w:val="right"/>
        <w:rPr>
          <w:b/>
          <w:color w:val="000000"/>
          <w:sz w:val="26"/>
          <w:szCs w:val="26"/>
          <w:u w:val="single"/>
        </w:rPr>
      </w:pPr>
      <w:r>
        <w:br w:type="page"/>
      </w:r>
    </w:p>
    <w:p w14:paraId="682DF663" w14:textId="77777777" w:rsidR="003A0684" w:rsidRDefault="008760DB">
      <w:pPr>
        <w:widowControl w:val="0"/>
        <w:suppressLineNumbers/>
        <w:suppressAutoHyphens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4 к Положению</w:t>
      </w:r>
    </w:p>
    <w:p w14:paraId="49E398E2" w14:textId="77777777" w:rsidR="003A0684" w:rsidRDefault="003A0684">
      <w:pPr>
        <w:widowControl w:val="0"/>
        <w:suppressLineNumbers/>
        <w:suppressAutoHyphens/>
        <w:jc w:val="center"/>
        <w:rPr>
          <w:b/>
          <w:bCs/>
          <w:sz w:val="26"/>
          <w:szCs w:val="26"/>
        </w:rPr>
      </w:pPr>
    </w:p>
    <w:p w14:paraId="2A02832B" w14:textId="77777777" w:rsidR="003A0684" w:rsidRDefault="008760DB">
      <w:pPr>
        <w:widowControl w:val="0"/>
        <w:suppressLineNumbers/>
        <w:suppressAutoHyphens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Требования к оформлению стендового доклада</w:t>
      </w:r>
    </w:p>
    <w:p w14:paraId="16287F21" w14:textId="77777777" w:rsidR="003A0684" w:rsidRDefault="003A0684">
      <w:pPr>
        <w:widowControl w:val="0"/>
        <w:suppressLineNumbers/>
        <w:suppressAutoHyphens/>
        <w:jc w:val="center"/>
        <w:rPr>
          <w:b/>
          <w:bCs/>
          <w:sz w:val="26"/>
          <w:szCs w:val="26"/>
        </w:rPr>
      </w:pPr>
    </w:p>
    <w:p w14:paraId="6B3E8F5F" w14:textId="77777777" w:rsidR="003A0684" w:rsidRDefault="008760DB">
      <w:pPr>
        <w:pStyle w:val="ac"/>
        <w:widowControl w:val="0"/>
        <w:suppressLineNumbers/>
        <w:suppressAutoHyphens/>
        <w:spacing w:before="0" w:after="0"/>
        <w:ind w:firstLine="708"/>
        <w:jc w:val="both"/>
      </w:pPr>
      <w:r>
        <w:rPr>
          <w:sz w:val="26"/>
          <w:szCs w:val="26"/>
        </w:rPr>
        <w:t xml:space="preserve">Стендовый доклад должен выражать </w:t>
      </w:r>
      <w:r>
        <w:rPr>
          <w:bCs/>
          <w:sz w:val="26"/>
          <w:szCs w:val="26"/>
        </w:rPr>
        <w:t>ясное и четкое представление ключевых моментов исследовательской работы</w:t>
      </w:r>
      <w:r>
        <w:rPr>
          <w:sz w:val="26"/>
          <w:szCs w:val="26"/>
        </w:rPr>
        <w:t>, позволяющее понять ее смысл. Доклад не должен быть перегружен второстепенной информацией.</w:t>
      </w:r>
    </w:p>
    <w:p w14:paraId="17EA224F" w14:textId="77777777" w:rsidR="003A0684" w:rsidRDefault="008760DB">
      <w:pPr>
        <w:pStyle w:val="ac"/>
        <w:widowControl w:val="0"/>
        <w:suppressLineNumbers/>
        <w:suppressAutoHyphens/>
        <w:spacing w:before="0"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Стендовый доклад должен содержать: название исследовательской работы, сведения об авторах и руководителях, постановку задачи и методику исследования, результаты, выводы, дополнительные иллюстративные материалы.</w:t>
      </w:r>
    </w:p>
    <w:p w14:paraId="18277287" w14:textId="77777777" w:rsidR="003A0684" w:rsidRDefault="008760DB">
      <w:pPr>
        <w:widowControl w:val="0"/>
        <w:suppressLineNumbers/>
        <w:suppressAutoHyphens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Требования к оформлению доклада:</w:t>
      </w:r>
    </w:p>
    <w:p w14:paraId="201B4724" w14:textId="77777777" w:rsidR="003A0684" w:rsidRDefault="008760DB">
      <w:pPr>
        <w:widowControl w:val="0"/>
        <w:numPr>
          <w:ilvl w:val="0"/>
          <w:numId w:val="10"/>
        </w:numPr>
        <w:suppressLineNumbers/>
        <w:tabs>
          <w:tab w:val="clear" w:pos="708"/>
          <w:tab w:val="left" w:pos="709"/>
        </w:tabs>
        <w:suppressAutoHyphens/>
        <w:ind w:hanging="720"/>
        <w:jc w:val="both"/>
        <w:rPr>
          <w:sz w:val="26"/>
          <w:szCs w:val="26"/>
        </w:rPr>
      </w:pPr>
      <w:r>
        <w:rPr>
          <w:sz w:val="26"/>
          <w:szCs w:val="26"/>
        </w:rPr>
        <w:t>Размер стенда - 125х60 см.</w:t>
      </w:r>
    </w:p>
    <w:p w14:paraId="7CF4F3B5" w14:textId="77777777" w:rsidR="003A0684" w:rsidRDefault="008760DB">
      <w:pPr>
        <w:widowControl w:val="0"/>
        <w:numPr>
          <w:ilvl w:val="0"/>
          <w:numId w:val="10"/>
        </w:numPr>
        <w:suppressLineNumbers/>
        <w:tabs>
          <w:tab w:val="clear" w:pos="708"/>
          <w:tab w:val="left" w:pos="709"/>
        </w:tabs>
        <w:suppressAutoHyphens/>
        <w:ind w:hanging="720"/>
        <w:jc w:val="both"/>
        <w:rPr>
          <w:sz w:val="26"/>
          <w:szCs w:val="26"/>
        </w:rPr>
      </w:pPr>
      <w:r>
        <w:rPr>
          <w:sz w:val="26"/>
          <w:szCs w:val="26"/>
        </w:rPr>
        <w:t>Название исследовательской работы - размер шрифта Кегль 70.</w:t>
      </w:r>
    </w:p>
    <w:p w14:paraId="63470CE3" w14:textId="77777777" w:rsidR="003A0684" w:rsidRDefault="008760DB">
      <w:pPr>
        <w:widowControl w:val="0"/>
        <w:numPr>
          <w:ilvl w:val="0"/>
          <w:numId w:val="10"/>
        </w:numPr>
        <w:suppressLineNumbers/>
        <w:tabs>
          <w:tab w:val="clear" w:pos="708"/>
          <w:tab w:val="left" w:pos="709"/>
        </w:tabs>
        <w:suppressAutoHyphens/>
        <w:ind w:hanging="720"/>
        <w:jc w:val="both"/>
        <w:rPr>
          <w:sz w:val="26"/>
          <w:szCs w:val="26"/>
        </w:rPr>
      </w:pPr>
      <w:r>
        <w:rPr>
          <w:sz w:val="26"/>
          <w:szCs w:val="26"/>
        </w:rPr>
        <w:t>Сведения об авторах и руководителях размещается под названием.</w:t>
      </w:r>
    </w:p>
    <w:p w14:paraId="349E9F1E" w14:textId="77777777" w:rsidR="003A0684" w:rsidRDefault="008760DB">
      <w:pPr>
        <w:widowControl w:val="0"/>
        <w:numPr>
          <w:ilvl w:val="0"/>
          <w:numId w:val="10"/>
        </w:numPr>
        <w:suppressLineNumbers/>
        <w:tabs>
          <w:tab w:val="clear" w:pos="708"/>
          <w:tab w:val="left" w:pos="709"/>
        </w:tabs>
        <w:suppressAutoHyphens/>
        <w:ind w:hanging="720"/>
        <w:jc w:val="both"/>
        <w:rPr>
          <w:sz w:val="26"/>
          <w:szCs w:val="26"/>
        </w:rPr>
      </w:pPr>
      <w:r>
        <w:rPr>
          <w:sz w:val="26"/>
          <w:szCs w:val="26"/>
        </w:rPr>
        <w:t>Текст доклада - размер шрифта Кегль 24;</w:t>
      </w:r>
    </w:p>
    <w:p w14:paraId="48FEC085" w14:textId="77777777" w:rsidR="003A0684" w:rsidRDefault="008760DB">
      <w:pPr>
        <w:widowControl w:val="0"/>
        <w:numPr>
          <w:ilvl w:val="0"/>
          <w:numId w:val="10"/>
        </w:numPr>
        <w:suppressLineNumbers/>
        <w:tabs>
          <w:tab w:val="clear" w:pos="708"/>
          <w:tab w:val="left" w:pos="709"/>
        </w:tabs>
        <w:suppressAutoHyphens/>
        <w:ind w:hanging="720"/>
        <w:jc w:val="both"/>
        <w:rPr>
          <w:sz w:val="26"/>
          <w:szCs w:val="26"/>
        </w:rPr>
      </w:pPr>
      <w:r>
        <w:rPr>
          <w:sz w:val="26"/>
          <w:szCs w:val="26"/>
        </w:rPr>
        <w:t>Дополнительные иллюстративные материалы - размер - 15х20 см.</w:t>
      </w:r>
    </w:p>
    <w:p w14:paraId="249A3621" w14:textId="77777777" w:rsidR="003A0684" w:rsidRDefault="008760DB">
      <w:pPr>
        <w:widowControl w:val="0"/>
        <w:numPr>
          <w:ilvl w:val="0"/>
          <w:numId w:val="10"/>
        </w:numPr>
        <w:suppressLineNumbers/>
        <w:tabs>
          <w:tab w:val="clear" w:pos="708"/>
          <w:tab w:val="left" w:pos="709"/>
        </w:tabs>
        <w:suppressAutoHyphens/>
        <w:ind w:hanging="720"/>
        <w:jc w:val="both"/>
        <w:rPr>
          <w:sz w:val="26"/>
          <w:szCs w:val="26"/>
        </w:rPr>
      </w:pPr>
      <w:r>
        <w:rPr>
          <w:sz w:val="26"/>
          <w:szCs w:val="26"/>
        </w:rPr>
        <w:t>Нумерация страниц доклада осуществляется слева направо.</w:t>
      </w:r>
    </w:p>
    <w:p w14:paraId="4811CC91" w14:textId="77777777" w:rsidR="003A0684" w:rsidRDefault="008760DB">
      <w:pPr>
        <w:widowControl w:val="0"/>
        <w:suppressLineNumbers/>
        <w:tabs>
          <w:tab w:val="left" w:pos="709"/>
        </w:tabs>
        <w:suppressAutoHyphens/>
        <w:ind w:left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Стенды организаторами Конференции не предоставляются. Участникам необходимо иметь свой стенд.</w:t>
      </w:r>
    </w:p>
    <w:sectPr w:rsidR="003A0684">
      <w:footerReference w:type="default" r:id="rId12"/>
      <w:pgSz w:w="11906" w:h="16838"/>
      <w:pgMar w:top="851" w:right="851" w:bottom="851" w:left="1418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05682B" w14:textId="77777777" w:rsidR="00106578" w:rsidRDefault="00106578">
      <w:r>
        <w:separator/>
      </w:r>
    </w:p>
  </w:endnote>
  <w:endnote w:type="continuationSeparator" w:id="0">
    <w:p w14:paraId="3A512D9A" w14:textId="77777777" w:rsidR="00106578" w:rsidRDefault="00106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2BFEFC" w14:textId="77777777" w:rsidR="00106578" w:rsidRDefault="00106578">
    <w:pPr>
      <w:pStyle w:val="ad"/>
      <w:jc w:val="center"/>
    </w:pPr>
    <w:r>
      <w:fldChar w:fldCharType="begin"/>
    </w:r>
    <w:r>
      <w:instrText>PAGE</w:instrText>
    </w:r>
    <w:r>
      <w:fldChar w:fldCharType="separate"/>
    </w:r>
    <w:r w:rsidR="00196992">
      <w:rPr>
        <w:noProof/>
      </w:rPr>
      <w:t>1</w:t>
    </w:r>
    <w:r>
      <w:fldChar w:fldCharType="end"/>
    </w:r>
  </w:p>
  <w:p w14:paraId="5BE93A62" w14:textId="77777777" w:rsidR="00106578" w:rsidRDefault="00106578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55539B" w14:textId="77777777" w:rsidR="00106578" w:rsidRDefault="00106578">
      <w:r>
        <w:separator/>
      </w:r>
    </w:p>
  </w:footnote>
  <w:footnote w:type="continuationSeparator" w:id="0">
    <w:p w14:paraId="0C95E508" w14:textId="77777777" w:rsidR="00106578" w:rsidRDefault="001065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55C8"/>
    <w:multiLevelType w:val="multilevel"/>
    <w:tmpl w:val="47EC8948"/>
    <w:lvl w:ilvl="0">
      <w:start w:val="1"/>
      <w:numFmt w:val="bullet"/>
      <w:lvlText w:val="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sz w:val="26"/>
        <w:szCs w:val="26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034936"/>
    <w:multiLevelType w:val="multilevel"/>
    <w:tmpl w:val="DE88981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F444CF"/>
    <w:multiLevelType w:val="multilevel"/>
    <w:tmpl w:val="1E3C641A"/>
    <w:lvl w:ilvl="0">
      <w:start w:val="4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>
      <w:start w:val="1"/>
      <w:numFmt w:val="decimal"/>
      <w:lvlText w:val="%1.%2."/>
      <w:lvlJc w:val="left"/>
      <w:pPr>
        <w:ind w:left="960" w:hanging="600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sz w:val="26"/>
        <w:szCs w:val="26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sz w:val="26"/>
        <w:szCs w:val="26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sz w:val="26"/>
        <w:szCs w:val="26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sz w:val="26"/>
        <w:szCs w:val="26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sz w:val="26"/>
        <w:szCs w:val="26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sz w:val="26"/>
        <w:szCs w:val="26"/>
      </w:rPr>
    </w:lvl>
  </w:abstractNum>
  <w:abstractNum w:abstractNumId="3">
    <w:nsid w:val="2DB062D4"/>
    <w:multiLevelType w:val="multilevel"/>
    <w:tmpl w:val="30CEBA0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6"/>
        <w:szCs w:val="2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F11807"/>
    <w:multiLevelType w:val="multilevel"/>
    <w:tmpl w:val="13C8219C"/>
    <w:lvl w:ilvl="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EE507F5"/>
    <w:multiLevelType w:val="multilevel"/>
    <w:tmpl w:val="0164BBA4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417147B9"/>
    <w:multiLevelType w:val="multilevel"/>
    <w:tmpl w:val="820A40D2"/>
    <w:lvl w:ilvl="0">
      <w:start w:val="1"/>
      <w:numFmt w:val="bullet"/>
      <w:lvlText w:val="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4843F57"/>
    <w:multiLevelType w:val="multilevel"/>
    <w:tmpl w:val="7BD4F09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D9B6669"/>
    <w:multiLevelType w:val="multilevel"/>
    <w:tmpl w:val="1C50B10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sz w:val="26"/>
        <w:szCs w:val="2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2896FC0"/>
    <w:multiLevelType w:val="multilevel"/>
    <w:tmpl w:val="E590484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72B3BC5"/>
    <w:multiLevelType w:val="multilevel"/>
    <w:tmpl w:val="65C8360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DCE4E41"/>
    <w:multiLevelType w:val="multilevel"/>
    <w:tmpl w:val="B164C600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sz w:val="26"/>
        <w:szCs w:val="2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0F81775"/>
    <w:multiLevelType w:val="multilevel"/>
    <w:tmpl w:val="48BE1BB8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77173DA"/>
    <w:multiLevelType w:val="multilevel"/>
    <w:tmpl w:val="8662E80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9"/>
  </w:num>
  <w:num w:numId="5">
    <w:abstractNumId w:val="4"/>
  </w:num>
  <w:num w:numId="6">
    <w:abstractNumId w:val="12"/>
  </w:num>
  <w:num w:numId="7">
    <w:abstractNumId w:val="10"/>
  </w:num>
  <w:num w:numId="8">
    <w:abstractNumId w:val="11"/>
  </w:num>
  <w:num w:numId="9">
    <w:abstractNumId w:val="7"/>
  </w:num>
  <w:num w:numId="10">
    <w:abstractNumId w:val="6"/>
  </w:num>
  <w:num w:numId="11">
    <w:abstractNumId w:val="1"/>
  </w:num>
  <w:num w:numId="12">
    <w:abstractNumId w:val="0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8918E3"/>
    <w:rsid w:val="00100735"/>
    <w:rsid w:val="00106578"/>
    <w:rsid w:val="00196992"/>
    <w:rsid w:val="003A0684"/>
    <w:rsid w:val="003F5207"/>
    <w:rsid w:val="008760DB"/>
    <w:rsid w:val="00BE4771"/>
    <w:rsid w:val="00C31129"/>
    <w:rsid w:val="00C821A3"/>
    <w:rsid w:val="00CD022D"/>
    <w:rsid w:val="00E47470"/>
    <w:rsid w:val="00E63F9F"/>
    <w:rsid w:val="00F707D6"/>
    <w:rsid w:val="128918E3"/>
    <w:rsid w:val="57392AD5"/>
    <w:rsid w:val="599F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B75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Cs w:val="20"/>
      <w:lang w:val="en-US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autoSpaceDE w:val="0"/>
      <w:spacing w:before="240" w:after="60"/>
      <w:outlineLvl w:val="2"/>
    </w:pPr>
    <w:rPr>
      <w:rFonts w:ascii="Arial" w:hAnsi="Arial" w:cs="Arial"/>
      <w:b/>
      <w:sz w:val="26"/>
      <w:szCs w:val="20"/>
      <w:lang w:val="en-US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sz w:val="26"/>
      <w:szCs w:val="26"/>
    </w:rPr>
  </w:style>
  <w:style w:type="character" w:customStyle="1" w:styleId="WW8Num3z0">
    <w:name w:val="WW8Num3z0"/>
    <w:qFormat/>
    <w:rPr>
      <w:rFonts w:ascii="Symbol" w:hAnsi="Symbol" w:cs="Symbol"/>
      <w:sz w:val="26"/>
      <w:szCs w:val="26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b/>
      <w:sz w:val="26"/>
      <w:szCs w:val="26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  <w:sz w:val="20"/>
    </w:rPr>
  </w:style>
  <w:style w:type="character" w:customStyle="1" w:styleId="WW8Num7z1">
    <w:name w:val="WW8Num7z1"/>
    <w:qFormat/>
    <w:rPr>
      <w:rFonts w:ascii="Courier New" w:hAnsi="Courier New" w:cs="Courier New"/>
      <w:sz w:val="20"/>
    </w:rPr>
  </w:style>
  <w:style w:type="character" w:customStyle="1" w:styleId="WW8Num7z2">
    <w:name w:val="WW8Num7z2"/>
    <w:qFormat/>
    <w:rPr>
      <w:rFonts w:ascii="Wingdings" w:hAnsi="Wingdings" w:cs="Wingdings"/>
      <w:sz w:val="20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cs="Times New Roman"/>
    </w:rPr>
  </w:style>
  <w:style w:type="character" w:customStyle="1" w:styleId="WW8Num12z0">
    <w:name w:val="WW8Num12z0"/>
    <w:qFormat/>
    <w:rPr>
      <w:rFonts w:ascii="Symbol" w:hAnsi="Symbol" w:cs="Symbol"/>
      <w:sz w:val="26"/>
      <w:szCs w:val="26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ascii="Symbol" w:hAnsi="Symbol" w:cs="Symbol"/>
      <w:sz w:val="20"/>
    </w:rPr>
  </w:style>
  <w:style w:type="character" w:customStyle="1" w:styleId="WW8Num14z1">
    <w:name w:val="WW8Num14z1"/>
    <w:qFormat/>
    <w:rPr>
      <w:rFonts w:ascii="Courier New" w:hAnsi="Courier New" w:cs="Courier New"/>
      <w:sz w:val="20"/>
    </w:rPr>
  </w:style>
  <w:style w:type="character" w:customStyle="1" w:styleId="WW8Num14z2">
    <w:name w:val="WW8Num14z2"/>
    <w:qFormat/>
    <w:rPr>
      <w:rFonts w:ascii="Wingdings" w:hAnsi="Wingdings" w:cs="Wingdings"/>
      <w:sz w:val="20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</w:style>
  <w:style w:type="character" w:customStyle="1" w:styleId="WW8Num19z0">
    <w:name w:val="WW8Num19z0"/>
    <w:qFormat/>
    <w:rPr>
      <w:rFonts w:ascii="Symbol" w:hAnsi="Symbol" w:cs="Symbol"/>
      <w:sz w:val="20"/>
    </w:rPr>
  </w:style>
  <w:style w:type="character" w:customStyle="1" w:styleId="WW8Num19z1">
    <w:name w:val="WW8Num19z1"/>
    <w:qFormat/>
    <w:rPr>
      <w:rFonts w:ascii="Courier New" w:hAnsi="Courier New" w:cs="Courier New"/>
      <w:sz w:val="20"/>
    </w:rPr>
  </w:style>
  <w:style w:type="character" w:customStyle="1" w:styleId="WW8Num19z2">
    <w:name w:val="WW8Num19z2"/>
    <w:qFormat/>
    <w:rPr>
      <w:rFonts w:ascii="Wingdings" w:hAnsi="Wingdings" w:cs="Wingdings"/>
      <w:sz w:val="20"/>
    </w:rPr>
  </w:style>
  <w:style w:type="character" w:customStyle="1" w:styleId="WW8Num20z0">
    <w:name w:val="WW8Num20z0"/>
    <w:qFormat/>
    <w:rPr>
      <w:rFonts w:ascii="Symbol" w:hAnsi="Symbol" w:cs="Symbol"/>
      <w:sz w:val="26"/>
      <w:szCs w:val="26"/>
      <w:lang w:val="en-US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  <w:rPr>
      <w:rFonts w:ascii="Symbol" w:hAnsi="Symbol" w:cs="Symbol"/>
      <w:sz w:val="26"/>
      <w:szCs w:val="26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30">
    <w:name w:val="Заголовок 3 Знак"/>
    <w:qFormat/>
    <w:rPr>
      <w:rFonts w:ascii="Arial" w:eastAsia="Times New Roman" w:hAnsi="Arial" w:cs="Arial"/>
      <w:b/>
      <w:sz w:val="26"/>
      <w:lang w:val="en-US"/>
    </w:rPr>
  </w:style>
  <w:style w:type="character" w:customStyle="1" w:styleId="40">
    <w:name w:val="Заголовок 4 Знак"/>
    <w:qFormat/>
    <w:rPr>
      <w:rFonts w:ascii="Times New Roman" w:eastAsia="Times New Roman" w:hAnsi="Times New Roman" w:cs="Times New Roman"/>
      <w:b/>
      <w:sz w:val="28"/>
      <w:lang w:val="en-US"/>
    </w:rPr>
  </w:style>
  <w:style w:type="character" w:customStyle="1" w:styleId="10">
    <w:name w:val="Заголовок 1 Знак"/>
    <w:qFormat/>
    <w:rPr>
      <w:rFonts w:ascii="Times New Roman" w:eastAsia="Times New Roman" w:hAnsi="Times New Roman" w:cs="Times New Roman"/>
      <w:sz w:val="24"/>
      <w:lang w:val="en-US"/>
    </w:rPr>
  </w:style>
  <w:style w:type="character" w:customStyle="1" w:styleId="a3">
    <w:name w:val="Текст выноски Знак"/>
    <w:qFormat/>
    <w:rPr>
      <w:rFonts w:ascii="Tahoma" w:eastAsia="Times New Roman" w:hAnsi="Tahoma" w:cs="Tahoma"/>
      <w:sz w:val="16"/>
      <w:lang w:val="en-US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a4">
    <w:name w:val="Нижний колонтитул Знак"/>
    <w:basedOn w:val="a0"/>
    <w:qFormat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</w:style>
  <w:style w:type="character" w:customStyle="1" w:styleId="text">
    <w:name w:val="text"/>
    <w:basedOn w:val="a0"/>
    <w:qFormat/>
  </w:style>
  <w:style w:type="character" w:customStyle="1" w:styleId="apple-converted-space">
    <w:name w:val="apple-converted-space"/>
    <w:basedOn w:val="a0"/>
    <w:qFormat/>
  </w:style>
  <w:style w:type="character" w:customStyle="1" w:styleId="a6">
    <w:name w:val="Верхний колонтитул Знак"/>
    <w:basedOn w:val="a0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</w:style>
  <w:style w:type="paragraph" w:styleId="a9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a">
    <w:name w:val="Balloon Text"/>
    <w:basedOn w:val="a"/>
    <w:qFormat/>
    <w:rPr>
      <w:rFonts w:ascii="Tahoma" w:hAnsi="Tahoma" w:cs="Tahoma"/>
      <w:sz w:val="16"/>
      <w:szCs w:val="20"/>
      <w:lang w:val="en-US"/>
    </w:rPr>
  </w:style>
  <w:style w:type="paragraph" w:styleId="ab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c">
    <w:name w:val="Normal (Web)"/>
    <w:basedOn w:val="a"/>
    <w:qFormat/>
    <w:pPr>
      <w:spacing w:before="280" w:after="280"/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Cs w:val="20"/>
      <w:lang w:val="en-US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autoSpaceDE w:val="0"/>
      <w:spacing w:before="240" w:after="60"/>
      <w:outlineLvl w:val="2"/>
    </w:pPr>
    <w:rPr>
      <w:rFonts w:ascii="Arial" w:hAnsi="Arial" w:cs="Arial"/>
      <w:b/>
      <w:sz w:val="26"/>
      <w:szCs w:val="20"/>
      <w:lang w:val="en-US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sz w:val="26"/>
      <w:szCs w:val="26"/>
    </w:rPr>
  </w:style>
  <w:style w:type="character" w:customStyle="1" w:styleId="WW8Num3z0">
    <w:name w:val="WW8Num3z0"/>
    <w:qFormat/>
    <w:rPr>
      <w:rFonts w:ascii="Symbol" w:hAnsi="Symbol" w:cs="Symbol"/>
      <w:sz w:val="26"/>
      <w:szCs w:val="26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b/>
      <w:sz w:val="26"/>
      <w:szCs w:val="26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  <w:sz w:val="20"/>
    </w:rPr>
  </w:style>
  <w:style w:type="character" w:customStyle="1" w:styleId="WW8Num7z1">
    <w:name w:val="WW8Num7z1"/>
    <w:qFormat/>
    <w:rPr>
      <w:rFonts w:ascii="Courier New" w:hAnsi="Courier New" w:cs="Courier New"/>
      <w:sz w:val="20"/>
    </w:rPr>
  </w:style>
  <w:style w:type="character" w:customStyle="1" w:styleId="WW8Num7z2">
    <w:name w:val="WW8Num7z2"/>
    <w:qFormat/>
    <w:rPr>
      <w:rFonts w:ascii="Wingdings" w:hAnsi="Wingdings" w:cs="Wingdings"/>
      <w:sz w:val="20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cs="Times New Roman"/>
    </w:rPr>
  </w:style>
  <w:style w:type="character" w:customStyle="1" w:styleId="WW8Num12z0">
    <w:name w:val="WW8Num12z0"/>
    <w:qFormat/>
    <w:rPr>
      <w:rFonts w:ascii="Symbol" w:hAnsi="Symbol" w:cs="Symbol"/>
      <w:sz w:val="26"/>
      <w:szCs w:val="26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ascii="Symbol" w:hAnsi="Symbol" w:cs="Symbol"/>
      <w:sz w:val="20"/>
    </w:rPr>
  </w:style>
  <w:style w:type="character" w:customStyle="1" w:styleId="WW8Num14z1">
    <w:name w:val="WW8Num14z1"/>
    <w:qFormat/>
    <w:rPr>
      <w:rFonts w:ascii="Courier New" w:hAnsi="Courier New" w:cs="Courier New"/>
      <w:sz w:val="20"/>
    </w:rPr>
  </w:style>
  <w:style w:type="character" w:customStyle="1" w:styleId="WW8Num14z2">
    <w:name w:val="WW8Num14z2"/>
    <w:qFormat/>
    <w:rPr>
      <w:rFonts w:ascii="Wingdings" w:hAnsi="Wingdings" w:cs="Wingdings"/>
      <w:sz w:val="20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</w:style>
  <w:style w:type="character" w:customStyle="1" w:styleId="WW8Num19z0">
    <w:name w:val="WW8Num19z0"/>
    <w:qFormat/>
    <w:rPr>
      <w:rFonts w:ascii="Symbol" w:hAnsi="Symbol" w:cs="Symbol"/>
      <w:sz w:val="20"/>
    </w:rPr>
  </w:style>
  <w:style w:type="character" w:customStyle="1" w:styleId="WW8Num19z1">
    <w:name w:val="WW8Num19z1"/>
    <w:qFormat/>
    <w:rPr>
      <w:rFonts w:ascii="Courier New" w:hAnsi="Courier New" w:cs="Courier New"/>
      <w:sz w:val="20"/>
    </w:rPr>
  </w:style>
  <w:style w:type="character" w:customStyle="1" w:styleId="WW8Num19z2">
    <w:name w:val="WW8Num19z2"/>
    <w:qFormat/>
    <w:rPr>
      <w:rFonts w:ascii="Wingdings" w:hAnsi="Wingdings" w:cs="Wingdings"/>
      <w:sz w:val="20"/>
    </w:rPr>
  </w:style>
  <w:style w:type="character" w:customStyle="1" w:styleId="WW8Num20z0">
    <w:name w:val="WW8Num20z0"/>
    <w:qFormat/>
    <w:rPr>
      <w:rFonts w:ascii="Symbol" w:hAnsi="Symbol" w:cs="Symbol"/>
      <w:sz w:val="26"/>
      <w:szCs w:val="26"/>
      <w:lang w:val="en-US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  <w:rPr>
      <w:rFonts w:ascii="Symbol" w:hAnsi="Symbol" w:cs="Symbol"/>
      <w:sz w:val="26"/>
      <w:szCs w:val="26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30">
    <w:name w:val="Заголовок 3 Знак"/>
    <w:qFormat/>
    <w:rPr>
      <w:rFonts w:ascii="Arial" w:eastAsia="Times New Roman" w:hAnsi="Arial" w:cs="Arial"/>
      <w:b/>
      <w:sz w:val="26"/>
      <w:lang w:val="en-US"/>
    </w:rPr>
  </w:style>
  <w:style w:type="character" w:customStyle="1" w:styleId="40">
    <w:name w:val="Заголовок 4 Знак"/>
    <w:qFormat/>
    <w:rPr>
      <w:rFonts w:ascii="Times New Roman" w:eastAsia="Times New Roman" w:hAnsi="Times New Roman" w:cs="Times New Roman"/>
      <w:b/>
      <w:sz w:val="28"/>
      <w:lang w:val="en-US"/>
    </w:rPr>
  </w:style>
  <w:style w:type="character" w:customStyle="1" w:styleId="10">
    <w:name w:val="Заголовок 1 Знак"/>
    <w:qFormat/>
    <w:rPr>
      <w:rFonts w:ascii="Times New Roman" w:eastAsia="Times New Roman" w:hAnsi="Times New Roman" w:cs="Times New Roman"/>
      <w:sz w:val="24"/>
      <w:lang w:val="en-US"/>
    </w:rPr>
  </w:style>
  <w:style w:type="character" w:customStyle="1" w:styleId="a3">
    <w:name w:val="Текст выноски Знак"/>
    <w:qFormat/>
    <w:rPr>
      <w:rFonts w:ascii="Tahoma" w:eastAsia="Times New Roman" w:hAnsi="Tahoma" w:cs="Tahoma"/>
      <w:sz w:val="16"/>
      <w:lang w:val="en-US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a4">
    <w:name w:val="Нижний колонтитул Знак"/>
    <w:basedOn w:val="a0"/>
    <w:qFormat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</w:style>
  <w:style w:type="character" w:customStyle="1" w:styleId="text">
    <w:name w:val="text"/>
    <w:basedOn w:val="a0"/>
    <w:qFormat/>
  </w:style>
  <w:style w:type="character" w:customStyle="1" w:styleId="apple-converted-space">
    <w:name w:val="apple-converted-space"/>
    <w:basedOn w:val="a0"/>
    <w:qFormat/>
  </w:style>
  <w:style w:type="character" w:customStyle="1" w:styleId="a6">
    <w:name w:val="Верхний колонтитул Знак"/>
    <w:basedOn w:val="a0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</w:style>
  <w:style w:type="paragraph" w:styleId="a9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a">
    <w:name w:val="Balloon Text"/>
    <w:basedOn w:val="a"/>
    <w:qFormat/>
    <w:rPr>
      <w:rFonts w:ascii="Tahoma" w:hAnsi="Tahoma" w:cs="Tahoma"/>
      <w:sz w:val="16"/>
      <w:szCs w:val="20"/>
      <w:lang w:val="en-US"/>
    </w:rPr>
  </w:style>
  <w:style w:type="paragraph" w:styleId="ab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c">
    <w:name w:val="Normal (Web)"/>
    <w:basedOn w:val="a"/>
    <w:qFormat/>
    <w:pPr>
      <w:spacing w:before="280" w:after="280"/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tomsk2@rambler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chooltomsk2@ramble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chool-2.tomsk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hooltomsk2@rambl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1799</Words>
  <Characters>10256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5</cp:revision>
  <cp:lastPrinted>2018-11-29T13:42:00Z</cp:lastPrinted>
  <dcterms:created xsi:type="dcterms:W3CDTF">2021-12-25T06:23:00Z</dcterms:created>
  <dcterms:modified xsi:type="dcterms:W3CDTF">2022-12-07T04:16:00Z</dcterms:modified>
  <dc:language>en-US</dc:language>
</cp:coreProperties>
</file>