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47" w:rsidRPr="00020014" w:rsidRDefault="00102347" w:rsidP="00102347">
      <w:pPr>
        <w:spacing w:after="0" w:line="240" w:lineRule="auto"/>
        <w:jc w:val="right"/>
        <w:rPr>
          <w:rFonts w:ascii="Times New Roman" w:eastAsia="Times New Roman" w:hAnsi="Times New Roman" w:cs="Times New Roman"/>
          <w:sz w:val="24"/>
          <w:szCs w:val="24"/>
          <w:lang w:eastAsia="ru-RU"/>
        </w:rPr>
      </w:pPr>
      <w:r w:rsidRPr="0002001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020014">
        <w:rPr>
          <w:rFonts w:ascii="Times New Roman" w:eastAsia="Times New Roman" w:hAnsi="Times New Roman" w:cs="Times New Roman"/>
          <w:sz w:val="24"/>
          <w:szCs w:val="24"/>
          <w:lang w:eastAsia="ru-RU"/>
        </w:rPr>
        <w:t xml:space="preserve"> </w:t>
      </w:r>
    </w:p>
    <w:p w:rsidR="00102347" w:rsidRPr="00020014" w:rsidRDefault="00102347" w:rsidP="00102347">
      <w:pPr>
        <w:spacing w:after="0" w:line="240" w:lineRule="auto"/>
        <w:jc w:val="right"/>
        <w:rPr>
          <w:rFonts w:ascii="Times New Roman" w:eastAsia="Times New Roman" w:hAnsi="Times New Roman" w:cs="Times New Roman"/>
          <w:sz w:val="24"/>
          <w:szCs w:val="24"/>
          <w:lang w:eastAsia="ru-RU"/>
        </w:rPr>
      </w:pPr>
      <w:r w:rsidRPr="00020014">
        <w:rPr>
          <w:rFonts w:ascii="Times New Roman" w:eastAsia="Times New Roman" w:hAnsi="Times New Roman" w:cs="Times New Roman"/>
          <w:sz w:val="24"/>
          <w:szCs w:val="24"/>
          <w:lang w:eastAsia="ru-RU"/>
        </w:rPr>
        <w:t xml:space="preserve">к Распоряжению Департамента </w:t>
      </w:r>
    </w:p>
    <w:p w:rsidR="00102347" w:rsidRPr="00020014" w:rsidRDefault="00102347" w:rsidP="00102347">
      <w:pPr>
        <w:spacing w:after="0" w:line="240" w:lineRule="auto"/>
        <w:jc w:val="right"/>
        <w:rPr>
          <w:rFonts w:ascii="Times New Roman" w:eastAsia="Times New Roman" w:hAnsi="Times New Roman" w:cs="Times New Roman"/>
          <w:sz w:val="24"/>
          <w:szCs w:val="24"/>
          <w:lang w:eastAsia="ru-RU"/>
        </w:rPr>
      </w:pPr>
      <w:r w:rsidRPr="00020014">
        <w:rPr>
          <w:rFonts w:ascii="Times New Roman" w:eastAsia="Times New Roman" w:hAnsi="Times New Roman" w:cs="Times New Roman"/>
          <w:sz w:val="24"/>
          <w:szCs w:val="24"/>
          <w:lang w:eastAsia="ru-RU"/>
        </w:rPr>
        <w:t xml:space="preserve">общего образования Томской области </w:t>
      </w:r>
    </w:p>
    <w:p w:rsidR="00102347" w:rsidRPr="00FD3B3E" w:rsidRDefault="00102347" w:rsidP="00102347">
      <w:pPr>
        <w:spacing w:after="0" w:line="240" w:lineRule="auto"/>
        <w:jc w:val="right"/>
        <w:rPr>
          <w:rFonts w:ascii="Times New Roman" w:eastAsia="Times New Roman" w:hAnsi="Times New Roman" w:cs="Times New Roman"/>
          <w:sz w:val="24"/>
          <w:szCs w:val="24"/>
          <w:lang w:eastAsia="ru-RU"/>
        </w:rPr>
      </w:pPr>
      <w:r w:rsidRPr="00020014">
        <w:rPr>
          <w:rFonts w:ascii="Times New Roman" w:eastAsia="Times New Roman" w:hAnsi="Times New Roman" w:cs="Times New Roman"/>
          <w:sz w:val="24"/>
          <w:szCs w:val="24"/>
          <w:lang w:eastAsia="ru-RU"/>
        </w:rPr>
        <w:t>от «</w:t>
      </w:r>
      <w:proofErr w:type="gramStart"/>
      <w:r w:rsidR="001A1974">
        <w:rPr>
          <w:rFonts w:ascii="Times New Roman" w:eastAsia="Times New Roman" w:hAnsi="Times New Roman" w:cs="Times New Roman"/>
          <w:sz w:val="24"/>
          <w:szCs w:val="24"/>
          <w:u w:val="single"/>
          <w:lang w:eastAsia="ru-RU"/>
        </w:rPr>
        <w:t>03</w:t>
      </w:r>
      <w:r w:rsidRPr="000200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u w:val="single"/>
          <w:lang w:eastAsia="ru-RU"/>
        </w:rPr>
        <w:t xml:space="preserve">   </w:t>
      </w:r>
      <w:r w:rsidR="001A1974">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u w:val="single"/>
          <w:lang w:eastAsia="ru-RU"/>
        </w:rPr>
        <w:t xml:space="preserve">   20</w:t>
      </w:r>
      <w:r w:rsidR="00CC2E27">
        <w:rPr>
          <w:rFonts w:ascii="Times New Roman" w:eastAsia="Times New Roman" w:hAnsi="Times New Roman" w:cs="Times New Roman"/>
          <w:sz w:val="24"/>
          <w:szCs w:val="24"/>
          <w:u w:val="single"/>
          <w:lang w:eastAsia="ru-RU"/>
        </w:rPr>
        <w:t xml:space="preserve">22 </w:t>
      </w:r>
      <w:r w:rsidRPr="00020014">
        <w:rPr>
          <w:rFonts w:ascii="Times New Roman" w:eastAsia="Times New Roman" w:hAnsi="Times New Roman" w:cs="Times New Roman"/>
          <w:sz w:val="24"/>
          <w:szCs w:val="24"/>
          <w:u w:val="single"/>
          <w:lang w:eastAsia="ru-RU"/>
        </w:rPr>
        <w:t>г.</w:t>
      </w:r>
      <w:r w:rsidRPr="00020014">
        <w:rPr>
          <w:rFonts w:ascii="Times New Roman" w:eastAsia="Times New Roman" w:hAnsi="Times New Roman" w:cs="Times New Roman"/>
          <w:sz w:val="24"/>
          <w:szCs w:val="24"/>
          <w:lang w:eastAsia="ru-RU"/>
        </w:rPr>
        <w:t xml:space="preserve">  №</w:t>
      </w:r>
      <w:r w:rsidR="001A1974">
        <w:rPr>
          <w:rFonts w:ascii="Times New Roman" w:eastAsia="Times New Roman" w:hAnsi="Times New Roman" w:cs="Times New Roman"/>
          <w:sz w:val="24"/>
          <w:szCs w:val="24"/>
          <w:lang w:eastAsia="ru-RU"/>
        </w:rPr>
        <w:t xml:space="preserve"> </w:t>
      </w:r>
      <w:r w:rsidR="001A1974" w:rsidRPr="001A1974">
        <w:rPr>
          <w:rFonts w:ascii="Times New Roman" w:eastAsia="Times New Roman" w:hAnsi="Times New Roman" w:cs="Times New Roman"/>
          <w:sz w:val="24"/>
          <w:szCs w:val="24"/>
          <w:u w:val="single"/>
          <w:lang w:eastAsia="ru-RU"/>
        </w:rPr>
        <w:t>1860-р</w:t>
      </w:r>
      <w:r w:rsidRPr="00020014">
        <w:rPr>
          <w:rFonts w:ascii="Times New Roman" w:eastAsia="Times New Roman" w:hAnsi="Times New Roman" w:cs="Times New Roman"/>
          <w:sz w:val="24"/>
          <w:szCs w:val="24"/>
          <w:lang w:eastAsia="ru-RU"/>
        </w:rPr>
        <w:t xml:space="preserve"> </w:t>
      </w:r>
      <w:r w:rsidRPr="00BD27D8">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020014">
        <w:rPr>
          <w:rFonts w:ascii="Times New Roman" w:eastAsia="Times New Roman" w:hAnsi="Times New Roman" w:cs="Times New Roman"/>
          <w:sz w:val="24"/>
          <w:szCs w:val="24"/>
          <w:lang w:eastAsia="ru-RU"/>
        </w:rPr>
        <w:t xml:space="preserve">      </w:t>
      </w:r>
    </w:p>
    <w:p w:rsidR="00102347" w:rsidRDefault="00102347" w:rsidP="00102347">
      <w:pPr>
        <w:spacing w:after="0" w:line="240" w:lineRule="auto"/>
        <w:jc w:val="right"/>
        <w:rPr>
          <w:rFonts w:ascii="PT Astra Serif" w:hAnsi="PT Astra Serif"/>
          <w:sz w:val="24"/>
        </w:rPr>
      </w:pPr>
    </w:p>
    <w:tbl>
      <w:tblPr>
        <w:tblStyle w:val="a4"/>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402"/>
        <w:gridCol w:w="3260"/>
      </w:tblGrid>
      <w:tr w:rsidR="00102347" w:rsidTr="002D7164">
        <w:trPr>
          <w:trHeight w:val="2296"/>
        </w:trPr>
        <w:tc>
          <w:tcPr>
            <w:tcW w:w="3124" w:type="dxa"/>
          </w:tcPr>
          <w:p w:rsidR="00102347" w:rsidRDefault="00102347" w:rsidP="00102347">
            <w:pPr>
              <w:jc w:val="right"/>
              <w:rPr>
                <w:rFonts w:ascii="PT Astra Serif" w:hAnsi="PT Astra Serif"/>
                <w:sz w:val="24"/>
              </w:rPr>
            </w:pPr>
            <w:r>
              <w:rPr>
                <w:rFonts w:ascii="PT Astra Serif" w:hAnsi="PT Astra Serif"/>
                <w:sz w:val="24"/>
              </w:rPr>
              <w:t>СОГЛАСОВАНО:</w:t>
            </w:r>
          </w:p>
          <w:p w:rsidR="00102347" w:rsidRDefault="00102347" w:rsidP="00102347">
            <w:pPr>
              <w:jc w:val="right"/>
              <w:rPr>
                <w:rFonts w:ascii="PT Astra Serif" w:hAnsi="PT Astra Serif"/>
                <w:sz w:val="24"/>
              </w:rPr>
            </w:pPr>
            <w:r>
              <w:rPr>
                <w:rFonts w:ascii="PT Astra Serif" w:hAnsi="PT Astra Serif"/>
                <w:sz w:val="24"/>
              </w:rPr>
              <w:t>Ректор</w:t>
            </w:r>
            <w:r w:rsidR="00E8637A">
              <w:rPr>
                <w:rFonts w:ascii="PT Astra Serif" w:hAnsi="PT Astra Serif"/>
                <w:sz w:val="24"/>
              </w:rPr>
              <w:t xml:space="preserve"> </w:t>
            </w:r>
            <w:r>
              <w:rPr>
                <w:rFonts w:ascii="PT Astra Serif" w:hAnsi="PT Astra Serif"/>
                <w:sz w:val="24"/>
              </w:rPr>
              <w:t xml:space="preserve">ФГАОУ ВО </w:t>
            </w:r>
            <w:r w:rsidR="00E8637A">
              <w:rPr>
                <w:rFonts w:ascii="PT Astra Serif" w:hAnsi="PT Astra Serif"/>
                <w:sz w:val="24"/>
              </w:rPr>
              <w:t>«</w:t>
            </w:r>
            <w:r>
              <w:rPr>
                <w:rFonts w:ascii="PT Astra Serif" w:hAnsi="PT Astra Serif"/>
                <w:sz w:val="24"/>
              </w:rPr>
              <w:t>Т</w:t>
            </w:r>
            <w:r w:rsidR="00E8637A">
              <w:rPr>
                <w:rFonts w:ascii="PT Astra Serif" w:hAnsi="PT Astra Serif"/>
                <w:sz w:val="24"/>
              </w:rPr>
              <w:t>омский государственный университет»</w:t>
            </w:r>
          </w:p>
          <w:p w:rsidR="00102347" w:rsidRDefault="00102347" w:rsidP="00102347">
            <w:pPr>
              <w:jc w:val="right"/>
              <w:rPr>
                <w:rFonts w:ascii="PT Astra Serif" w:hAnsi="PT Astra Serif"/>
                <w:sz w:val="24"/>
              </w:rPr>
            </w:pPr>
            <w:r>
              <w:rPr>
                <w:rFonts w:ascii="PT Astra Serif" w:hAnsi="PT Astra Serif"/>
                <w:sz w:val="24"/>
              </w:rPr>
              <w:t xml:space="preserve">________Э.В. </w:t>
            </w:r>
            <w:proofErr w:type="spellStart"/>
            <w:r>
              <w:rPr>
                <w:rFonts w:ascii="PT Astra Serif" w:hAnsi="PT Astra Serif"/>
                <w:sz w:val="24"/>
              </w:rPr>
              <w:t>Галажинский</w:t>
            </w:r>
            <w:proofErr w:type="spellEnd"/>
          </w:p>
          <w:p w:rsidR="00E8637A" w:rsidRDefault="00E8637A" w:rsidP="00CC2E27">
            <w:pPr>
              <w:jc w:val="right"/>
              <w:rPr>
                <w:rFonts w:ascii="PT Astra Serif" w:hAnsi="PT Astra Serif"/>
                <w:sz w:val="24"/>
              </w:rPr>
            </w:pPr>
            <w:r>
              <w:rPr>
                <w:rFonts w:ascii="PT Astra Serif" w:hAnsi="PT Astra Serif"/>
                <w:sz w:val="24"/>
              </w:rPr>
              <w:t>«___»___________20</w:t>
            </w:r>
            <w:r w:rsidR="00CC2E27">
              <w:rPr>
                <w:rFonts w:ascii="PT Astra Serif" w:hAnsi="PT Astra Serif"/>
                <w:sz w:val="24"/>
              </w:rPr>
              <w:t>22 г.</w:t>
            </w:r>
          </w:p>
        </w:tc>
        <w:tc>
          <w:tcPr>
            <w:tcW w:w="3402" w:type="dxa"/>
          </w:tcPr>
          <w:p w:rsidR="00102347" w:rsidRDefault="00102347" w:rsidP="00102347">
            <w:pPr>
              <w:jc w:val="right"/>
              <w:rPr>
                <w:rFonts w:ascii="PT Astra Serif" w:hAnsi="PT Astra Serif"/>
                <w:sz w:val="24"/>
              </w:rPr>
            </w:pPr>
            <w:r>
              <w:rPr>
                <w:rFonts w:ascii="PT Astra Serif" w:hAnsi="PT Astra Serif"/>
                <w:sz w:val="24"/>
              </w:rPr>
              <w:t>СОГЛАСОВАНО:</w:t>
            </w:r>
          </w:p>
          <w:p w:rsidR="00E8637A" w:rsidRDefault="00102347" w:rsidP="00102347">
            <w:pPr>
              <w:jc w:val="right"/>
              <w:rPr>
                <w:rFonts w:ascii="PT Astra Serif" w:hAnsi="PT Astra Serif"/>
                <w:sz w:val="24"/>
              </w:rPr>
            </w:pPr>
            <w:r>
              <w:rPr>
                <w:rFonts w:ascii="PT Astra Serif" w:hAnsi="PT Astra Serif"/>
                <w:sz w:val="24"/>
              </w:rPr>
              <w:t>Ректор</w:t>
            </w:r>
            <w:r w:rsidR="00E8637A">
              <w:rPr>
                <w:rFonts w:ascii="PT Astra Serif" w:hAnsi="PT Astra Serif"/>
                <w:sz w:val="24"/>
              </w:rPr>
              <w:t xml:space="preserve"> </w:t>
            </w:r>
            <w:r w:rsidR="00E8637A" w:rsidRPr="00E8637A">
              <w:rPr>
                <w:rFonts w:ascii="PT Astra Serif" w:hAnsi="PT Astra Serif"/>
                <w:sz w:val="24"/>
              </w:rPr>
              <w:t xml:space="preserve">ФГБОУ ВО </w:t>
            </w:r>
          </w:p>
          <w:p w:rsidR="00102347" w:rsidRDefault="00CC2E27" w:rsidP="00102347">
            <w:pPr>
              <w:jc w:val="right"/>
              <w:rPr>
                <w:rFonts w:ascii="PT Astra Serif" w:hAnsi="PT Astra Serif"/>
                <w:sz w:val="24"/>
              </w:rPr>
            </w:pPr>
            <w:r>
              <w:rPr>
                <w:rFonts w:ascii="PT Astra Serif" w:hAnsi="PT Astra Serif"/>
                <w:sz w:val="24"/>
              </w:rPr>
              <w:t>«</w:t>
            </w:r>
            <w:r w:rsidR="00E8637A" w:rsidRPr="00E8637A">
              <w:rPr>
                <w:rFonts w:ascii="PT Astra Serif" w:hAnsi="PT Astra Serif"/>
                <w:sz w:val="24"/>
              </w:rPr>
              <w:t>Томский государственный педагогический университет</w:t>
            </w:r>
            <w:r>
              <w:rPr>
                <w:rFonts w:ascii="PT Astra Serif" w:hAnsi="PT Astra Serif"/>
                <w:sz w:val="24"/>
              </w:rPr>
              <w:t>»</w:t>
            </w:r>
          </w:p>
          <w:p w:rsidR="00102347" w:rsidRDefault="00102347" w:rsidP="00102347">
            <w:pPr>
              <w:jc w:val="right"/>
              <w:rPr>
                <w:rFonts w:ascii="PT Astra Serif" w:hAnsi="PT Astra Serif"/>
                <w:sz w:val="24"/>
              </w:rPr>
            </w:pPr>
            <w:r>
              <w:rPr>
                <w:rFonts w:ascii="PT Astra Serif" w:hAnsi="PT Astra Serif"/>
                <w:sz w:val="24"/>
              </w:rPr>
              <w:t xml:space="preserve">________ А.Н. Макаренко </w:t>
            </w:r>
          </w:p>
          <w:p w:rsidR="00102347" w:rsidRDefault="00102347" w:rsidP="00CC2E27">
            <w:pPr>
              <w:jc w:val="right"/>
              <w:rPr>
                <w:rFonts w:ascii="PT Astra Serif" w:hAnsi="PT Astra Serif"/>
                <w:sz w:val="24"/>
              </w:rPr>
            </w:pPr>
            <w:r>
              <w:rPr>
                <w:rFonts w:ascii="PT Astra Serif" w:hAnsi="PT Astra Serif"/>
                <w:sz w:val="24"/>
              </w:rPr>
              <w:t>«___»___________20</w:t>
            </w:r>
            <w:r w:rsidR="00CC2E27">
              <w:rPr>
                <w:rFonts w:ascii="PT Astra Serif" w:hAnsi="PT Astra Serif"/>
                <w:sz w:val="24"/>
              </w:rPr>
              <w:t>22 г.</w:t>
            </w:r>
            <w:r>
              <w:rPr>
                <w:rFonts w:ascii="PT Astra Serif" w:hAnsi="PT Astra Serif"/>
                <w:sz w:val="24"/>
              </w:rPr>
              <w:t xml:space="preserve"> </w:t>
            </w:r>
          </w:p>
        </w:tc>
        <w:tc>
          <w:tcPr>
            <w:tcW w:w="3260" w:type="dxa"/>
          </w:tcPr>
          <w:p w:rsidR="00102347" w:rsidRDefault="00102347" w:rsidP="00102347">
            <w:pPr>
              <w:jc w:val="right"/>
              <w:rPr>
                <w:rFonts w:ascii="PT Astra Serif" w:hAnsi="PT Astra Serif"/>
                <w:sz w:val="24"/>
              </w:rPr>
            </w:pPr>
            <w:r>
              <w:rPr>
                <w:rFonts w:ascii="PT Astra Serif" w:hAnsi="PT Astra Serif"/>
                <w:sz w:val="24"/>
              </w:rPr>
              <w:t>УТВЕРЖДАЮ:</w:t>
            </w:r>
          </w:p>
          <w:p w:rsidR="00102347" w:rsidRDefault="00102347" w:rsidP="00102347">
            <w:pPr>
              <w:jc w:val="right"/>
              <w:rPr>
                <w:rFonts w:ascii="PT Astra Serif" w:hAnsi="PT Astra Serif"/>
                <w:sz w:val="24"/>
              </w:rPr>
            </w:pPr>
            <w:r>
              <w:rPr>
                <w:rFonts w:ascii="PT Astra Serif" w:hAnsi="PT Astra Serif"/>
                <w:sz w:val="24"/>
              </w:rPr>
              <w:t>Начальник Департамента общего образования Томской области</w:t>
            </w:r>
          </w:p>
          <w:p w:rsidR="00102347" w:rsidRDefault="00102347" w:rsidP="00102347">
            <w:pPr>
              <w:jc w:val="right"/>
              <w:rPr>
                <w:rFonts w:ascii="PT Astra Serif" w:hAnsi="PT Astra Serif"/>
                <w:sz w:val="24"/>
              </w:rPr>
            </w:pPr>
            <w:r>
              <w:rPr>
                <w:rFonts w:ascii="PT Astra Serif" w:hAnsi="PT Astra Serif"/>
                <w:sz w:val="24"/>
              </w:rPr>
              <w:t xml:space="preserve">____________И.Б. </w:t>
            </w:r>
            <w:proofErr w:type="spellStart"/>
            <w:r>
              <w:rPr>
                <w:rFonts w:ascii="PT Astra Serif" w:hAnsi="PT Astra Serif"/>
                <w:sz w:val="24"/>
              </w:rPr>
              <w:t>Грабцевич</w:t>
            </w:r>
            <w:proofErr w:type="spellEnd"/>
          </w:p>
          <w:p w:rsidR="00102347" w:rsidRDefault="00102347" w:rsidP="00CC2E27">
            <w:pPr>
              <w:jc w:val="right"/>
              <w:rPr>
                <w:rFonts w:ascii="PT Astra Serif" w:hAnsi="PT Astra Serif"/>
                <w:sz w:val="24"/>
              </w:rPr>
            </w:pPr>
            <w:r>
              <w:rPr>
                <w:rFonts w:ascii="PT Astra Serif" w:hAnsi="PT Astra Serif"/>
                <w:sz w:val="24"/>
              </w:rPr>
              <w:t>«___»_____________20</w:t>
            </w:r>
            <w:r w:rsidR="00CC2E27">
              <w:rPr>
                <w:rFonts w:ascii="PT Astra Serif" w:hAnsi="PT Astra Serif"/>
                <w:sz w:val="24"/>
              </w:rPr>
              <w:t>22 г.</w:t>
            </w:r>
          </w:p>
        </w:tc>
      </w:tr>
      <w:tr w:rsidR="00102347" w:rsidTr="002D7164">
        <w:trPr>
          <w:trHeight w:val="1149"/>
        </w:trPr>
        <w:tc>
          <w:tcPr>
            <w:tcW w:w="3124" w:type="dxa"/>
          </w:tcPr>
          <w:p w:rsidR="00102347" w:rsidRDefault="00102347" w:rsidP="00102347">
            <w:pPr>
              <w:jc w:val="right"/>
              <w:rPr>
                <w:rFonts w:ascii="PT Astra Serif" w:hAnsi="PT Astra Serif"/>
                <w:sz w:val="24"/>
              </w:rPr>
            </w:pPr>
            <w:r>
              <w:rPr>
                <w:rFonts w:ascii="PT Astra Serif" w:hAnsi="PT Astra Serif"/>
                <w:sz w:val="24"/>
              </w:rPr>
              <w:t>СОГЛАСОВАНО:</w:t>
            </w:r>
          </w:p>
          <w:p w:rsidR="00E8637A" w:rsidRDefault="00E8637A" w:rsidP="00102347">
            <w:pPr>
              <w:jc w:val="right"/>
              <w:rPr>
                <w:rFonts w:ascii="PT Astra Serif" w:hAnsi="PT Astra Serif"/>
                <w:sz w:val="24"/>
              </w:rPr>
            </w:pPr>
            <w:proofErr w:type="spellStart"/>
            <w:r>
              <w:rPr>
                <w:rFonts w:ascii="PT Astra Serif" w:hAnsi="PT Astra Serif"/>
                <w:sz w:val="24"/>
              </w:rPr>
              <w:t>И.о</w:t>
            </w:r>
            <w:proofErr w:type="spellEnd"/>
            <w:r>
              <w:rPr>
                <w:rFonts w:ascii="PT Astra Serif" w:hAnsi="PT Astra Serif"/>
                <w:sz w:val="24"/>
              </w:rPr>
              <w:t xml:space="preserve">. директора </w:t>
            </w:r>
            <w:r w:rsidRPr="00E8637A">
              <w:rPr>
                <w:rFonts w:ascii="PT Astra Serif" w:hAnsi="PT Astra Serif"/>
                <w:sz w:val="24"/>
              </w:rPr>
              <w:t>ОГАУК ТОКМ им. М.Б. Шатилова</w:t>
            </w:r>
          </w:p>
          <w:p w:rsidR="00E8637A" w:rsidRDefault="002D7164" w:rsidP="00102347">
            <w:pPr>
              <w:jc w:val="right"/>
              <w:rPr>
                <w:rFonts w:ascii="PT Astra Serif" w:hAnsi="PT Astra Serif"/>
                <w:sz w:val="24"/>
              </w:rPr>
            </w:pPr>
            <w:r>
              <w:rPr>
                <w:rFonts w:ascii="PT Astra Serif" w:hAnsi="PT Astra Serif"/>
                <w:sz w:val="24"/>
              </w:rPr>
              <w:t>_____</w:t>
            </w:r>
            <w:r w:rsidR="00E8637A">
              <w:rPr>
                <w:rFonts w:ascii="PT Astra Serif" w:hAnsi="PT Astra Serif"/>
                <w:sz w:val="24"/>
              </w:rPr>
              <w:t xml:space="preserve">___С.И. </w:t>
            </w:r>
            <w:proofErr w:type="spellStart"/>
            <w:r w:rsidR="00E8637A">
              <w:rPr>
                <w:rFonts w:ascii="PT Astra Serif" w:hAnsi="PT Astra Serif"/>
                <w:sz w:val="24"/>
              </w:rPr>
              <w:t>Зоркальцева</w:t>
            </w:r>
            <w:proofErr w:type="spellEnd"/>
          </w:p>
          <w:p w:rsidR="00102347" w:rsidRDefault="00E8637A" w:rsidP="00CC2E27">
            <w:pPr>
              <w:jc w:val="right"/>
              <w:rPr>
                <w:rFonts w:ascii="PT Astra Serif" w:hAnsi="PT Astra Serif"/>
                <w:sz w:val="24"/>
              </w:rPr>
            </w:pPr>
            <w:r>
              <w:rPr>
                <w:rFonts w:ascii="PT Astra Serif" w:hAnsi="PT Astra Serif"/>
                <w:sz w:val="24"/>
              </w:rPr>
              <w:t>«___»___________20</w:t>
            </w:r>
            <w:r w:rsidR="00CC2E27">
              <w:rPr>
                <w:rFonts w:ascii="PT Astra Serif" w:hAnsi="PT Astra Serif"/>
                <w:sz w:val="24"/>
              </w:rPr>
              <w:t>22 г.</w:t>
            </w:r>
            <w:r>
              <w:rPr>
                <w:rFonts w:ascii="PT Astra Serif" w:hAnsi="PT Astra Serif"/>
                <w:sz w:val="24"/>
              </w:rPr>
              <w:t xml:space="preserve">  </w:t>
            </w:r>
          </w:p>
        </w:tc>
        <w:tc>
          <w:tcPr>
            <w:tcW w:w="3402" w:type="dxa"/>
          </w:tcPr>
          <w:p w:rsidR="00E8637A" w:rsidRDefault="00E8637A" w:rsidP="00E8637A">
            <w:pPr>
              <w:jc w:val="right"/>
              <w:rPr>
                <w:rFonts w:ascii="PT Astra Serif" w:hAnsi="PT Astra Serif"/>
                <w:sz w:val="24"/>
              </w:rPr>
            </w:pPr>
            <w:r>
              <w:rPr>
                <w:rFonts w:ascii="PT Astra Serif" w:hAnsi="PT Astra Serif"/>
                <w:sz w:val="24"/>
              </w:rPr>
              <w:t>СОГЛАСОВАНО:</w:t>
            </w:r>
          </w:p>
          <w:p w:rsidR="00E8637A" w:rsidRDefault="00E8637A" w:rsidP="00E8637A">
            <w:pPr>
              <w:jc w:val="right"/>
              <w:rPr>
                <w:rFonts w:ascii="PT Astra Serif" w:hAnsi="PT Astra Serif"/>
                <w:sz w:val="24"/>
              </w:rPr>
            </w:pPr>
            <w:r>
              <w:rPr>
                <w:rFonts w:ascii="PT Astra Serif" w:hAnsi="PT Astra Serif"/>
                <w:sz w:val="24"/>
              </w:rPr>
              <w:t>директора ООО «Телеканал «Томское время»</w:t>
            </w:r>
          </w:p>
          <w:p w:rsidR="00E8637A" w:rsidRDefault="00E8637A" w:rsidP="00E8637A">
            <w:pPr>
              <w:jc w:val="right"/>
              <w:rPr>
                <w:rFonts w:ascii="PT Astra Serif" w:hAnsi="PT Astra Serif"/>
                <w:sz w:val="24"/>
              </w:rPr>
            </w:pPr>
            <w:r>
              <w:rPr>
                <w:rFonts w:ascii="PT Astra Serif" w:hAnsi="PT Astra Serif"/>
                <w:sz w:val="24"/>
              </w:rPr>
              <w:t>___________И.Х. Минина</w:t>
            </w:r>
          </w:p>
          <w:p w:rsidR="00102347" w:rsidRDefault="00CC2E27" w:rsidP="00CC2E27">
            <w:pPr>
              <w:jc w:val="right"/>
              <w:rPr>
                <w:rFonts w:ascii="PT Astra Serif" w:hAnsi="PT Astra Serif"/>
                <w:sz w:val="24"/>
              </w:rPr>
            </w:pPr>
            <w:r>
              <w:rPr>
                <w:rFonts w:ascii="PT Astra Serif" w:hAnsi="PT Astra Serif"/>
                <w:sz w:val="24"/>
              </w:rPr>
              <w:t>«___»___________2022 г.</w:t>
            </w:r>
            <w:r w:rsidR="00E8637A">
              <w:rPr>
                <w:rFonts w:ascii="PT Astra Serif" w:hAnsi="PT Astra Serif"/>
                <w:sz w:val="24"/>
              </w:rPr>
              <w:t xml:space="preserve">  </w:t>
            </w:r>
          </w:p>
        </w:tc>
        <w:tc>
          <w:tcPr>
            <w:tcW w:w="3260" w:type="dxa"/>
          </w:tcPr>
          <w:p w:rsidR="00102347" w:rsidRDefault="00102347" w:rsidP="00102347">
            <w:pPr>
              <w:jc w:val="right"/>
              <w:rPr>
                <w:rFonts w:ascii="PT Astra Serif" w:hAnsi="PT Astra Serif"/>
                <w:sz w:val="24"/>
              </w:rPr>
            </w:pPr>
            <w:bookmarkStart w:id="0" w:name="_GoBack"/>
            <w:bookmarkEnd w:id="0"/>
          </w:p>
        </w:tc>
      </w:tr>
    </w:tbl>
    <w:p w:rsidR="00102347" w:rsidRPr="00FD3B3E" w:rsidRDefault="00102347" w:rsidP="00102347">
      <w:pPr>
        <w:spacing w:after="0" w:line="240" w:lineRule="auto"/>
        <w:jc w:val="right"/>
        <w:rPr>
          <w:rFonts w:ascii="PT Astra Serif" w:hAnsi="PT Astra Serif"/>
          <w:sz w:val="24"/>
        </w:rPr>
      </w:pPr>
    </w:p>
    <w:p w:rsidR="00102347" w:rsidRDefault="00102347" w:rsidP="00102347">
      <w:pPr>
        <w:spacing w:after="0" w:line="240" w:lineRule="auto"/>
        <w:jc w:val="center"/>
        <w:rPr>
          <w:rFonts w:ascii="PT Astra Serif" w:hAnsi="PT Astra Serif"/>
          <w:b/>
          <w:sz w:val="24"/>
        </w:rPr>
      </w:pPr>
    </w:p>
    <w:p w:rsidR="00102347" w:rsidRPr="00992CF2" w:rsidRDefault="00102347" w:rsidP="00102347">
      <w:pPr>
        <w:spacing w:after="0" w:line="240" w:lineRule="auto"/>
        <w:jc w:val="center"/>
        <w:rPr>
          <w:rFonts w:ascii="PT Astra Serif" w:hAnsi="PT Astra Serif"/>
          <w:b/>
          <w:sz w:val="24"/>
        </w:rPr>
      </w:pPr>
      <w:r w:rsidRPr="00992CF2">
        <w:rPr>
          <w:rFonts w:ascii="PT Astra Serif" w:hAnsi="PT Astra Serif"/>
          <w:b/>
          <w:sz w:val="24"/>
        </w:rPr>
        <w:t xml:space="preserve">ПОЛОЖЕНИЕ </w:t>
      </w:r>
    </w:p>
    <w:p w:rsidR="00102347" w:rsidRPr="00992CF2" w:rsidRDefault="00102347" w:rsidP="00102347">
      <w:pPr>
        <w:spacing w:after="0" w:line="240" w:lineRule="auto"/>
        <w:jc w:val="center"/>
        <w:rPr>
          <w:rFonts w:ascii="PT Astra Serif" w:hAnsi="PT Astra Serif"/>
          <w:b/>
          <w:sz w:val="24"/>
        </w:rPr>
      </w:pPr>
      <w:r w:rsidRPr="00992CF2">
        <w:rPr>
          <w:rFonts w:ascii="PT Astra Serif" w:hAnsi="PT Astra Serif"/>
          <w:b/>
          <w:sz w:val="24"/>
        </w:rPr>
        <w:t xml:space="preserve">о проведении региональной олимпиады школьников </w:t>
      </w:r>
    </w:p>
    <w:p w:rsidR="00102347" w:rsidRPr="00992CF2" w:rsidRDefault="00102347" w:rsidP="00102347">
      <w:pPr>
        <w:spacing w:after="0" w:line="240" w:lineRule="auto"/>
        <w:jc w:val="center"/>
        <w:rPr>
          <w:rFonts w:ascii="PT Astra Serif" w:hAnsi="PT Astra Serif"/>
          <w:b/>
          <w:sz w:val="24"/>
        </w:rPr>
      </w:pPr>
      <w:r w:rsidRPr="00992CF2">
        <w:rPr>
          <w:rFonts w:ascii="PT Astra Serif" w:hAnsi="PT Astra Serif"/>
          <w:b/>
          <w:sz w:val="24"/>
        </w:rPr>
        <w:t>«Умники и умницы Томской области»</w:t>
      </w:r>
    </w:p>
    <w:p w:rsidR="00102347" w:rsidRDefault="00102347" w:rsidP="00102347">
      <w:pPr>
        <w:spacing w:after="0" w:line="240" w:lineRule="auto"/>
        <w:jc w:val="center"/>
        <w:rPr>
          <w:rFonts w:ascii="PT Astra Serif" w:hAnsi="PT Astra Serif"/>
          <w:sz w:val="24"/>
        </w:rPr>
      </w:pPr>
    </w:p>
    <w:p w:rsidR="00102347" w:rsidRPr="00264A07" w:rsidRDefault="00102347" w:rsidP="00102347">
      <w:pPr>
        <w:pStyle w:val="a3"/>
        <w:numPr>
          <w:ilvl w:val="0"/>
          <w:numId w:val="1"/>
        </w:numPr>
        <w:spacing w:after="120" w:line="240" w:lineRule="auto"/>
        <w:ind w:left="714" w:hanging="357"/>
        <w:contextualSpacing w:val="0"/>
        <w:jc w:val="center"/>
        <w:rPr>
          <w:rFonts w:ascii="PT Astra Serif" w:hAnsi="PT Astra Serif"/>
          <w:b/>
          <w:sz w:val="24"/>
        </w:rPr>
      </w:pPr>
      <w:r w:rsidRPr="00264A07">
        <w:rPr>
          <w:rFonts w:ascii="PT Astra Serif" w:hAnsi="PT Astra Serif"/>
          <w:b/>
          <w:sz w:val="24"/>
        </w:rPr>
        <w:t>Общие положения</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1.1. </w:t>
      </w:r>
      <w:r w:rsidRPr="00647E59">
        <w:rPr>
          <w:rFonts w:ascii="PT Astra Serif" w:hAnsi="PT Astra Serif"/>
          <w:sz w:val="24"/>
        </w:rPr>
        <w:t>Настоящее положение определяет цели, задачи, категорию участников, порядок организации, проведения и подведения итогов региональной олимпиады школьников «Умники и умницы Томской области» (далее – Положение).</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1.2. </w:t>
      </w:r>
      <w:r w:rsidRPr="00647E59">
        <w:rPr>
          <w:rFonts w:ascii="PT Astra Serif" w:hAnsi="PT Astra Serif"/>
          <w:sz w:val="24"/>
        </w:rPr>
        <w:t>Региональная олимпиада школьников «Умники и умницы Томской области» (далее – Олимпиада) проходит в организационном, идейном и смысловом единстве с телевизионной гуманитарной олимпиадой школьников «Умницы и умники», учредителями которой явля</w:t>
      </w:r>
      <w:r>
        <w:rPr>
          <w:rFonts w:ascii="PT Astra Serif" w:hAnsi="PT Astra Serif"/>
          <w:sz w:val="24"/>
        </w:rPr>
        <w:t>е</w:t>
      </w:r>
      <w:r w:rsidRPr="00647E59">
        <w:rPr>
          <w:rFonts w:ascii="PT Astra Serif" w:hAnsi="PT Astra Serif"/>
          <w:sz w:val="24"/>
        </w:rPr>
        <w:t>тся Федеральное государственное автономное общеобразовательное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совместно с обществом с ограниченной ответственностью</w:t>
      </w:r>
      <w:r>
        <w:rPr>
          <w:rFonts w:ascii="PT Astra Serif" w:hAnsi="PT Astra Serif"/>
          <w:sz w:val="24"/>
        </w:rPr>
        <w:t xml:space="preserve"> «Студия Юрия Вяземского «ОБРАЗ-</w:t>
      </w:r>
      <w:r w:rsidRPr="00647E59">
        <w:rPr>
          <w:rFonts w:ascii="PT Astra Serif" w:hAnsi="PT Astra Serif"/>
          <w:sz w:val="24"/>
        </w:rPr>
        <w:t>ТВ».</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1.3. </w:t>
      </w:r>
      <w:r w:rsidRPr="00647E59">
        <w:rPr>
          <w:rFonts w:ascii="PT Astra Serif" w:hAnsi="PT Astra Serif"/>
          <w:sz w:val="24"/>
        </w:rPr>
        <w:t>Учредители Олимпиады - Департамент общего образования Томской области, ОГБУ «Региональный центр развития образования» (Томский региональный центр выявления</w:t>
      </w:r>
      <w:r>
        <w:rPr>
          <w:rFonts w:ascii="PT Astra Serif" w:hAnsi="PT Astra Serif"/>
          <w:sz w:val="24"/>
        </w:rPr>
        <w:t>,</w:t>
      </w:r>
      <w:r w:rsidRPr="00647E59">
        <w:rPr>
          <w:rFonts w:ascii="PT Astra Serif" w:hAnsi="PT Astra Serif"/>
          <w:sz w:val="24"/>
        </w:rPr>
        <w:t xml:space="preserve"> поддержки</w:t>
      </w:r>
      <w:r>
        <w:rPr>
          <w:rFonts w:ascii="PT Astra Serif" w:hAnsi="PT Astra Serif"/>
          <w:sz w:val="24"/>
        </w:rPr>
        <w:t xml:space="preserve"> и развития способностей и талантов</w:t>
      </w:r>
      <w:r w:rsidRPr="00647E59">
        <w:rPr>
          <w:rFonts w:ascii="PT Astra Serif" w:hAnsi="PT Astra Serif"/>
          <w:sz w:val="24"/>
        </w:rPr>
        <w:t xml:space="preserve"> </w:t>
      </w:r>
      <w:r>
        <w:rPr>
          <w:rFonts w:ascii="PT Astra Serif" w:hAnsi="PT Astra Serif"/>
          <w:sz w:val="24"/>
        </w:rPr>
        <w:t xml:space="preserve">у </w:t>
      </w:r>
      <w:r w:rsidRPr="00647E59">
        <w:rPr>
          <w:rFonts w:ascii="PT Astra Serif" w:hAnsi="PT Astra Serif"/>
          <w:sz w:val="24"/>
        </w:rPr>
        <w:t>детей</w:t>
      </w:r>
      <w:r>
        <w:rPr>
          <w:rFonts w:ascii="PT Astra Serif" w:hAnsi="PT Astra Serif"/>
          <w:sz w:val="24"/>
        </w:rPr>
        <w:t xml:space="preserve"> и молодежи</w:t>
      </w:r>
      <w:r w:rsidRPr="00647E59">
        <w:rPr>
          <w:rFonts w:ascii="PT Astra Serif" w:hAnsi="PT Astra Serif"/>
          <w:sz w:val="24"/>
        </w:rPr>
        <w:t>).</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1.4. </w:t>
      </w:r>
      <w:r w:rsidRPr="00647E59">
        <w:rPr>
          <w:rFonts w:ascii="PT Astra Serif" w:hAnsi="PT Astra Serif"/>
          <w:sz w:val="24"/>
        </w:rPr>
        <w:t>Региональный оператор Олимп</w:t>
      </w:r>
      <w:r>
        <w:rPr>
          <w:rFonts w:ascii="PT Astra Serif" w:hAnsi="PT Astra Serif"/>
          <w:sz w:val="24"/>
        </w:rPr>
        <w:t xml:space="preserve">иады – </w:t>
      </w:r>
      <w:r w:rsidRPr="00647E59">
        <w:rPr>
          <w:rFonts w:ascii="PT Astra Serif" w:hAnsi="PT Astra Serif"/>
          <w:sz w:val="24"/>
        </w:rPr>
        <w:t xml:space="preserve">ОГБУ «Региональный центр развития образования» </w:t>
      </w:r>
      <w:r w:rsidRPr="00345366">
        <w:rPr>
          <w:rFonts w:ascii="PT Astra Serif" w:hAnsi="PT Astra Serif"/>
          <w:sz w:val="24"/>
        </w:rPr>
        <w:t xml:space="preserve">(Томский региональный центр выявления, поддержки и развития способностей и талантов </w:t>
      </w:r>
      <w:r>
        <w:rPr>
          <w:rFonts w:ascii="PT Astra Serif" w:hAnsi="PT Astra Serif"/>
          <w:sz w:val="24"/>
        </w:rPr>
        <w:t xml:space="preserve">у </w:t>
      </w:r>
      <w:r w:rsidRPr="00345366">
        <w:rPr>
          <w:rFonts w:ascii="PT Astra Serif" w:hAnsi="PT Astra Serif"/>
          <w:sz w:val="24"/>
        </w:rPr>
        <w:t>детей и молодежи)</w:t>
      </w:r>
      <w:r w:rsidRPr="00647E59">
        <w:rPr>
          <w:rFonts w:ascii="PT Astra Serif" w:hAnsi="PT Astra Serif"/>
          <w:sz w:val="24"/>
        </w:rPr>
        <w:t xml:space="preserve"> (далее – ОГБУ «РЦРО»).</w:t>
      </w:r>
    </w:p>
    <w:p w:rsidR="00102347" w:rsidRDefault="00102347" w:rsidP="00102347">
      <w:pPr>
        <w:spacing w:after="0" w:line="240" w:lineRule="auto"/>
        <w:jc w:val="both"/>
        <w:rPr>
          <w:rFonts w:ascii="PT Astra Serif" w:hAnsi="PT Astra Serif"/>
          <w:sz w:val="24"/>
        </w:rPr>
      </w:pPr>
      <w:r>
        <w:rPr>
          <w:rFonts w:ascii="PT Astra Serif" w:hAnsi="PT Astra Serif"/>
          <w:sz w:val="24"/>
        </w:rPr>
        <w:t>1.5. Официальные партнеры Олимпиады:</w:t>
      </w:r>
    </w:p>
    <w:p w:rsidR="00102347" w:rsidRDefault="00102347" w:rsidP="00102347">
      <w:pPr>
        <w:pStyle w:val="a3"/>
        <w:numPr>
          <w:ilvl w:val="0"/>
          <w:numId w:val="15"/>
        </w:numPr>
        <w:spacing w:after="0" w:line="240" w:lineRule="auto"/>
        <w:jc w:val="both"/>
        <w:rPr>
          <w:rFonts w:ascii="PT Astra Serif" w:hAnsi="PT Astra Serif"/>
          <w:sz w:val="24"/>
        </w:rPr>
      </w:pPr>
      <w:r>
        <w:rPr>
          <w:rFonts w:ascii="PT Astra Serif" w:hAnsi="PT Astra Serif"/>
          <w:sz w:val="24"/>
        </w:rPr>
        <w:t>Федеральное государственное автономное общеобразовательное учреждение высшего образования «Национальный исследовательский Томский государственный университет»;</w:t>
      </w:r>
    </w:p>
    <w:p w:rsidR="00102347" w:rsidRDefault="00102347" w:rsidP="00102347">
      <w:pPr>
        <w:pStyle w:val="a3"/>
        <w:numPr>
          <w:ilvl w:val="0"/>
          <w:numId w:val="15"/>
        </w:numPr>
        <w:spacing w:after="0" w:line="240" w:lineRule="auto"/>
        <w:jc w:val="both"/>
        <w:rPr>
          <w:rFonts w:ascii="PT Astra Serif" w:hAnsi="PT Astra Serif"/>
          <w:sz w:val="24"/>
        </w:rPr>
      </w:pPr>
      <w:r w:rsidRPr="00B2292C">
        <w:rPr>
          <w:rFonts w:ascii="PT Astra Serif" w:hAnsi="PT Astra Serif"/>
          <w:sz w:val="24"/>
        </w:rPr>
        <w:t xml:space="preserve">Федеральное государственное </w:t>
      </w:r>
      <w:r>
        <w:rPr>
          <w:rFonts w:ascii="PT Astra Serif" w:hAnsi="PT Astra Serif"/>
          <w:sz w:val="24"/>
        </w:rPr>
        <w:t>бюджетное</w:t>
      </w:r>
      <w:r w:rsidRPr="00B2292C">
        <w:rPr>
          <w:rFonts w:ascii="PT Astra Serif" w:hAnsi="PT Astra Serif"/>
          <w:sz w:val="24"/>
        </w:rPr>
        <w:t xml:space="preserve"> общеобразовательное учреждение высшего образования </w:t>
      </w:r>
      <w:r>
        <w:rPr>
          <w:rFonts w:ascii="PT Astra Serif" w:hAnsi="PT Astra Serif"/>
          <w:sz w:val="24"/>
        </w:rPr>
        <w:t>«</w:t>
      </w:r>
      <w:r w:rsidRPr="00B2292C">
        <w:rPr>
          <w:rFonts w:ascii="PT Astra Serif" w:hAnsi="PT Astra Serif"/>
          <w:sz w:val="24"/>
        </w:rPr>
        <w:t>Томский государственный педагогический университет</w:t>
      </w:r>
      <w:r>
        <w:rPr>
          <w:rFonts w:ascii="PT Astra Serif" w:hAnsi="PT Astra Serif"/>
          <w:sz w:val="24"/>
        </w:rPr>
        <w:t>»;</w:t>
      </w:r>
    </w:p>
    <w:p w:rsidR="00102347" w:rsidRDefault="00102347" w:rsidP="00102347">
      <w:pPr>
        <w:pStyle w:val="a3"/>
        <w:numPr>
          <w:ilvl w:val="0"/>
          <w:numId w:val="15"/>
        </w:numPr>
        <w:spacing w:after="0" w:line="240" w:lineRule="auto"/>
        <w:jc w:val="both"/>
        <w:rPr>
          <w:rFonts w:ascii="PT Astra Serif" w:hAnsi="PT Astra Serif"/>
          <w:sz w:val="24"/>
        </w:rPr>
      </w:pPr>
      <w:r>
        <w:rPr>
          <w:rFonts w:ascii="PT Astra Serif" w:hAnsi="PT Astra Serif"/>
          <w:sz w:val="24"/>
        </w:rPr>
        <w:t>ООО «Телеканал «Томское время»;</w:t>
      </w:r>
    </w:p>
    <w:p w:rsidR="00102347" w:rsidRPr="00B2292C" w:rsidRDefault="00102347" w:rsidP="00102347">
      <w:pPr>
        <w:pStyle w:val="a3"/>
        <w:numPr>
          <w:ilvl w:val="0"/>
          <w:numId w:val="15"/>
        </w:numPr>
        <w:spacing w:after="0" w:line="240" w:lineRule="auto"/>
        <w:jc w:val="both"/>
        <w:rPr>
          <w:rFonts w:ascii="PT Astra Serif" w:hAnsi="PT Astra Serif"/>
          <w:sz w:val="24"/>
        </w:rPr>
      </w:pPr>
      <w:r>
        <w:rPr>
          <w:rFonts w:ascii="PT Astra Serif" w:hAnsi="PT Astra Serif"/>
          <w:sz w:val="24"/>
        </w:rPr>
        <w:t>О</w:t>
      </w:r>
      <w:r w:rsidRPr="00C57BD8">
        <w:rPr>
          <w:rFonts w:ascii="PT Astra Serif" w:hAnsi="PT Astra Serif"/>
          <w:sz w:val="24"/>
        </w:rPr>
        <w:t>бластно</w:t>
      </w:r>
      <w:r>
        <w:rPr>
          <w:rFonts w:ascii="PT Astra Serif" w:hAnsi="PT Astra Serif"/>
          <w:sz w:val="24"/>
        </w:rPr>
        <w:t>е</w:t>
      </w:r>
      <w:r w:rsidRPr="00C57BD8">
        <w:rPr>
          <w:rFonts w:ascii="PT Astra Serif" w:hAnsi="PT Astra Serif"/>
          <w:sz w:val="24"/>
        </w:rPr>
        <w:t xml:space="preserve"> государственно</w:t>
      </w:r>
      <w:r>
        <w:rPr>
          <w:rFonts w:ascii="PT Astra Serif" w:hAnsi="PT Astra Serif"/>
          <w:sz w:val="24"/>
        </w:rPr>
        <w:t>е</w:t>
      </w:r>
      <w:r w:rsidRPr="00C57BD8">
        <w:rPr>
          <w:rFonts w:ascii="PT Astra Serif" w:hAnsi="PT Astra Serif"/>
          <w:sz w:val="24"/>
        </w:rPr>
        <w:t xml:space="preserve"> автономно</w:t>
      </w:r>
      <w:r>
        <w:rPr>
          <w:rFonts w:ascii="PT Astra Serif" w:hAnsi="PT Astra Serif"/>
          <w:sz w:val="24"/>
        </w:rPr>
        <w:t>е</w:t>
      </w:r>
      <w:r w:rsidRPr="00C57BD8">
        <w:rPr>
          <w:rFonts w:ascii="PT Astra Serif" w:hAnsi="PT Astra Serif"/>
          <w:sz w:val="24"/>
        </w:rPr>
        <w:t xml:space="preserve"> учреждени</w:t>
      </w:r>
      <w:r>
        <w:rPr>
          <w:rFonts w:ascii="PT Astra Serif" w:hAnsi="PT Astra Serif"/>
          <w:sz w:val="24"/>
        </w:rPr>
        <w:t>е</w:t>
      </w:r>
      <w:r w:rsidRPr="00C57BD8">
        <w:rPr>
          <w:rFonts w:ascii="PT Astra Serif" w:hAnsi="PT Astra Serif"/>
          <w:sz w:val="24"/>
        </w:rPr>
        <w:t xml:space="preserve"> культуры «Томский областной краеведческий музей имени Михаила </w:t>
      </w:r>
      <w:proofErr w:type="spellStart"/>
      <w:r w:rsidRPr="00C57BD8">
        <w:rPr>
          <w:rFonts w:ascii="PT Astra Serif" w:hAnsi="PT Astra Serif"/>
          <w:sz w:val="24"/>
        </w:rPr>
        <w:t>Бонифатьевича</w:t>
      </w:r>
      <w:proofErr w:type="spellEnd"/>
      <w:r w:rsidRPr="00C57BD8">
        <w:rPr>
          <w:rFonts w:ascii="PT Astra Serif" w:hAnsi="PT Astra Serif"/>
          <w:sz w:val="24"/>
        </w:rPr>
        <w:t xml:space="preserve"> Шатилова»</w:t>
      </w:r>
      <w:r>
        <w:rPr>
          <w:rFonts w:ascii="PT Astra Serif" w:hAnsi="PT Astra Serif"/>
          <w:sz w:val="24"/>
        </w:rPr>
        <w:t>.</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1.6.  </w:t>
      </w:r>
      <w:r w:rsidRPr="00647E59">
        <w:rPr>
          <w:rFonts w:ascii="PT Astra Serif" w:hAnsi="PT Astra Serif"/>
          <w:sz w:val="24"/>
        </w:rPr>
        <w:t>Олимпиада проводится в целях выявления, сопровождения и поддержки обучающихся общеобразовательных организаций Томской области, проявляющих неординарные способности и мотивированных к изучению предметов гуманитарного цикла.</w:t>
      </w:r>
    </w:p>
    <w:p w:rsidR="00102347" w:rsidRPr="00B2292C" w:rsidRDefault="00102347" w:rsidP="00102347">
      <w:pPr>
        <w:pStyle w:val="a3"/>
        <w:numPr>
          <w:ilvl w:val="1"/>
          <w:numId w:val="14"/>
        </w:numPr>
        <w:spacing w:after="0" w:line="240" w:lineRule="auto"/>
        <w:jc w:val="both"/>
        <w:rPr>
          <w:rFonts w:ascii="PT Astra Serif" w:hAnsi="PT Astra Serif"/>
          <w:sz w:val="24"/>
        </w:rPr>
      </w:pPr>
      <w:r>
        <w:rPr>
          <w:rFonts w:ascii="PT Astra Serif" w:hAnsi="PT Astra Serif"/>
          <w:sz w:val="24"/>
        </w:rPr>
        <w:lastRenderedPageBreak/>
        <w:t xml:space="preserve"> </w:t>
      </w:r>
      <w:r w:rsidRPr="00B2292C">
        <w:rPr>
          <w:rFonts w:ascii="PT Astra Serif" w:hAnsi="PT Astra Serif"/>
          <w:sz w:val="24"/>
        </w:rPr>
        <w:t>Задачи Олимпиады:</w:t>
      </w:r>
    </w:p>
    <w:p w:rsidR="00102347" w:rsidRDefault="00102347" w:rsidP="00102347">
      <w:pPr>
        <w:pStyle w:val="a3"/>
        <w:numPr>
          <w:ilvl w:val="0"/>
          <w:numId w:val="2"/>
        </w:numPr>
        <w:spacing w:after="0" w:line="240" w:lineRule="auto"/>
        <w:ind w:left="426" w:hanging="426"/>
        <w:jc w:val="both"/>
        <w:rPr>
          <w:rFonts w:ascii="PT Astra Serif" w:hAnsi="PT Astra Serif"/>
          <w:sz w:val="24"/>
        </w:rPr>
      </w:pPr>
      <w:r>
        <w:rPr>
          <w:rFonts w:ascii="PT Astra Serif" w:hAnsi="PT Astra Serif"/>
          <w:sz w:val="24"/>
        </w:rPr>
        <w:t>пропаганда научных знаний, повышение интереса обучающихся к проектной и исследовательской деятельности;</w:t>
      </w:r>
    </w:p>
    <w:p w:rsidR="00102347" w:rsidRDefault="00102347" w:rsidP="00102347">
      <w:pPr>
        <w:pStyle w:val="a3"/>
        <w:numPr>
          <w:ilvl w:val="0"/>
          <w:numId w:val="2"/>
        </w:numPr>
        <w:spacing w:after="0" w:line="240" w:lineRule="auto"/>
        <w:ind w:left="426" w:hanging="426"/>
        <w:jc w:val="both"/>
        <w:rPr>
          <w:rFonts w:ascii="PT Astra Serif" w:hAnsi="PT Astra Serif"/>
          <w:sz w:val="24"/>
        </w:rPr>
      </w:pPr>
      <w:r>
        <w:rPr>
          <w:rFonts w:ascii="PT Astra Serif" w:hAnsi="PT Astra Serif"/>
          <w:sz w:val="24"/>
        </w:rPr>
        <w:t>создание условий для выявления одаренных обучающихся, развития их интеллектуальных и творческих способностей;</w:t>
      </w:r>
    </w:p>
    <w:p w:rsidR="00102347" w:rsidRDefault="00102347" w:rsidP="00102347">
      <w:pPr>
        <w:pStyle w:val="a3"/>
        <w:numPr>
          <w:ilvl w:val="0"/>
          <w:numId w:val="2"/>
        </w:numPr>
        <w:spacing w:after="0" w:line="240" w:lineRule="auto"/>
        <w:ind w:left="426" w:hanging="426"/>
        <w:jc w:val="both"/>
        <w:rPr>
          <w:rFonts w:ascii="PT Astra Serif" w:hAnsi="PT Astra Serif"/>
          <w:sz w:val="24"/>
        </w:rPr>
      </w:pPr>
      <w:r>
        <w:rPr>
          <w:rFonts w:ascii="PT Astra Serif" w:hAnsi="PT Astra Serif"/>
          <w:sz w:val="24"/>
        </w:rPr>
        <w:t xml:space="preserve"> содействие в профессиональной ориентации обучающихся;</w:t>
      </w:r>
    </w:p>
    <w:p w:rsidR="00102347" w:rsidRPr="00E62571" w:rsidRDefault="00102347" w:rsidP="00102347">
      <w:pPr>
        <w:pStyle w:val="a3"/>
        <w:numPr>
          <w:ilvl w:val="0"/>
          <w:numId w:val="2"/>
        </w:numPr>
        <w:spacing w:after="0" w:line="240" w:lineRule="auto"/>
        <w:ind w:left="426" w:hanging="426"/>
        <w:jc w:val="both"/>
        <w:rPr>
          <w:rFonts w:ascii="PT Astra Serif" w:hAnsi="PT Astra Serif"/>
          <w:sz w:val="24"/>
        </w:rPr>
      </w:pPr>
      <w:r w:rsidRPr="00E62571">
        <w:rPr>
          <w:rFonts w:ascii="PT Astra Serif" w:hAnsi="PT Astra Serif"/>
          <w:sz w:val="24"/>
        </w:rPr>
        <w:t xml:space="preserve">формирование сообщества обучающихся и значимых взрослых (педагогов, родителей, </w:t>
      </w:r>
      <w:r>
        <w:rPr>
          <w:rFonts w:ascii="PT Astra Serif" w:hAnsi="PT Astra Serif"/>
          <w:sz w:val="24"/>
        </w:rPr>
        <w:t xml:space="preserve">тренеров, </w:t>
      </w:r>
      <w:r w:rsidRPr="00E62571">
        <w:rPr>
          <w:rFonts w:ascii="PT Astra Serif" w:hAnsi="PT Astra Serif"/>
          <w:sz w:val="24"/>
        </w:rPr>
        <w:t>преподавателей и ученых томских университетов, представителей организаций науки и культуры, иных заинтересованных структур и организаций) на основе общих интересов, ценностей и совместной деятельности</w:t>
      </w:r>
      <w:r>
        <w:rPr>
          <w:rFonts w:ascii="PT Astra Serif" w:hAnsi="PT Astra Serif"/>
          <w:sz w:val="24"/>
        </w:rPr>
        <w:t xml:space="preserve"> в рамках Олимпиады.</w:t>
      </w:r>
    </w:p>
    <w:p w:rsidR="00102347" w:rsidRDefault="00102347" w:rsidP="00102347">
      <w:pPr>
        <w:pStyle w:val="a3"/>
        <w:spacing w:after="0" w:line="240" w:lineRule="auto"/>
        <w:ind w:left="567"/>
        <w:jc w:val="center"/>
        <w:rPr>
          <w:rFonts w:ascii="PT Astra Serif" w:hAnsi="PT Astra Serif"/>
          <w:sz w:val="24"/>
        </w:rPr>
      </w:pPr>
    </w:p>
    <w:p w:rsidR="00102347" w:rsidRPr="00C91229" w:rsidRDefault="00102347" w:rsidP="00102347">
      <w:pPr>
        <w:pStyle w:val="a3"/>
        <w:numPr>
          <w:ilvl w:val="0"/>
          <w:numId w:val="14"/>
        </w:numPr>
        <w:spacing w:after="120" w:line="240" w:lineRule="auto"/>
        <w:jc w:val="center"/>
        <w:rPr>
          <w:rFonts w:ascii="PT Astra Serif" w:hAnsi="PT Astra Serif"/>
          <w:b/>
          <w:sz w:val="24"/>
        </w:rPr>
      </w:pPr>
      <w:r w:rsidRPr="00C91229">
        <w:rPr>
          <w:rFonts w:ascii="PT Astra Serif" w:hAnsi="PT Astra Serif"/>
          <w:b/>
          <w:sz w:val="24"/>
        </w:rPr>
        <w:t>Организация Олимпиады</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2.1. </w:t>
      </w:r>
      <w:r w:rsidRPr="00647E59">
        <w:rPr>
          <w:rFonts w:ascii="PT Astra Serif" w:hAnsi="PT Astra Serif"/>
          <w:sz w:val="24"/>
        </w:rPr>
        <w:t>Подготовка и проведение Олимпиады осуществляется Организационным комитетом, состав которого утверждается распоряжением Департамента общего образования Томской области.</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2.2. </w:t>
      </w:r>
      <w:r w:rsidRPr="00647E59">
        <w:rPr>
          <w:rFonts w:ascii="PT Astra Serif" w:hAnsi="PT Astra Serif"/>
          <w:sz w:val="24"/>
        </w:rPr>
        <w:t xml:space="preserve">Состав организационного комитета формируется из представителей </w:t>
      </w:r>
      <w:r>
        <w:rPr>
          <w:rFonts w:ascii="PT Astra Serif" w:hAnsi="PT Astra Serif"/>
          <w:sz w:val="24"/>
        </w:rPr>
        <w:t xml:space="preserve">Администрации Томской области, </w:t>
      </w:r>
      <w:r w:rsidRPr="00647E59">
        <w:rPr>
          <w:rFonts w:ascii="PT Astra Serif" w:hAnsi="PT Astra Serif"/>
          <w:sz w:val="24"/>
        </w:rPr>
        <w:t>Департамента общего образования Томской области, ОГБУ «Региональный центр развития образования», научных и педагогических работников</w:t>
      </w:r>
      <w:r>
        <w:rPr>
          <w:rFonts w:ascii="PT Astra Serif" w:hAnsi="PT Astra Serif"/>
          <w:sz w:val="24"/>
        </w:rPr>
        <w:t>, представителей средств массовой информации</w:t>
      </w:r>
      <w:r w:rsidRPr="00647E59">
        <w:rPr>
          <w:rFonts w:ascii="PT Astra Serif" w:hAnsi="PT Astra Serif"/>
          <w:sz w:val="24"/>
        </w:rPr>
        <w:t>.</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2.3. </w:t>
      </w:r>
      <w:r w:rsidRPr="00647E59">
        <w:rPr>
          <w:rFonts w:ascii="PT Astra Serif" w:hAnsi="PT Astra Serif"/>
          <w:sz w:val="24"/>
        </w:rPr>
        <w:t>Организационный комитет:</w:t>
      </w:r>
    </w:p>
    <w:p w:rsidR="00102347" w:rsidRDefault="00102347" w:rsidP="00102347">
      <w:pPr>
        <w:pStyle w:val="a3"/>
        <w:numPr>
          <w:ilvl w:val="0"/>
          <w:numId w:val="3"/>
        </w:numPr>
        <w:spacing w:after="0" w:line="240" w:lineRule="auto"/>
        <w:jc w:val="both"/>
        <w:rPr>
          <w:rFonts w:ascii="PT Astra Serif" w:hAnsi="PT Astra Serif"/>
          <w:sz w:val="24"/>
        </w:rPr>
      </w:pPr>
      <w:r>
        <w:rPr>
          <w:rFonts w:ascii="PT Astra Serif" w:hAnsi="PT Astra Serif"/>
          <w:sz w:val="24"/>
        </w:rPr>
        <w:t>определяет сроки и порядок проведения Олимпиады;</w:t>
      </w:r>
    </w:p>
    <w:p w:rsidR="00102347" w:rsidRDefault="00102347" w:rsidP="00102347">
      <w:pPr>
        <w:pStyle w:val="a3"/>
        <w:numPr>
          <w:ilvl w:val="0"/>
          <w:numId w:val="3"/>
        </w:numPr>
        <w:spacing w:after="0" w:line="240" w:lineRule="auto"/>
        <w:jc w:val="both"/>
        <w:rPr>
          <w:rFonts w:ascii="PT Astra Serif" w:hAnsi="PT Astra Serif"/>
          <w:sz w:val="24"/>
        </w:rPr>
      </w:pPr>
      <w:r>
        <w:rPr>
          <w:rFonts w:ascii="PT Astra Serif" w:hAnsi="PT Astra Serif"/>
          <w:sz w:val="24"/>
        </w:rPr>
        <w:t>подводит итоги отборочного тура, протоколом определяет участников основного тура Олимпиады;</w:t>
      </w:r>
    </w:p>
    <w:p w:rsidR="00102347" w:rsidRDefault="00102347" w:rsidP="00102347">
      <w:pPr>
        <w:pStyle w:val="a3"/>
        <w:numPr>
          <w:ilvl w:val="0"/>
          <w:numId w:val="3"/>
        </w:numPr>
        <w:spacing w:after="0" w:line="240" w:lineRule="auto"/>
        <w:jc w:val="both"/>
        <w:rPr>
          <w:rFonts w:ascii="PT Astra Serif" w:hAnsi="PT Astra Serif"/>
          <w:sz w:val="24"/>
        </w:rPr>
      </w:pPr>
      <w:r>
        <w:rPr>
          <w:rFonts w:ascii="PT Astra Serif" w:hAnsi="PT Astra Serif"/>
          <w:sz w:val="24"/>
        </w:rPr>
        <w:t xml:space="preserve">протоколом утверждает итоговый </w:t>
      </w:r>
      <w:r w:rsidRPr="00D42814">
        <w:rPr>
          <w:rFonts w:ascii="PT Astra Serif" w:hAnsi="PT Astra Serif"/>
          <w:sz w:val="24"/>
        </w:rPr>
        <w:t xml:space="preserve">рейтинг участников </w:t>
      </w:r>
      <w:r>
        <w:rPr>
          <w:rFonts w:ascii="PT Astra Serif" w:hAnsi="PT Astra Serif"/>
          <w:sz w:val="24"/>
        </w:rPr>
        <w:t>основного тура, определяет победителей и призеров</w:t>
      </w:r>
      <w:r w:rsidRPr="00992CF2">
        <w:rPr>
          <w:rFonts w:ascii="PT Astra Serif" w:hAnsi="PT Astra Serif"/>
          <w:sz w:val="24"/>
        </w:rPr>
        <w:t xml:space="preserve"> </w:t>
      </w:r>
      <w:r w:rsidRPr="00D42814">
        <w:rPr>
          <w:rFonts w:ascii="PT Astra Serif" w:hAnsi="PT Astra Serif"/>
          <w:sz w:val="24"/>
        </w:rPr>
        <w:t>Олимпиады</w:t>
      </w:r>
      <w:r>
        <w:rPr>
          <w:rFonts w:ascii="PT Astra Serif" w:hAnsi="PT Astra Serif"/>
          <w:sz w:val="24"/>
        </w:rPr>
        <w:t>.</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2.4. </w:t>
      </w:r>
      <w:r w:rsidRPr="00647E59">
        <w:rPr>
          <w:rFonts w:ascii="PT Astra Serif" w:hAnsi="PT Astra Serif"/>
          <w:sz w:val="24"/>
        </w:rPr>
        <w:t>Оператор Олимпиады:</w:t>
      </w:r>
    </w:p>
    <w:p w:rsidR="00102347" w:rsidRDefault="00102347" w:rsidP="00102347">
      <w:pPr>
        <w:pStyle w:val="a3"/>
        <w:numPr>
          <w:ilvl w:val="0"/>
          <w:numId w:val="4"/>
        </w:numPr>
        <w:spacing w:after="0" w:line="240" w:lineRule="auto"/>
        <w:ind w:left="426"/>
        <w:jc w:val="both"/>
        <w:rPr>
          <w:rFonts w:ascii="PT Astra Serif" w:hAnsi="PT Astra Serif"/>
          <w:sz w:val="24"/>
        </w:rPr>
      </w:pPr>
      <w:r w:rsidRPr="00710541">
        <w:rPr>
          <w:rFonts w:ascii="PT Astra Serif" w:hAnsi="PT Astra Serif"/>
          <w:sz w:val="24"/>
        </w:rPr>
        <w:t>информирует о сроках, порядке проведения и результатах Олимпиады;</w:t>
      </w:r>
    </w:p>
    <w:p w:rsidR="00102347" w:rsidRPr="00710541" w:rsidRDefault="00102347" w:rsidP="00102347">
      <w:pPr>
        <w:pStyle w:val="a3"/>
        <w:numPr>
          <w:ilvl w:val="0"/>
          <w:numId w:val="4"/>
        </w:numPr>
        <w:spacing w:after="0" w:line="240" w:lineRule="auto"/>
        <w:ind w:left="426"/>
        <w:jc w:val="both"/>
        <w:rPr>
          <w:rFonts w:ascii="PT Astra Serif" w:hAnsi="PT Astra Serif"/>
          <w:sz w:val="24"/>
        </w:rPr>
      </w:pPr>
      <w:r w:rsidRPr="00710541">
        <w:rPr>
          <w:rFonts w:ascii="PT Astra Serif" w:hAnsi="PT Astra Serif"/>
          <w:sz w:val="24"/>
        </w:rPr>
        <w:t>организует информационное, консультационное</w:t>
      </w:r>
      <w:r>
        <w:rPr>
          <w:rFonts w:ascii="PT Astra Serif" w:hAnsi="PT Astra Serif"/>
          <w:sz w:val="24"/>
        </w:rPr>
        <w:t>, организационное</w:t>
      </w:r>
      <w:r w:rsidRPr="00710541">
        <w:rPr>
          <w:rFonts w:ascii="PT Astra Serif" w:hAnsi="PT Astra Serif"/>
          <w:sz w:val="24"/>
        </w:rPr>
        <w:t xml:space="preserve"> и методическое сопровождение участников Олимпиады;</w:t>
      </w:r>
    </w:p>
    <w:p w:rsidR="00102347" w:rsidRPr="00710541" w:rsidRDefault="00102347" w:rsidP="00102347">
      <w:pPr>
        <w:pStyle w:val="a3"/>
        <w:numPr>
          <w:ilvl w:val="0"/>
          <w:numId w:val="4"/>
        </w:numPr>
        <w:spacing w:after="0" w:line="240" w:lineRule="auto"/>
        <w:ind w:left="426"/>
        <w:jc w:val="both"/>
        <w:rPr>
          <w:rFonts w:ascii="PT Astra Serif" w:hAnsi="PT Astra Serif"/>
          <w:sz w:val="24"/>
        </w:rPr>
      </w:pPr>
      <w:r w:rsidRPr="00710541">
        <w:rPr>
          <w:rFonts w:ascii="PT Astra Serif" w:hAnsi="PT Astra Serif"/>
          <w:sz w:val="24"/>
        </w:rPr>
        <w:t>проводит прием, регистрацию и техническую экспертизу заявок;</w:t>
      </w:r>
    </w:p>
    <w:p w:rsidR="00102347" w:rsidRPr="00710541" w:rsidRDefault="00102347" w:rsidP="00102347">
      <w:pPr>
        <w:pStyle w:val="a3"/>
        <w:numPr>
          <w:ilvl w:val="0"/>
          <w:numId w:val="4"/>
        </w:numPr>
        <w:spacing w:after="0" w:line="240" w:lineRule="auto"/>
        <w:ind w:left="426"/>
        <w:jc w:val="both"/>
        <w:rPr>
          <w:rFonts w:ascii="PT Astra Serif" w:hAnsi="PT Astra Serif"/>
          <w:sz w:val="24"/>
        </w:rPr>
      </w:pPr>
      <w:r w:rsidRPr="00710541">
        <w:rPr>
          <w:rFonts w:ascii="PT Astra Serif" w:hAnsi="PT Astra Serif"/>
          <w:sz w:val="24"/>
        </w:rPr>
        <w:t>формирует и утверждает приказом составы Методической комиссии и Жюри Олимпиады;</w:t>
      </w:r>
    </w:p>
    <w:p w:rsidR="00102347" w:rsidRPr="00710541" w:rsidRDefault="00102347" w:rsidP="00102347">
      <w:pPr>
        <w:pStyle w:val="a3"/>
        <w:numPr>
          <w:ilvl w:val="0"/>
          <w:numId w:val="4"/>
        </w:numPr>
        <w:spacing w:after="0" w:line="240" w:lineRule="auto"/>
        <w:ind w:left="426"/>
        <w:jc w:val="both"/>
        <w:rPr>
          <w:rFonts w:ascii="PT Astra Serif" w:hAnsi="PT Astra Serif"/>
          <w:sz w:val="24"/>
        </w:rPr>
      </w:pPr>
      <w:r w:rsidRPr="00710541">
        <w:rPr>
          <w:rFonts w:ascii="PT Astra Serif" w:hAnsi="PT Astra Serif"/>
          <w:sz w:val="24"/>
        </w:rPr>
        <w:t>организует</w:t>
      </w:r>
      <w:r>
        <w:rPr>
          <w:rFonts w:ascii="PT Astra Serif" w:hAnsi="PT Astra Serif"/>
          <w:sz w:val="24"/>
        </w:rPr>
        <w:t xml:space="preserve"> </w:t>
      </w:r>
      <w:r w:rsidRPr="00710541">
        <w:rPr>
          <w:rFonts w:ascii="PT Astra Serif" w:hAnsi="PT Astra Serif"/>
          <w:sz w:val="24"/>
        </w:rPr>
        <w:t>совместно с Методической комисси</w:t>
      </w:r>
      <w:r>
        <w:rPr>
          <w:rFonts w:ascii="PT Astra Serif" w:hAnsi="PT Astra Serif"/>
          <w:sz w:val="24"/>
        </w:rPr>
        <w:t xml:space="preserve">ей и </w:t>
      </w:r>
      <w:r w:rsidRPr="00710541">
        <w:rPr>
          <w:rFonts w:ascii="PT Astra Serif" w:hAnsi="PT Astra Serif"/>
          <w:sz w:val="24"/>
        </w:rPr>
        <w:t xml:space="preserve">Жюри разработку проекта экспертной карты </w:t>
      </w:r>
      <w:r>
        <w:rPr>
          <w:rFonts w:ascii="PT Astra Serif" w:hAnsi="PT Astra Serif"/>
          <w:sz w:val="24"/>
        </w:rPr>
        <w:t xml:space="preserve">оценки </w:t>
      </w:r>
      <w:r w:rsidRPr="00710541">
        <w:rPr>
          <w:rFonts w:ascii="PT Astra Serif" w:hAnsi="PT Astra Serif"/>
          <w:sz w:val="24"/>
        </w:rPr>
        <w:t xml:space="preserve">заданий отборочного и основного туров Олимпиады; </w:t>
      </w:r>
    </w:p>
    <w:p w:rsidR="00102347" w:rsidRPr="00C951CB" w:rsidRDefault="00102347" w:rsidP="00102347">
      <w:pPr>
        <w:pStyle w:val="a3"/>
        <w:numPr>
          <w:ilvl w:val="0"/>
          <w:numId w:val="4"/>
        </w:numPr>
        <w:spacing w:after="0" w:line="240" w:lineRule="auto"/>
        <w:ind w:left="426"/>
        <w:jc w:val="both"/>
        <w:rPr>
          <w:rFonts w:ascii="PT Astra Serif" w:hAnsi="PT Astra Serif"/>
          <w:sz w:val="24"/>
        </w:rPr>
      </w:pPr>
      <w:r w:rsidRPr="00C951CB">
        <w:rPr>
          <w:rFonts w:ascii="PT Astra Serif" w:hAnsi="PT Astra Serif"/>
          <w:sz w:val="24"/>
        </w:rPr>
        <w:t>утверждает экспертные карты с показателями по каждому критерию, устанавливает максимальный балл по каждому критерию;</w:t>
      </w:r>
    </w:p>
    <w:p w:rsidR="00102347" w:rsidRPr="00710541" w:rsidRDefault="00102347" w:rsidP="00102347">
      <w:pPr>
        <w:pStyle w:val="a3"/>
        <w:numPr>
          <w:ilvl w:val="0"/>
          <w:numId w:val="4"/>
        </w:numPr>
        <w:spacing w:after="0" w:line="240" w:lineRule="auto"/>
        <w:ind w:left="426"/>
        <w:jc w:val="both"/>
        <w:rPr>
          <w:rFonts w:ascii="PT Astra Serif" w:hAnsi="PT Astra Serif"/>
          <w:sz w:val="24"/>
        </w:rPr>
      </w:pPr>
      <w:r w:rsidRPr="00710541">
        <w:rPr>
          <w:rFonts w:ascii="PT Astra Serif" w:hAnsi="PT Astra Serif"/>
          <w:sz w:val="24"/>
        </w:rPr>
        <w:t>организует работу Методической комиссии по научно-методическому сопровождению Олимпиады;</w:t>
      </w:r>
    </w:p>
    <w:p w:rsidR="00102347" w:rsidRPr="00710541" w:rsidRDefault="00102347" w:rsidP="00102347">
      <w:pPr>
        <w:pStyle w:val="a3"/>
        <w:numPr>
          <w:ilvl w:val="0"/>
          <w:numId w:val="4"/>
        </w:numPr>
        <w:spacing w:after="0" w:line="240" w:lineRule="auto"/>
        <w:ind w:left="426"/>
        <w:jc w:val="both"/>
        <w:rPr>
          <w:rFonts w:ascii="PT Astra Serif" w:hAnsi="PT Astra Serif"/>
          <w:sz w:val="24"/>
        </w:rPr>
      </w:pPr>
      <w:r w:rsidRPr="00710541">
        <w:rPr>
          <w:rFonts w:ascii="PT Astra Serif" w:hAnsi="PT Astra Serif"/>
          <w:sz w:val="24"/>
        </w:rPr>
        <w:t>организует работу Жюри по проведению содержательной экспертизы отборочного и основного туров Олимпиады;</w:t>
      </w:r>
    </w:p>
    <w:p w:rsidR="00102347" w:rsidRDefault="00102347" w:rsidP="00102347">
      <w:pPr>
        <w:pStyle w:val="a3"/>
        <w:numPr>
          <w:ilvl w:val="0"/>
          <w:numId w:val="6"/>
        </w:numPr>
        <w:spacing w:after="0" w:line="240" w:lineRule="auto"/>
        <w:ind w:left="426"/>
        <w:jc w:val="both"/>
        <w:rPr>
          <w:rFonts w:ascii="PT Astra Serif" w:hAnsi="PT Astra Serif"/>
          <w:sz w:val="24"/>
        </w:rPr>
      </w:pPr>
      <w:r w:rsidRPr="00710541">
        <w:rPr>
          <w:rFonts w:ascii="PT Astra Serif" w:hAnsi="PT Astra Serif"/>
          <w:sz w:val="24"/>
        </w:rPr>
        <w:t>организует проведение отборочного и основного туров Олимпиады</w:t>
      </w:r>
      <w:r>
        <w:rPr>
          <w:rFonts w:ascii="PT Astra Serif" w:hAnsi="PT Astra Serif"/>
          <w:sz w:val="24"/>
        </w:rPr>
        <w:t>;</w:t>
      </w:r>
      <w:r w:rsidRPr="00291B8A">
        <w:rPr>
          <w:rFonts w:ascii="PT Astra Serif" w:hAnsi="PT Astra Serif"/>
          <w:sz w:val="24"/>
        </w:rPr>
        <w:t xml:space="preserve"> </w:t>
      </w:r>
    </w:p>
    <w:p w:rsidR="00102347" w:rsidRPr="009B2EBB" w:rsidRDefault="00102347" w:rsidP="00102347">
      <w:pPr>
        <w:pStyle w:val="a3"/>
        <w:numPr>
          <w:ilvl w:val="0"/>
          <w:numId w:val="6"/>
        </w:numPr>
        <w:spacing w:after="0" w:line="240" w:lineRule="auto"/>
        <w:ind w:left="426"/>
        <w:jc w:val="both"/>
        <w:rPr>
          <w:rFonts w:ascii="PT Astra Serif" w:hAnsi="PT Astra Serif"/>
          <w:sz w:val="24"/>
        </w:rPr>
      </w:pPr>
      <w:r w:rsidRPr="009B2EBB">
        <w:rPr>
          <w:rFonts w:ascii="PT Astra Serif" w:hAnsi="PT Astra Serif"/>
          <w:sz w:val="24"/>
        </w:rPr>
        <w:t>формирует рейтинги участников отборочного и основного туров Олимпиады;</w:t>
      </w:r>
    </w:p>
    <w:p w:rsidR="00102347" w:rsidRDefault="00102347" w:rsidP="00102347">
      <w:pPr>
        <w:pStyle w:val="a3"/>
        <w:numPr>
          <w:ilvl w:val="0"/>
          <w:numId w:val="4"/>
        </w:numPr>
        <w:spacing w:after="0" w:line="240" w:lineRule="auto"/>
        <w:ind w:left="426"/>
        <w:jc w:val="both"/>
        <w:rPr>
          <w:rFonts w:ascii="PT Astra Serif" w:hAnsi="PT Astra Serif"/>
          <w:sz w:val="24"/>
        </w:rPr>
      </w:pPr>
      <w:r w:rsidRPr="00710541">
        <w:rPr>
          <w:rFonts w:ascii="PT Astra Serif" w:hAnsi="PT Astra Serif"/>
          <w:sz w:val="24"/>
        </w:rPr>
        <w:t xml:space="preserve">представляет в </w:t>
      </w:r>
      <w:r>
        <w:rPr>
          <w:rFonts w:ascii="PT Astra Serif" w:hAnsi="PT Astra Serif"/>
          <w:sz w:val="24"/>
        </w:rPr>
        <w:t>Организационный комитет</w:t>
      </w:r>
      <w:r w:rsidRPr="00710541">
        <w:rPr>
          <w:rFonts w:ascii="PT Astra Serif" w:hAnsi="PT Astra Serif"/>
          <w:sz w:val="24"/>
        </w:rPr>
        <w:t xml:space="preserve"> итоговы</w:t>
      </w:r>
      <w:r>
        <w:rPr>
          <w:rFonts w:ascii="PT Astra Serif" w:hAnsi="PT Astra Serif"/>
          <w:sz w:val="24"/>
        </w:rPr>
        <w:t>е</w:t>
      </w:r>
      <w:r w:rsidRPr="00710541">
        <w:rPr>
          <w:rFonts w:ascii="PT Astra Serif" w:hAnsi="PT Astra Serif"/>
          <w:sz w:val="24"/>
        </w:rPr>
        <w:t xml:space="preserve"> рейтинг</w:t>
      </w:r>
      <w:r>
        <w:rPr>
          <w:rFonts w:ascii="PT Astra Serif" w:hAnsi="PT Astra Serif"/>
          <w:sz w:val="24"/>
        </w:rPr>
        <w:t>и</w:t>
      </w:r>
      <w:r w:rsidRPr="00710541">
        <w:rPr>
          <w:rFonts w:ascii="PT Astra Serif" w:hAnsi="PT Astra Serif"/>
          <w:sz w:val="24"/>
        </w:rPr>
        <w:t xml:space="preserve"> участников </w:t>
      </w:r>
      <w:r>
        <w:rPr>
          <w:rFonts w:ascii="PT Astra Serif" w:hAnsi="PT Astra Serif"/>
          <w:sz w:val="24"/>
        </w:rPr>
        <w:t>отборочного и основного туров Олимпиады;</w:t>
      </w:r>
    </w:p>
    <w:p w:rsidR="00102347" w:rsidRPr="00FD3B3E" w:rsidRDefault="00102347" w:rsidP="00102347">
      <w:pPr>
        <w:pStyle w:val="a3"/>
        <w:numPr>
          <w:ilvl w:val="0"/>
          <w:numId w:val="4"/>
        </w:numPr>
        <w:spacing w:after="0" w:line="240" w:lineRule="auto"/>
        <w:ind w:left="426"/>
        <w:jc w:val="both"/>
        <w:rPr>
          <w:rFonts w:ascii="PT Astra Serif" w:hAnsi="PT Astra Serif"/>
          <w:sz w:val="24"/>
        </w:rPr>
      </w:pPr>
      <w:r w:rsidRPr="00FD3B3E">
        <w:rPr>
          <w:rFonts w:ascii="PT Astra Serif" w:hAnsi="PT Astra Serif"/>
          <w:sz w:val="24"/>
        </w:rPr>
        <w:t>организует награждение победителей и призеров.</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2.5. </w:t>
      </w:r>
      <w:r w:rsidRPr="00647E59">
        <w:rPr>
          <w:rFonts w:ascii="PT Astra Serif" w:hAnsi="PT Astra Serif"/>
          <w:sz w:val="24"/>
        </w:rPr>
        <w:t>Методическая комиссия:</w:t>
      </w:r>
    </w:p>
    <w:p w:rsidR="00102347" w:rsidRDefault="00102347" w:rsidP="00102347">
      <w:pPr>
        <w:pStyle w:val="a3"/>
        <w:numPr>
          <w:ilvl w:val="0"/>
          <w:numId w:val="5"/>
        </w:numPr>
        <w:spacing w:after="0" w:line="240" w:lineRule="auto"/>
        <w:ind w:left="426"/>
        <w:jc w:val="both"/>
        <w:rPr>
          <w:rFonts w:ascii="PT Astra Serif" w:hAnsi="PT Astra Serif"/>
          <w:sz w:val="24"/>
        </w:rPr>
      </w:pPr>
      <w:r>
        <w:rPr>
          <w:rFonts w:ascii="PT Astra Serif" w:hAnsi="PT Astra Serif"/>
          <w:sz w:val="24"/>
        </w:rPr>
        <w:t>формируется из числа научных и педагогических работников образовательных организаций, а также представителей организаций науки и культуры Томской области;</w:t>
      </w:r>
      <w:r w:rsidRPr="001E5E39">
        <w:rPr>
          <w:rFonts w:ascii="PT Astra Serif" w:hAnsi="PT Astra Serif"/>
          <w:sz w:val="24"/>
        </w:rPr>
        <w:t xml:space="preserve"> </w:t>
      </w:r>
    </w:p>
    <w:p w:rsidR="00102347" w:rsidRDefault="00102347" w:rsidP="00102347">
      <w:pPr>
        <w:pStyle w:val="a3"/>
        <w:numPr>
          <w:ilvl w:val="0"/>
          <w:numId w:val="5"/>
        </w:numPr>
        <w:spacing w:after="0" w:line="240" w:lineRule="auto"/>
        <w:ind w:left="426"/>
        <w:jc w:val="both"/>
        <w:rPr>
          <w:rFonts w:ascii="PT Astra Serif" w:hAnsi="PT Astra Serif"/>
          <w:sz w:val="24"/>
        </w:rPr>
      </w:pPr>
      <w:r>
        <w:rPr>
          <w:rFonts w:ascii="PT Astra Serif" w:hAnsi="PT Astra Serif"/>
          <w:sz w:val="24"/>
        </w:rPr>
        <w:t>составляет методические рекомендации по проведению туров Олимпиады;</w:t>
      </w:r>
    </w:p>
    <w:p w:rsidR="00102347" w:rsidRDefault="00102347" w:rsidP="00102347">
      <w:pPr>
        <w:pStyle w:val="a3"/>
        <w:numPr>
          <w:ilvl w:val="0"/>
          <w:numId w:val="5"/>
        </w:numPr>
        <w:spacing w:after="0" w:line="240" w:lineRule="auto"/>
        <w:ind w:left="426"/>
        <w:jc w:val="both"/>
        <w:rPr>
          <w:rFonts w:ascii="PT Astra Serif" w:hAnsi="PT Astra Serif"/>
          <w:sz w:val="24"/>
        </w:rPr>
      </w:pPr>
      <w:r>
        <w:rPr>
          <w:rFonts w:ascii="PT Astra Serif" w:hAnsi="PT Astra Serif"/>
          <w:sz w:val="24"/>
        </w:rPr>
        <w:t>разрабатывает задания конкурсных испытаний Олимпиады;</w:t>
      </w:r>
    </w:p>
    <w:p w:rsidR="00102347" w:rsidRPr="001E5E39" w:rsidRDefault="00102347" w:rsidP="00102347">
      <w:pPr>
        <w:pStyle w:val="a3"/>
        <w:numPr>
          <w:ilvl w:val="0"/>
          <w:numId w:val="5"/>
        </w:numPr>
        <w:spacing w:after="0" w:line="240" w:lineRule="auto"/>
        <w:ind w:left="426"/>
        <w:jc w:val="both"/>
        <w:rPr>
          <w:rFonts w:ascii="PT Astra Serif" w:hAnsi="PT Astra Serif"/>
          <w:sz w:val="24"/>
        </w:rPr>
      </w:pPr>
      <w:r>
        <w:rPr>
          <w:rFonts w:ascii="PT Astra Serif" w:hAnsi="PT Astra Serif"/>
          <w:sz w:val="24"/>
        </w:rPr>
        <w:t>определяет критерии оценки олимпиадных заданий.</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2.6. </w:t>
      </w:r>
      <w:r w:rsidRPr="00647E59">
        <w:rPr>
          <w:rFonts w:ascii="PT Astra Serif" w:hAnsi="PT Astra Serif"/>
          <w:sz w:val="24"/>
        </w:rPr>
        <w:t>Жюри Олимпиады:</w:t>
      </w:r>
    </w:p>
    <w:p w:rsidR="00102347" w:rsidRPr="009B2EBB" w:rsidRDefault="00102347" w:rsidP="00102347">
      <w:pPr>
        <w:pStyle w:val="a3"/>
        <w:numPr>
          <w:ilvl w:val="0"/>
          <w:numId w:val="6"/>
        </w:numPr>
        <w:spacing w:after="0" w:line="240" w:lineRule="auto"/>
        <w:ind w:left="426"/>
        <w:jc w:val="both"/>
        <w:rPr>
          <w:rFonts w:ascii="PT Astra Serif" w:hAnsi="PT Astra Serif"/>
          <w:sz w:val="24"/>
        </w:rPr>
      </w:pPr>
      <w:r w:rsidRPr="009B2EBB">
        <w:rPr>
          <w:rFonts w:ascii="PT Astra Serif" w:hAnsi="PT Astra Serif"/>
          <w:sz w:val="24"/>
        </w:rPr>
        <w:lastRenderedPageBreak/>
        <w:t>формируется из числа научных и педагогических работников образовательных организаций высшего образования, а также представителей организаций науки и культуры, иных заинтересованных структур и организаций Томской области;</w:t>
      </w:r>
    </w:p>
    <w:p w:rsidR="00102347" w:rsidRPr="009B2EBB" w:rsidRDefault="00102347" w:rsidP="00102347">
      <w:pPr>
        <w:pStyle w:val="a3"/>
        <w:numPr>
          <w:ilvl w:val="0"/>
          <w:numId w:val="6"/>
        </w:numPr>
        <w:spacing w:after="0" w:line="240" w:lineRule="auto"/>
        <w:ind w:left="426"/>
        <w:jc w:val="both"/>
        <w:rPr>
          <w:rFonts w:ascii="PT Astra Serif" w:hAnsi="PT Astra Serif"/>
          <w:sz w:val="24"/>
        </w:rPr>
      </w:pPr>
      <w:r w:rsidRPr="009B2EBB">
        <w:rPr>
          <w:rFonts w:ascii="PT Astra Serif" w:hAnsi="PT Astra Serif"/>
          <w:sz w:val="24"/>
        </w:rPr>
        <w:t xml:space="preserve">осуществляет содержательную экспертизу </w:t>
      </w:r>
      <w:r>
        <w:rPr>
          <w:rFonts w:ascii="PT Astra Serif" w:hAnsi="PT Astra Serif"/>
          <w:sz w:val="24"/>
        </w:rPr>
        <w:t xml:space="preserve">и оценку </w:t>
      </w:r>
      <w:r w:rsidRPr="009B2EBB">
        <w:rPr>
          <w:rFonts w:ascii="PT Astra Serif" w:hAnsi="PT Astra Serif"/>
          <w:sz w:val="24"/>
        </w:rPr>
        <w:t>творческих работ участников отборочного тура Олимпиады;</w:t>
      </w:r>
    </w:p>
    <w:p w:rsidR="00102347" w:rsidRPr="009B2EBB" w:rsidRDefault="00102347" w:rsidP="00102347">
      <w:pPr>
        <w:pStyle w:val="a3"/>
        <w:numPr>
          <w:ilvl w:val="0"/>
          <w:numId w:val="6"/>
        </w:numPr>
        <w:spacing w:after="0" w:line="240" w:lineRule="auto"/>
        <w:ind w:left="426"/>
        <w:jc w:val="both"/>
        <w:rPr>
          <w:rFonts w:ascii="PT Astra Serif" w:hAnsi="PT Astra Serif"/>
          <w:sz w:val="24"/>
        </w:rPr>
      </w:pPr>
      <w:r w:rsidRPr="009B2EBB">
        <w:rPr>
          <w:rFonts w:ascii="PT Astra Serif" w:hAnsi="PT Astra Serif"/>
          <w:sz w:val="24"/>
        </w:rPr>
        <w:t>проводит собеседование с участниками отборочного тура Олимпиады</w:t>
      </w:r>
      <w:r>
        <w:rPr>
          <w:rFonts w:ascii="PT Astra Serif" w:hAnsi="PT Astra Serif"/>
          <w:sz w:val="24"/>
        </w:rPr>
        <w:t>, оценивает мотивационную готовность к участию в Олимпиаде и общие коммуникативные способности</w:t>
      </w:r>
      <w:r w:rsidRPr="009B2EBB">
        <w:rPr>
          <w:rFonts w:ascii="PT Astra Serif" w:hAnsi="PT Astra Serif"/>
          <w:sz w:val="24"/>
        </w:rPr>
        <w:t>;</w:t>
      </w:r>
    </w:p>
    <w:p w:rsidR="00102347" w:rsidRPr="00A66C52" w:rsidRDefault="00102347" w:rsidP="00102347">
      <w:pPr>
        <w:pStyle w:val="a3"/>
        <w:numPr>
          <w:ilvl w:val="0"/>
          <w:numId w:val="6"/>
        </w:numPr>
        <w:spacing w:after="0" w:line="240" w:lineRule="auto"/>
        <w:ind w:left="426"/>
        <w:jc w:val="both"/>
        <w:rPr>
          <w:rFonts w:ascii="PT Astra Serif" w:hAnsi="PT Astra Serif"/>
          <w:sz w:val="24"/>
        </w:rPr>
      </w:pPr>
      <w:r w:rsidRPr="00A66C52">
        <w:rPr>
          <w:rFonts w:ascii="PT Astra Serif" w:hAnsi="PT Astra Serif"/>
          <w:sz w:val="24"/>
        </w:rPr>
        <w:t>оценивает ответы участников игр основного тура Олимпиады;</w:t>
      </w:r>
    </w:p>
    <w:p w:rsidR="00102347" w:rsidRPr="008555B0" w:rsidRDefault="00102347" w:rsidP="00102347">
      <w:pPr>
        <w:pStyle w:val="a3"/>
        <w:numPr>
          <w:ilvl w:val="0"/>
          <w:numId w:val="6"/>
        </w:numPr>
        <w:spacing w:after="0" w:line="240" w:lineRule="auto"/>
        <w:ind w:left="426"/>
        <w:jc w:val="both"/>
        <w:rPr>
          <w:rFonts w:ascii="PT Astra Serif" w:hAnsi="PT Astra Serif"/>
          <w:sz w:val="24"/>
        </w:rPr>
      </w:pPr>
      <w:r>
        <w:rPr>
          <w:rFonts w:ascii="PT Astra Serif" w:hAnsi="PT Astra Serif"/>
          <w:sz w:val="24"/>
        </w:rPr>
        <w:t xml:space="preserve">протоколом утверждает результаты участников отборочного и основного туров Олимпиады и предоставляет протоколы Оператору. </w:t>
      </w:r>
      <w:r w:rsidRPr="008555B0">
        <w:rPr>
          <w:rFonts w:ascii="PT Astra Serif" w:hAnsi="PT Astra Serif"/>
          <w:sz w:val="24"/>
        </w:rPr>
        <w:t>Решение Жюри на каждом этапе Олимпиады является окончательным и не подлежит пересмотру</w:t>
      </w:r>
      <w:r>
        <w:rPr>
          <w:rFonts w:ascii="PT Astra Serif" w:hAnsi="PT Astra Serif"/>
          <w:sz w:val="24"/>
        </w:rPr>
        <w:t>.</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2.7. </w:t>
      </w:r>
      <w:r w:rsidRPr="00647E59">
        <w:rPr>
          <w:rFonts w:ascii="PT Astra Serif" w:hAnsi="PT Astra Serif"/>
          <w:sz w:val="24"/>
        </w:rPr>
        <w:t>Условия участия в Олимпиаде:</w:t>
      </w:r>
    </w:p>
    <w:p w:rsidR="00102347" w:rsidRPr="006D0804" w:rsidRDefault="00102347" w:rsidP="00102347">
      <w:pPr>
        <w:pStyle w:val="a3"/>
        <w:numPr>
          <w:ilvl w:val="0"/>
          <w:numId w:val="7"/>
        </w:numPr>
        <w:spacing w:after="0" w:line="240" w:lineRule="auto"/>
        <w:jc w:val="both"/>
        <w:rPr>
          <w:rFonts w:ascii="PT Astra Serif" w:hAnsi="PT Astra Serif"/>
          <w:sz w:val="24"/>
        </w:rPr>
      </w:pPr>
      <w:r w:rsidRPr="006D0804">
        <w:rPr>
          <w:rFonts w:ascii="PT Astra Serif" w:hAnsi="PT Astra Serif"/>
          <w:sz w:val="24"/>
        </w:rPr>
        <w:t>к участию допускаются обучающиеся 10-х классов общеобразовательных организаций Томской области всех типов, реализующих общеобразовательные программы среднего общего образования, а также обучающиеся, осваивающие указанные программы в форме самообразования или семейного образования;</w:t>
      </w:r>
    </w:p>
    <w:p w:rsidR="00102347" w:rsidRPr="006D0804" w:rsidRDefault="00102347" w:rsidP="00102347">
      <w:pPr>
        <w:pStyle w:val="a3"/>
        <w:numPr>
          <w:ilvl w:val="0"/>
          <w:numId w:val="7"/>
        </w:numPr>
        <w:spacing w:after="0" w:line="240" w:lineRule="auto"/>
        <w:jc w:val="both"/>
        <w:rPr>
          <w:rFonts w:ascii="PT Astra Serif" w:hAnsi="PT Astra Serif"/>
          <w:sz w:val="24"/>
        </w:rPr>
      </w:pPr>
      <w:r w:rsidRPr="006D0804">
        <w:rPr>
          <w:rFonts w:ascii="PT Astra Serif" w:hAnsi="PT Astra Serif"/>
          <w:sz w:val="24"/>
        </w:rPr>
        <w:t>участие в Олимпиаде индивидуальное;</w:t>
      </w:r>
    </w:p>
    <w:p w:rsidR="00102347" w:rsidRPr="006D0804" w:rsidRDefault="00102347" w:rsidP="00102347">
      <w:pPr>
        <w:pStyle w:val="a3"/>
        <w:numPr>
          <w:ilvl w:val="0"/>
          <w:numId w:val="7"/>
        </w:numPr>
        <w:spacing w:after="0" w:line="240" w:lineRule="auto"/>
        <w:jc w:val="both"/>
        <w:rPr>
          <w:rFonts w:ascii="PT Astra Serif" w:hAnsi="PT Astra Serif"/>
          <w:sz w:val="24"/>
        </w:rPr>
      </w:pPr>
      <w:r w:rsidRPr="006D0804">
        <w:rPr>
          <w:rFonts w:ascii="PT Astra Serif" w:hAnsi="PT Astra Serif"/>
          <w:sz w:val="24"/>
        </w:rPr>
        <w:t xml:space="preserve">для участия в Олимпиаде необходимо подать в установленные сроки заявку </w:t>
      </w:r>
      <w:r>
        <w:rPr>
          <w:rFonts w:ascii="PT Astra Serif" w:hAnsi="PT Astra Serif"/>
          <w:sz w:val="24"/>
        </w:rPr>
        <w:t>(</w:t>
      </w:r>
      <w:r w:rsidRPr="006D0804">
        <w:rPr>
          <w:rFonts w:ascii="PT Astra Serif" w:hAnsi="PT Astra Serif"/>
          <w:sz w:val="24"/>
        </w:rPr>
        <w:t>приложени</w:t>
      </w:r>
      <w:r>
        <w:rPr>
          <w:rFonts w:ascii="PT Astra Serif" w:hAnsi="PT Astra Serif"/>
          <w:sz w:val="24"/>
        </w:rPr>
        <w:t>е</w:t>
      </w:r>
      <w:r w:rsidRPr="006D0804">
        <w:rPr>
          <w:rFonts w:ascii="PT Astra Serif" w:hAnsi="PT Astra Serif"/>
          <w:sz w:val="24"/>
        </w:rPr>
        <w:t xml:space="preserve"> 1</w:t>
      </w:r>
      <w:r>
        <w:rPr>
          <w:rFonts w:ascii="PT Astra Serif" w:hAnsi="PT Astra Serif"/>
          <w:sz w:val="24"/>
        </w:rPr>
        <w:t>); копию паспорта; справку из образовательной организации; согласие родителя (законного представителя) на обработку персональных данных несовершеннолетнего участника (приложение 2); согласие на обработку персональных данных педагога-наставника (приложение 3)</w:t>
      </w:r>
      <w:r w:rsidRPr="006D0804">
        <w:rPr>
          <w:rFonts w:ascii="PT Astra Serif" w:hAnsi="PT Astra Serif"/>
          <w:sz w:val="24"/>
        </w:rPr>
        <w:t>.</w:t>
      </w:r>
    </w:p>
    <w:p w:rsidR="00102347" w:rsidRDefault="00102347" w:rsidP="00102347">
      <w:pPr>
        <w:pStyle w:val="a3"/>
        <w:spacing w:after="0" w:line="240" w:lineRule="auto"/>
        <w:ind w:left="360"/>
        <w:jc w:val="both"/>
        <w:rPr>
          <w:rFonts w:ascii="PT Astra Serif" w:hAnsi="PT Astra Serif"/>
          <w:sz w:val="24"/>
        </w:rPr>
      </w:pPr>
      <w:r w:rsidRPr="006D0804">
        <w:rPr>
          <w:rFonts w:ascii="PT Astra Serif" w:hAnsi="PT Astra Serif"/>
          <w:sz w:val="24"/>
        </w:rPr>
        <w:t xml:space="preserve"> </w:t>
      </w:r>
    </w:p>
    <w:p w:rsidR="00102347" w:rsidRPr="006727BC" w:rsidRDefault="00102347" w:rsidP="00102347">
      <w:pPr>
        <w:pStyle w:val="a3"/>
        <w:numPr>
          <w:ilvl w:val="0"/>
          <w:numId w:val="14"/>
        </w:numPr>
        <w:spacing w:after="120" w:line="240" w:lineRule="auto"/>
        <w:ind w:left="357" w:hanging="357"/>
        <w:contextualSpacing w:val="0"/>
        <w:jc w:val="center"/>
        <w:rPr>
          <w:rFonts w:ascii="PT Astra Serif" w:hAnsi="PT Astra Serif"/>
          <w:b/>
          <w:sz w:val="24"/>
        </w:rPr>
      </w:pPr>
      <w:r w:rsidRPr="006727BC">
        <w:rPr>
          <w:rFonts w:ascii="PT Astra Serif" w:hAnsi="PT Astra Serif"/>
          <w:b/>
          <w:sz w:val="24"/>
        </w:rPr>
        <w:t>Содержание и порядок проведения Олимпиады</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3.1. </w:t>
      </w:r>
      <w:r w:rsidRPr="00647E59">
        <w:rPr>
          <w:rFonts w:ascii="PT Astra Serif" w:hAnsi="PT Astra Serif"/>
          <w:sz w:val="24"/>
        </w:rPr>
        <w:t>Олимпиада проводится ежегодно в два тура: отборочный и основной.</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3.2. </w:t>
      </w:r>
      <w:r w:rsidRPr="00647E59">
        <w:rPr>
          <w:rFonts w:ascii="PT Astra Serif" w:hAnsi="PT Astra Serif"/>
          <w:sz w:val="24"/>
        </w:rPr>
        <w:t xml:space="preserve">Сроки проведения конкурсных испытаний отборочного и основного тура Олимпиады ежегодно </w:t>
      </w:r>
      <w:r>
        <w:rPr>
          <w:rFonts w:ascii="PT Astra Serif" w:hAnsi="PT Astra Serif"/>
          <w:sz w:val="24"/>
        </w:rPr>
        <w:t>устанавливаю</w:t>
      </w:r>
      <w:r w:rsidRPr="00647E59">
        <w:rPr>
          <w:rFonts w:ascii="PT Astra Serif" w:hAnsi="PT Astra Serif"/>
          <w:sz w:val="24"/>
        </w:rPr>
        <w:t>тся Организационным комитетом.</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3.3. </w:t>
      </w:r>
      <w:r w:rsidRPr="00647E59">
        <w:rPr>
          <w:rFonts w:ascii="PT Astra Serif" w:hAnsi="PT Astra Serif"/>
          <w:sz w:val="24"/>
        </w:rPr>
        <w:t>Отборочный тур Олимпиады состоит из двух конкурсных испытаний: письменного конкурса и собеседования.</w:t>
      </w:r>
      <w:r>
        <w:rPr>
          <w:rFonts w:ascii="PT Astra Serif" w:hAnsi="PT Astra Serif"/>
          <w:sz w:val="24"/>
        </w:rPr>
        <w:t xml:space="preserve"> </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3.3.1.</w:t>
      </w:r>
      <w:r w:rsidRPr="00647E59">
        <w:rPr>
          <w:rFonts w:ascii="PT Astra Serif" w:hAnsi="PT Astra Serif"/>
          <w:sz w:val="24"/>
        </w:rPr>
        <w:t xml:space="preserve"> Письменный конкурс отборочного тура представляет собой написание творческой работы (эссе) на заданную тему и выполнение тестовых заданий, направленных на оценивание общекультурной эрудиции участников Олимпиады. Временной регламент – 120 минут.</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3.3.2. </w:t>
      </w:r>
      <w:r w:rsidRPr="00647E59">
        <w:rPr>
          <w:rFonts w:ascii="PT Astra Serif" w:hAnsi="PT Astra Serif"/>
          <w:sz w:val="24"/>
        </w:rPr>
        <w:t>Собеседование представляет собой непосредственное общение членов Жюри с участником Олимпиады, в ходе которого определяются его мотивационная готовность к участию в Олимпиаде и общие коммуникативные способности. Временной регламент – до 10 минут.</w:t>
      </w:r>
    </w:p>
    <w:p w:rsidR="00102347" w:rsidRPr="00647E59" w:rsidRDefault="00102347" w:rsidP="00102347">
      <w:pPr>
        <w:spacing w:after="0" w:line="240" w:lineRule="auto"/>
        <w:jc w:val="both"/>
        <w:rPr>
          <w:rFonts w:ascii="PT Astra Serif" w:hAnsi="PT Astra Serif"/>
          <w:sz w:val="24"/>
        </w:rPr>
      </w:pPr>
      <w:r>
        <w:rPr>
          <w:rFonts w:ascii="PT Astra Serif" w:hAnsi="PT Astra Serif"/>
          <w:sz w:val="24"/>
        </w:rPr>
        <w:t xml:space="preserve">3.3.3. </w:t>
      </w:r>
      <w:r w:rsidRPr="00647E59">
        <w:rPr>
          <w:rFonts w:ascii="PT Astra Serif" w:hAnsi="PT Astra Serif"/>
          <w:sz w:val="24"/>
        </w:rPr>
        <w:t>Отборочный тур Олимпиады проходит в очном формате. При проведении отборочного тура возможно использование информационно-коммуникационных технологий:</w:t>
      </w:r>
    </w:p>
    <w:p w:rsidR="00102347" w:rsidRPr="0048183E" w:rsidRDefault="00102347" w:rsidP="00102347">
      <w:pPr>
        <w:pStyle w:val="a3"/>
        <w:numPr>
          <w:ilvl w:val="0"/>
          <w:numId w:val="8"/>
        </w:numPr>
        <w:spacing w:after="0" w:line="240" w:lineRule="auto"/>
        <w:jc w:val="both"/>
        <w:rPr>
          <w:rFonts w:ascii="PT Astra Serif" w:hAnsi="PT Astra Serif"/>
          <w:sz w:val="24"/>
        </w:rPr>
      </w:pPr>
      <w:r w:rsidRPr="0048183E">
        <w:rPr>
          <w:rFonts w:ascii="PT Astra Serif" w:hAnsi="PT Astra Serif"/>
          <w:sz w:val="24"/>
        </w:rPr>
        <w:t xml:space="preserve">проведение письменного конкурса с организацией </w:t>
      </w:r>
      <w:r>
        <w:rPr>
          <w:rFonts w:ascii="PT Astra Serif" w:hAnsi="PT Astra Serif"/>
          <w:sz w:val="24"/>
        </w:rPr>
        <w:t>И</w:t>
      </w:r>
      <w:r w:rsidRPr="0048183E">
        <w:rPr>
          <w:rFonts w:ascii="PT Astra Serif" w:hAnsi="PT Astra Serif"/>
          <w:sz w:val="24"/>
        </w:rPr>
        <w:t>нтернет-</w:t>
      </w:r>
      <w:proofErr w:type="spellStart"/>
      <w:r w:rsidRPr="0048183E">
        <w:rPr>
          <w:rFonts w:ascii="PT Astra Serif" w:hAnsi="PT Astra Serif"/>
          <w:sz w:val="24"/>
        </w:rPr>
        <w:t>прокторинга</w:t>
      </w:r>
      <w:proofErr w:type="spellEnd"/>
      <w:r>
        <w:rPr>
          <w:rFonts w:ascii="PT Astra Serif" w:hAnsi="PT Astra Serif"/>
          <w:sz w:val="24"/>
        </w:rPr>
        <w:t xml:space="preserve"> членами Жюри</w:t>
      </w:r>
      <w:r w:rsidRPr="0048183E">
        <w:rPr>
          <w:rFonts w:ascii="PT Astra Serif" w:hAnsi="PT Astra Serif"/>
          <w:sz w:val="24"/>
        </w:rPr>
        <w:t>;</w:t>
      </w:r>
    </w:p>
    <w:p w:rsidR="00102347" w:rsidRPr="0048183E" w:rsidRDefault="00102347" w:rsidP="00102347">
      <w:pPr>
        <w:pStyle w:val="a3"/>
        <w:numPr>
          <w:ilvl w:val="0"/>
          <w:numId w:val="8"/>
        </w:numPr>
        <w:spacing w:after="0" w:line="240" w:lineRule="auto"/>
        <w:jc w:val="both"/>
        <w:rPr>
          <w:rFonts w:ascii="PT Astra Serif" w:hAnsi="PT Astra Serif"/>
          <w:sz w:val="24"/>
        </w:rPr>
      </w:pPr>
      <w:r w:rsidRPr="0048183E">
        <w:rPr>
          <w:rFonts w:ascii="PT Astra Serif" w:hAnsi="PT Astra Serif"/>
          <w:sz w:val="24"/>
        </w:rPr>
        <w:t>проведение собеседования в формате видеоконференцсвязи.</w:t>
      </w:r>
    </w:p>
    <w:p w:rsidR="00102347" w:rsidRPr="00E76F6A" w:rsidRDefault="00102347" w:rsidP="00102347">
      <w:pPr>
        <w:spacing w:after="0" w:line="240" w:lineRule="auto"/>
        <w:jc w:val="both"/>
        <w:rPr>
          <w:rFonts w:ascii="PT Astra Serif" w:hAnsi="PT Astra Serif"/>
          <w:sz w:val="24"/>
        </w:rPr>
      </w:pPr>
      <w:r>
        <w:rPr>
          <w:rFonts w:ascii="PT Astra Serif" w:hAnsi="PT Astra Serif"/>
          <w:sz w:val="24"/>
        </w:rPr>
        <w:t xml:space="preserve">3.3.4. </w:t>
      </w:r>
      <w:r w:rsidRPr="00E76F6A">
        <w:rPr>
          <w:rFonts w:ascii="PT Astra Serif" w:hAnsi="PT Astra Serif"/>
          <w:sz w:val="24"/>
        </w:rPr>
        <w:t>По итогам отборочного тура</w:t>
      </w:r>
      <w:r>
        <w:rPr>
          <w:rFonts w:ascii="PT Astra Serif" w:hAnsi="PT Astra Serif"/>
          <w:sz w:val="24"/>
        </w:rPr>
        <w:t>,</w:t>
      </w:r>
      <w:r w:rsidRPr="00E76F6A">
        <w:rPr>
          <w:rFonts w:ascii="PT Astra Serif" w:hAnsi="PT Astra Serif"/>
          <w:sz w:val="24"/>
        </w:rPr>
        <w:t xml:space="preserve"> </w:t>
      </w:r>
      <w:r>
        <w:rPr>
          <w:rFonts w:ascii="PT Astra Serif" w:hAnsi="PT Astra Serif"/>
          <w:sz w:val="24"/>
        </w:rPr>
        <w:t>в соответствии с установленной правилами Олимпиады квотой, определяются участники игр основного тура.</w:t>
      </w:r>
    </w:p>
    <w:p w:rsidR="00102347" w:rsidRPr="004F0C8A" w:rsidRDefault="00102347" w:rsidP="00102347">
      <w:pPr>
        <w:spacing w:after="0" w:line="240" w:lineRule="auto"/>
        <w:jc w:val="both"/>
        <w:rPr>
          <w:rFonts w:ascii="PT Astra Serif" w:hAnsi="PT Astra Serif"/>
          <w:sz w:val="24"/>
        </w:rPr>
      </w:pPr>
      <w:r>
        <w:rPr>
          <w:rFonts w:ascii="PT Astra Serif" w:hAnsi="PT Astra Serif"/>
          <w:sz w:val="24"/>
        </w:rPr>
        <w:t xml:space="preserve">3.3.5. </w:t>
      </w:r>
      <w:r w:rsidRPr="004F0C8A">
        <w:rPr>
          <w:rFonts w:ascii="PT Astra Serif" w:hAnsi="PT Astra Serif"/>
          <w:sz w:val="24"/>
        </w:rPr>
        <w:t>Итог</w:t>
      </w:r>
      <w:r>
        <w:rPr>
          <w:rFonts w:ascii="PT Astra Serif" w:hAnsi="PT Astra Serif"/>
          <w:sz w:val="24"/>
        </w:rPr>
        <w:t>и</w:t>
      </w:r>
      <w:r w:rsidRPr="004F0C8A">
        <w:rPr>
          <w:rFonts w:ascii="PT Astra Serif" w:hAnsi="PT Astra Serif"/>
          <w:sz w:val="24"/>
        </w:rPr>
        <w:t xml:space="preserve"> отборочного тура публикуется на сайте ОГБУ «РЦРО» на странице Олимпиады.</w:t>
      </w:r>
    </w:p>
    <w:p w:rsidR="00102347" w:rsidRPr="004F0C8A" w:rsidRDefault="00102347" w:rsidP="00102347">
      <w:pPr>
        <w:spacing w:after="0" w:line="240" w:lineRule="auto"/>
        <w:jc w:val="both"/>
        <w:rPr>
          <w:rFonts w:ascii="PT Astra Serif" w:hAnsi="PT Astra Serif"/>
          <w:sz w:val="24"/>
        </w:rPr>
      </w:pPr>
      <w:r>
        <w:rPr>
          <w:rFonts w:ascii="PT Astra Serif" w:hAnsi="PT Astra Serif"/>
          <w:sz w:val="24"/>
        </w:rPr>
        <w:t xml:space="preserve">3.4. </w:t>
      </w:r>
      <w:r w:rsidRPr="004F0C8A">
        <w:rPr>
          <w:rFonts w:ascii="PT Astra Serif" w:hAnsi="PT Astra Serif"/>
          <w:sz w:val="24"/>
        </w:rPr>
        <w:t>Основной тур Олимпиады состоит их четвертьфинальных, полуфинальных и финальных игр.</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3.4.1. </w:t>
      </w:r>
      <w:r w:rsidRPr="00D125DA">
        <w:rPr>
          <w:rFonts w:ascii="PT Astra Serif" w:hAnsi="PT Astra Serif"/>
          <w:sz w:val="24"/>
        </w:rPr>
        <w:t>Четвертьфинальные игры проходят в форме интеллектуальной игры.</w:t>
      </w:r>
    </w:p>
    <w:p w:rsidR="00102347" w:rsidRDefault="00102347" w:rsidP="00102347">
      <w:pPr>
        <w:spacing w:after="0" w:line="240" w:lineRule="auto"/>
        <w:jc w:val="both"/>
        <w:rPr>
          <w:rFonts w:ascii="PT Astra Serif" w:hAnsi="PT Astra Serif"/>
          <w:sz w:val="24"/>
        </w:rPr>
      </w:pPr>
      <w:r>
        <w:rPr>
          <w:rFonts w:ascii="PT Astra Serif" w:hAnsi="PT Astra Serif"/>
          <w:sz w:val="24"/>
        </w:rPr>
        <w:t>3.4.2. Полуфинал и финал проходят в форме интеллектуальной телевизионной игры и транслируются в эфире областного телевидения.</w:t>
      </w:r>
    </w:p>
    <w:p w:rsidR="00102347" w:rsidRDefault="00102347" w:rsidP="00102347">
      <w:pPr>
        <w:spacing w:after="0" w:line="240" w:lineRule="auto"/>
        <w:jc w:val="both"/>
        <w:rPr>
          <w:rFonts w:ascii="PT Astra Serif" w:hAnsi="PT Astra Serif"/>
          <w:sz w:val="24"/>
        </w:rPr>
      </w:pPr>
      <w:r>
        <w:rPr>
          <w:rFonts w:ascii="PT Astra Serif" w:hAnsi="PT Astra Serif"/>
          <w:sz w:val="24"/>
        </w:rPr>
        <w:lastRenderedPageBreak/>
        <w:t>3.4.3. Порядок и процедура игр основного тура определяются Правилами согласно приложению 4.</w:t>
      </w:r>
    </w:p>
    <w:p w:rsidR="00102347" w:rsidRDefault="00102347" w:rsidP="00102347">
      <w:pPr>
        <w:spacing w:after="0" w:line="240" w:lineRule="auto"/>
        <w:jc w:val="both"/>
        <w:rPr>
          <w:rFonts w:ascii="PT Astra Serif" w:hAnsi="PT Astra Serif"/>
          <w:sz w:val="24"/>
        </w:rPr>
      </w:pPr>
      <w:r>
        <w:rPr>
          <w:rFonts w:ascii="PT Astra Serif" w:hAnsi="PT Astra Serif"/>
          <w:sz w:val="24"/>
        </w:rPr>
        <w:t>3.5. Информация о проведении, результатах отборочного и основного туров, итоги Олимпиады размещаются на официальном сайте ОГБУ «РЦРО» на странице Олимпиады.</w:t>
      </w:r>
    </w:p>
    <w:p w:rsidR="00102347" w:rsidRDefault="00102347" w:rsidP="00102347">
      <w:pPr>
        <w:spacing w:after="0" w:line="240" w:lineRule="auto"/>
        <w:jc w:val="both"/>
        <w:rPr>
          <w:rFonts w:ascii="PT Astra Serif" w:hAnsi="PT Astra Serif"/>
          <w:sz w:val="24"/>
        </w:rPr>
      </w:pPr>
    </w:p>
    <w:p w:rsidR="00102347" w:rsidRPr="0073310A" w:rsidRDefault="00102347" w:rsidP="00102347">
      <w:pPr>
        <w:pStyle w:val="a3"/>
        <w:numPr>
          <w:ilvl w:val="0"/>
          <w:numId w:val="14"/>
        </w:numPr>
        <w:spacing w:after="120" w:line="240" w:lineRule="auto"/>
        <w:ind w:left="357" w:hanging="357"/>
        <w:jc w:val="center"/>
        <w:rPr>
          <w:rFonts w:ascii="PT Astra Serif" w:hAnsi="PT Astra Serif"/>
          <w:b/>
          <w:sz w:val="24"/>
        </w:rPr>
      </w:pPr>
      <w:r w:rsidRPr="0073310A">
        <w:rPr>
          <w:rFonts w:ascii="PT Astra Serif" w:hAnsi="PT Astra Serif"/>
          <w:b/>
          <w:sz w:val="24"/>
        </w:rPr>
        <w:t>Подведение итогов Олимпиады</w:t>
      </w:r>
    </w:p>
    <w:p w:rsidR="00102347" w:rsidRDefault="00102347" w:rsidP="00102347">
      <w:pPr>
        <w:spacing w:after="0" w:line="240" w:lineRule="auto"/>
        <w:jc w:val="both"/>
        <w:rPr>
          <w:rFonts w:ascii="PT Astra Serif" w:hAnsi="PT Astra Serif"/>
          <w:sz w:val="24"/>
        </w:rPr>
      </w:pPr>
      <w:r>
        <w:rPr>
          <w:rFonts w:ascii="PT Astra Serif" w:hAnsi="PT Astra Serif"/>
          <w:sz w:val="24"/>
        </w:rPr>
        <w:t>4.1. По результатам всех игр основного тура определяется абсолютный победитель, набравший наибольшее количество баллов и занимающий в рейтинге первое место.</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4.2. </w:t>
      </w:r>
      <w:r w:rsidRPr="00262E01">
        <w:rPr>
          <w:rFonts w:ascii="PT Astra Serif" w:hAnsi="PT Astra Serif"/>
          <w:sz w:val="24"/>
        </w:rPr>
        <w:t>Победителями признаются 3 участника финальных игр, набравшие максимальное количество баллов по результатам игр основного тура Олимпиады</w:t>
      </w:r>
      <w:r>
        <w:rPr>
          <w:rFonts w:ascii="PT Astra Serif" w:hAnsi="PT Astra Serif"/>
          <w:sz w:val="24"/>
        </w:rPr>
        <w:t>.</w:t>
      </w:r>
    </w:p>
    <w:p w:rsidR="00102347" w:rsidRDefault="00102347" w:rsidP="00102347">
      <w:pPr>
        <w:spacing w:after="0" w:line="240" w:lineRule="auto"/>
        <w:jc w:val="both"/>
        <w:rPr>
          <w:rFonts w:ascii="PT Astra Serif" w:hAnsi="PT Astra Serif"/>
          <w:sz w:val="24"/>
        </w:rPr>
      </w:pPr>
      <w:r>
        <w:rPr>
          <w:rFonts w:ascii="PT Astra Serif" w:hAnsi="PT Astra Serif"/>
          <w:sz w:val="24"/>
        </w:rPr>
        <w:t>4.3. Призерами Олимпиады признаются 6 участников финальных игр, не ставших победителями.</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4.4. Победители и призеры Олимпиады награждаются дипломами Департамента общего образования Томской области и </w:t>
      </w:r>
      <w:r w:rsidRPr="001D2C60">
        <w:rPr>
          <w:rFonts w:ascii="PT Astra Serif" w:hAnsi="PT Astra Serif"/>
          <w:sz w:val="24"/>
        </w:rPr>
        <w:t>памятными призами.</w:t>
      </w:r>
    </w:p>
    <w:p w:rsidR="00102347" w:rsidRDefault="00102347" w:rsidP="00102347">
      <w:pPr>
        <w:spacing w:after="0" w:line="240" w:lineRule="auto"/>
        <w:jc w:val="both"/>
        <w:rPr>
          <w:rFonts w:ascii="PT Astra Serif" w:hAnsi="PT Astra Serif"/>
          <w:sz w:val="24"/>
        </w:rPr>
      </w:pPr>
      <w:r>
        <w:rPr>
          <w:rFonts w:ascii="PT Astra Serif" w:hAnsi="PT Astra Serif"/>
          <w:sz w:val="24"/>
        </w:rPr>
        <w:t>4.5.  Участники игр основного тура получают сертификаты участника.</w:t>
      </w:r>
    </w:p>
    <w:p w:rsidR="00102347" w:rsidRDefault="00102347" w:rsidP="00102347">
      <w:pPr>
        <w:spacing w:after="0" w:line="240" w:lineRule="auto"/>
        <w:jc w:val="both"/>
        <w:rPr>
          <w:rFonts w:ascii="PT Astra Serif" w:hAnsi="PT Astra Serif"/>
          <w:sz w:val="24"/>
        </w:rPr>
      </w:pPr>
      <w:r>
        <w:rPr>
          <w:rFonts w:ascii="PT Astra Serif" w:hAnsi="PT Astra Serif"/>
          <w:sz w:val="24"/>
        </w:rPr>
        <w:t>4.6.  У</w:t>
      </w:r>
      <w:r w:rsidRPr="004B6FEE">
        <w:rPr>
          <w:rFonts w:ascii="PT Astra Serif" w:hAnsi="PT Astra Serif"/>
          <w:sz w:val="24"/>
        </w:rPr>
        <w:t xml:space="preserve">частники полуфинальных и финальных игр основного тура при приеме на обучение в </w:t>
      </w:r>
      <w:r>
        <w:rPr>
          <w:rFonts w:ascii="PT Astra Serif" w:hAnsi="PT Astra Serif"/>
          <w:sz w:val="24"/>
        </w:rPr>
        <w:t>ф</w:t>
      </w:r>
      <w:r w:rsidRPr="004B6FEE">
        <w:rPr>
          <w:rFonts w:ascii="PT Astra Serif" w:hAnsi="PT Astra Serif"/>
          <w:sz w:val="24"/>
        </w:rPr>
        <w:t>едеральное государственное автономное общеобразовательное учреждение высшего образования «Национальный исследовательский Томский го</w:t>
      </w:r>
      <w:r>
        <w:rPr>
          <w:rFonts w:ascii="PT Astra Serif" w:hAnsi="PT Astra Serif"/>
          <w:sz w:val="24"/>
        </w:rPr>
        <w:t>сударственный университет», в ф</w:t>
      </w:r>
      <w:r w:rsidRPr="004B6FEE">
        <w:rPr>
          <w:rFonts w:ascii="PT Astra Serif" w:hAnsi="PT Astra Serif"/>
          <w:sz w:val="24"/>
        </w:rPr>
        <w:t>едеральное государственное бюджетное общеобразовательное учреждение высшего образования «Томский государственный педагогический университет» имеют возможность получить дополнительные баллы за индивидуальные достижения абитуриента в соответствии с правилами приема.</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4.7. </w:t>
      </w:r>
      <w:r w:rsidRPr="00262E01">
        <w:rPr>
          <w:rFonts w:ascii="PT Astra Serif" w:hAnsi="PT Astra Serif"/>
          <w:sz w:val="24"/>
        </w:rPr>
        <w:t xml:space="preserve">Педагогические работники образовательных организаций, подготовившие победителей и </w:t>
      </w:r>
      <w:r w:rsidRPr="00312757">
        <w:rPr>
          <w:rFonts w:ascii="PT Astra Serif" w:hAnsi="PT Astra Serif"/>
          <w:sz w:val="24"/>
        </w:rPr>
        <w:t>призеров</w:t>
      </w:r>
      <w:r>
        <w:rPr>
          <w:rFonts w:ascii="PT Astra Serif" w:hAnsi="PT Astra Serif"/>
          <w:sz w:val="24"/>
        </w:rPr>
        <w:t xml:space="preserve"> </w:t>
      </w:r>
      <w:r w:rsidRPr="00262E01">
        <w:rPr>
          <w:rFonts w:ascii="PT Astra Serif" w:hAnsi="PT Astra Serif"/>
          <w:sz w:val="24"/>
        </w:rPr>
        <w:t xml:space="preserve">Олимпиады «Умники и умницы </w:t>
      </w:r>
      <w:r>
        <w:rPr>
          <w:rFonts w:ascii="PT Astra Serif" w:hAnsi="PT Astra Serif"/>
          <w:sz w:val="24"/>
        </w:rPr>
        <w:t>Томской области</w:t>
      </w:r>
      <w:r w:rsidRPr="00262E01">
        <w:rPr>
          <w:rFonts w:ascii="PT Astra Serif" w:hAnsi="PT Astra Serif"/>
          <w:sz w:val="24"/>
        </w:rPr>
        <w:t>», награждаются благодарственными письмами</w:t>
      </w:r>
      <w:r>
        <w:rPr>
          <w:rFonts w:ascii="PT Astra Serif" w:hAnsi="PT Astra Serif"/>
          <w:sz w:val="24"/>
        </w:rPr>
        <w:t xml:space="preserve"> Департамента общего образования Томской области.</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4.8. </w:t>
      </w:r>
      <w:r w:rsidRPr="008555B0">
        <w:rPr>
          <w:rFonts w:ascii="PT Astra Serif" w:hAnsi="PT Astra Serif"/>
          <w:sz w:val="24"/>
        </w:rPr>
        <w:t>Победители регионального этапа Олимпиады рекомендуются для участия без дополнительных испытаний в телевизионной гуманитарной олимпиаде школьников «Умницы и умники»</w:t>
      </w:r>
      <w:r>
        <w:rPr>
          <w:rFonts w:ascii="PT Astra Serif" w:hAnsi="PT Astra Serif"/>
          <w:sz w:val="24"/>
        </w:rPr>
        <w:t xml:space="preserve"> (г. Москва).</w:t>
      </w:r>
    </w:p>
    <w:p w:rsidR="00102347" w:rsidRDefault="00102347" w:rsidP="00102347">
      <w:pPr>
        <w:spacing w:after="0" w:line="240" w:lineRule="auto"/>
        <w:jc w:val="both"/>
        <w:rPr>
          <w:rFonts w:ascii="PT Astra Serif" w:hAnsi="PT Astra Serif"/>
          <w:sz w:val="24"/>
        </w:rPr>
      </w:pPr>
    </w:p>
    <w:p w:rsidR="00102347" w:rsidRPr="00992CF2" w:rsidRDefault="00102347" w:rsidP="00102347">
      <w:pPr>
        <w:pStyle w:val="a3"/>
        <w:numPr>
          <w:ilvl w:val="0"/>
          <w:numId w:val="14"/>
        </w:numPr>
        <w:spacing w:after="120" w:line="240" w:lineRule="auto"/>
        <w:ind w:left="357" w:hanging="357"/>
        <w:contextualSpacing w:val="0"/>
        <w:jc w:val="center"/>
        <w:rPr>
          <w:rFonts w:ascii="PT Astra Serif" w:hAnsi="PT Astra Serif"/>
          <w:b/>
          <w:sz w:val="24"/>
        </w:rPr>
      </w:pPr>
      <w:r w:rsidRPr="00992CF2">
        <w:rPr>
          <w:rFonts w:ascii="PT Astra Serif" w:hAnsi="PT Astra Serif"/>
          <w:b/>
          <w:sz w:val="24"/>
        </w:rPr>
        <w:t>Финансирование Олимпиады</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5.1. Финансирование организационных расходов по подготовке и проведению Олимпиады осуществляется за </w:t>
      </w:r>
      <w:r w:rsidRPr="001D2C60">
        <w:rPr>
          <w:rFonts w:ascii="PT Astra Serif" w:hAnsi="PT Astra Serif"/>
          <w:sz w:val="24"/>
        </w:rPr>
        <w:t>счет средств субсидий ОГБУ «РЦРО» на выполнение государственного задания</w:t>
      </w:r>
      <w:r>
        <w:rPr>
          <w:rFonts w:ascii="PT Astra Serif" w:hAnsi="PT Astra Serif"/>
          <w:sz w:val="24"/>
        </w:rPr>
        <w:t>, также могут привлекаться дополнительные средства (средства спонсоров, прочие целевые поступления, в том числе пожертвования физических и юридических лиц).</w:t>
      </w:r>
    </w:p>
    <w:p w:rsidR="00102347" w:rsidRPr="00992CF2" w:rsidRDefault="00102347" w:rsidP="00102347">
      <w:pPr>
        <w:spacing w:after="0" w:line="240" w:lineRule="auto"/>
        <w:jc w:val="both"/>
        <w:rPr>
          <w:rFonts w:ascii="PT Astra Serif" w:hAnsi="PT Astra Serif"/>
          <w:sz w:val="24"/>
        </w:rPr>
      </w:pPr>
      <w:r>
        <w:rPr>
          <w:rFonts w:ascii="PT Astra Serif" w:hAnsi="PT Astra Serif"/>
          <w:sz w:val="24"/>
        </w:rPr>
        <w:t>5.2. Расходы на проезд, питание и проживание участников Олимпиады, а также сопровождающих лиц, несет направляющая сторона или родители (законные представители).</w:t>
      </w:r>
    </w:p>
    <w:p w:rsidR="00102347" w:rsidRDefault="00102347" w:rsidP="00102347">
      <w:pPr>
        <w:pStyle w:val="a3"/>
        <w:spacing w:after="0" w:line="240" w:lineRule="auto"/>
        <w:ind w:left="360"/>
        <w:rPr>
          <w:rFonts w:ascii="PT Astra Serif" w:hAnsi="PT Astra Serif"/>
          <w:sz w:val="24"/>
        </w:rPr>
      </w:pPr>
    </w:p>
    <w:p w:rsidR="00102347" w:rsidRDefault="00102347" w:rsidP="00102347">
      <w:pPr>
        <w:pStyle w:val="a3"/>
        <w:spacing w:after="0" w:line="240" w:lineRule="auto"/>
        <w:ind w:left="360"/>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r>
        <w:rPr>
          <w:rFonts w:ascii="PT Astra Serif" w:hAnsi="PT Astra Serif"/>
          <w:sz w:val="24"/>
        </w:rPr>
        <w:lastRenderedPageBreak/>
        <w:t>Приложение 1 к Положению</w:t>
      </w:r>
    </w:p>
    <w:p w:rsidR="00102347" w:rsidRDefault="00102347" w:rsidP="00102347">
      <w:pPr>
        <w:pStyle w:val="a3"/>
        <w:spacing w:after="0" w:line="240" w:lineRule="auto"/>
        <w:ind w:left="360"/>
        <w:jc w:val="right"/>
        <w:rPr>
          <w:rFonts w:ascii="PT Astra Serif" w:hAnsi="PT Astra Serif"/>
          <w:sz w:val="24"/>
        </w:rPr>
      </w:pPr>
    </w:p>
    <w:p w:rsidR="00102347" w:rsidRDefault="00102347" w:rsidP="00102347">
      <w:pPr>
        <w:pStyle w:val="a3"/>
        <w:spacing w:after="0" w:line="240" w:lineRule="auto"/>
        <w:ind w:left="360"/>
        <w:jc w:val="right"/>
        <w:rPr>
          <w:rFonts w:ascii="PT Astra Serif" w:hAnsi="PT Astra Serif"/>
          <w:sz w:val="24"/>
        </w:rPr>
      </w:pPr>
      <w:r>
        <w:rPr>
          <w:rFonts w:ascii="PT Astra Serif" w:hAnsi="PT Astra Serif"/>
          <w:sz w:val="24"/>
        </w:rPr>
        <w:t xml:space="preserve">В Организационный комитет </w:t>
      </w:r>
    </w:p>
    <w:p w:rsidR="00102347" w:rsidRDefault="00102347" w:rsidP="00102347">
      <w:pPr>
        <w:pStyle w:val="a3"/>
        <w:spacing w:after="0" w:line="240" w:lineRule="auto"/>
        <w:ind w:left="360"/>
        <w:jc w:val="right"/>
        <w:rPr>
          <w:rFonts w:ascii="PT Astra Serif" w:hAnsi="PT Astra Serif"/>
          <w:sz w:val="24"/>
        </w:rPr>
      </w:pPr>
      <w:r>
        <w:rPr>
          <w:rFonts w:ascii="PT Astra Serif" w:hAnsi="PT Astra Serif"/>
          <w:sz w:val="24"/>
        </w:rPr>
        <w:t xml:space="preserve">региональной олимпиады школьников </w:t>
      </w:r>
    </w:p>
    <w:p w:rsidR="00102347" w:rsidRDefault="00102347" w:rsidP="00102347">
      <w:pPr>
        <w:pStyle w:val="a3"/>
        <w:spacing w:after="0" w:line="240" w:lineRule="auto"/>
        <w:ind w:left="360"/>
        <w:jc w:val="right"/>
        <w:rPr>
          <w:rFonts w:ascii="PT Astra Serif" w:hAnsi="PT Astra Serif"/>
          <w:sz w:val="24"/>
        </w:rPr>
      </w:pPr>
      <w:r>
        <w:rPr>
          <w:rFonts w:ascii="PT Astra Serif" w:hAnsi="PT Astra Serif"/>
          <w:sz w:val="24"/>
        </w:rPr>
        <w:t>«Умники и умницы Томской области»</w:t>
      </w:r>
    </w:p>
    <w:p w:rsidR="00102347" w:rsidRDefault="00102347" w:rsidP="00102347">
      <w:pPr>
        <w:pStyle w:val="a3"/>
        <w:spacing w:after="0" w:line="240" w:lineRule="auto"/>
        <w:ind w:left="360"/>
        <w:jc w:val="center"/>
        <w:rPr>
          <w:rFonts w:ascii="PT Astra Serif" w:hAnsi="PT Astra Serif"/>
          <w:sz w:val="24"/>
        </w:rPr>
      </w:pPr>
    </w:p>
    <w:p w:rsidR="00102347" w:rsidRDefault="00102347" w:rsidP="00102347">
      <w:pPr>
        <w:pStyle w:val="a3"/>
        <w:spacing w:after="0" w:line="240" w:lineRule="auto"/>
        <w:ind w:left="360"/>
        <w:jc w:val="center"/>
        <w:rPr>
          <w:rFonts w:ascii="PT Astra Serif" w:hAnsi="PT Astra Serif"/>
          <w:sz w:val="24"/>
        </w:rPr>
      </w:pPr>
    </w:p>
    <w:p w:rsidR="00102347" w:rsidRDefault="00102347" w:rsidP="00102347">
      <w:pPr>
        <w:pStyle w:val="a3"/>
        <w:spacing w:after="0" w:line="240" w:lineRule="auto"/>
        <w:ind w:left="360"/>
        <w:jc w:val="center"/>
        <w:rPr>
          <w:rFonts w:ascii="PT Astra Serif" w:hAnsi="PT Astra Serif"/>
          <w:sz w:val="24"/>
        </w:rPr>
      </w:pPr>
      <w:r>
        <w:rPr>
          <w:rFonts w:ascii="PT Astra Serif" w:hAnsi="PT Astra Serif"/>
          <w:sz w:val="24"/>
        </w:rPr>
        <w:t>ЗАЯВКА</w:t>
      </w:r>
    </w:p>
    <w:p w:rsidR="00102347" w:rsidRDefault="00102347" w:rsidP="00102347">
      <w:pPr>
        <w:pStyle w:val="a3"/>
        <w:spacing w:after="0" w:line="240" w:lineRule="auto"/>
        <w:ind w:left="360"/>
        <w:jc w:val="center"/>
        <w:rPr>
          <w:rFonts w:ascii="PT Astra Serif" w:hAnsi="PT Astra Serif"/>
          <w:sz w:val="24"/>
        </w:rPr>
      </w:pPr>
      <w:r>
        <w:rPr>
          <w:rFonts w:ascii="PT Astra Serif" w:hAnsi="PT Astra Serif"/>
          <w:sz w:val="24"/>
        </w:rPr>
        <w:t>на участие в региональной олимпиаде школьников</w:t>
      </w:r>
    </w:p>
    <w:p w:rsidR="00102347" w:rsidRDefault="00102347" w:rsidP="00102347">
      <w:pPr>
        <w:pStyle w:val="a3"/>
        <w:spacing w:after="0" w:line="240" w:lineRule="auto"/>
        <w:ind w:left="360"/>
        <w:jc w:val="center"/>
        <w:rPr>
          <w:rFonts w:ascii="PT Astra Serif" w:hAnsi="PT Astra Serif"/>
          <w:sz w:val="24"/>
        </w:rPr>
      </w:pPr>
      <w:r>
        <w:rPr>
          <w:rFonts w:ascii="PT Astra Serif" w:hAnsi="PT Astra Serif"/>
          <w:sz w:val="24"/>
        </w:rPr>
        <w:t>«Умники и умницы Томской области»</w:t>
      </w:r>
    </w:p>
    <w:p w:rsidR="00102347" w:rsidRDefault="00102347" w:rsidP="00102347">
      <w:pPr>
        <w:pStyle w:val="a3"/>
        <w:spacing w:after="0" w:line="240" w:lineRule="auto"/>
        <w:ind w:left="360"/>
        <w:jc w:val="center"/>
        <w:rPr>
          <w:rFonts w:ascii="PT Astra Serif" w:hAnsi="PT Astra Serif"/>
          <w:sz w:val="24"/>
        </w:rPr>
      </w:pP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Фамилия, имя, отчество ___________________________________________________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Дата рождения 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Муниципалитет _________________________________________________________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Полное наименование образовательной организации __________________________</w:t>
      </w:r>
    </w:p>
    <w:p w:rsidR="00102347" w:rsidRPr="00DD5F14" w:rsidRDefault="00102347" w:rsidP="00102347">
      <w:pPr>
        <w:spacing w:after="0" w:line="240" w:lineRule="auto"/>
        <w:ind w:left="360"/>
        <w:jc w:val="both"/>
        <w:rPr>
          <w:rFonts w:ascii="PT Astra Serif" w:hAnsi="PT Astra Serif"/>
          <w:sz w:val="24"/>
        </w:rPr>
      </w:pPr>
      <w:r>
        <w:rPr>
          <w:rFonts w:ascii="PT Astra Serif" w:hAnsi="PT Astra Serif"/>
          <w:sz w:val="24"/>
        </w:rPr>
        <w:t>__________________________________________________________________________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Класс обучения________________________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Адрес электронной почты участника________________________________________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Контактный телефон участника ____________________________________________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Фамилия, имя, отчество педагога-наставника (при наличии) ____________________</w:t>
      </w:r>
    </w:p>
    <w:p w:rsidR="00102347" w:rsidRDefault="00102347" w:rsidP="00102347">
      <w:pPr>
        <w:pStyle w:val="a3"/>
        <w:spacing w:after="0" w:line="240" w:lineRule="auto"/>
        <w:jc w:val="both"/>
        <w:rPr>
          <w:rFonts w:ascii="PT Astra Serif" w:hAnsi="PT Astra Serif"/>
          <w:sz w:val="24"/>
        </w:rPr>
      </w:pPr>
      <w:r>
        <w:rPr>
          <w:rFonts w:ascii="PT Astra Serif" w:hAnsi="PT Astra Serif"/>
          <w:sz w:val="24"/>
        </w:rPr>
        <w:t>_______________________________________________________________________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Должность и место работы педагога-наставника ______________________________</w:t>
      </w:r>
    </w:p>
    <w:p w:rsidR="00102347" w:rsidRDefault="00102347" w:rsidP="00102347">
      <w:pPr>
        <w:pStyle w:val="a3"/>
        <w:spacing w:after="0" w:line="240" w:lineRule="auto"/>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Адрес электронной почты наставника_______________________________________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Контактный телефон наставника __________________________________________</w:t>
      </w: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 xml:space="preserve">Информация о достижения участника: </w:t>
      </w:r>
    </w:p>
    <w:tbl>
      <w:tblPr>
        <w:tblStyle w:val="a4"/>
        <w:tblW w:w="0" w:type="auto"/>
        <w:tblInd w:w="-5" w:type="dxa"/>
        <w:tblLook w:val="04A0" w:firstRow="1" w:lastRow="0" w:firstColumn="1" w:lastColumn="0" w:noHBand="0" w:noVBand="1"/>
      </w:tblPr>
      <w:tblGrid>
        <w:gridCol w:w="567"/>
        <w:gridCol w:w="5103"/>
        <w:gridCol w:w="1560"/>
        <w:gridCol w:w="2120"/>
      </w:tblGrid>
      <w:tr w:rsidR="00102347" w:rsidTr="00D27B31">
        <w:tc>
          <w:tcPr>
            <w:tcW w:w="567" w:type="dxa"/>
          </w:tcPr>
          <w:p w:rsidR="00102347" w:rsidRDefault="00102347" w:rsidP="00D27B31">
            <w:pPr>
              <w:pStyle w:val="a3"/>
              <w:ind w:left="0"/>
              <w:jc w:val="center"/>
              <w:rPr>
                <w:rFonts w:ascii="PT Astra Serif" w:hAnsi="PT Astra Serif"/>
                <w:sz w:val="24"/>
              </w:rPr>
            </w:pPr>
            <w:r>
              <w:rPr>
                <w:rFonts w:ascii="PT Astra Serif" w:hAnsi="PT Astra Serif"/>
                <w:sz w:val="24"/>
              </w:rPr>
              <w:t>№</w:t>
            </w:r>
          </w:p>
        </w:tc>
        <w:tc>
          <w:tcPr>
            <w:tcW w:w="5103" w:type="dxa"/>
          </w:tcPr>
          <w:p w:rsidR="00102347" w:rsidRDefault="00102347" w:rsidP="00D27B31">
            <w:pPr>
              <w:pStyle w:val="a3"/>
              <w:ind w:left="0"/>
              <w:jc w:val="center"/>
              <w:rPr>
                <w:rFonts w:ascii="PT Astra Serif" w:hAnsi="PT Astra Serif"/>
                <w:sz w:val="24"/>
              </w:rPr>
            </w:pPr>
            <w:r>
              <w:rPr>
                <w:rFonts w:ascii="PT Astra Serif" w:hAnsi="PT Astra Serif"/>
                <w:sz w:val="24"/>
              </w:rPr>
              <w:t>Наименование мероприятия (олимпиада, конкурс и пр.)</w:t>
            </w:r>
          </w:p>
        </w:tc>
        <w:tc>
          <w:tcPr>
            <w:tcW w:w="1560" w:type="dxa"/>
          </w:tcPr>
          <w:p w:rsidR="00102347" w:rsidRDefault="00102347" w:rsidP="00D27B31">
            <w:pPr>
              <w:pStyle w:val="a3"/>
              <w:ind w:left="0"/>
              <w:jc w:val="center"/>
              <w:rPr>
                <w:rFonts w:ascii="PT Astra Serif" w:hAnsi="PT Astra Serif"/>
                <w:sz w:val="24"/>
              </w:rPr>
            </w:pPr>
            <w:r>
              <w:rPr>
                <w:rFonts w:ascii="PT Astra Serif" w:hAnsi="PT Astra Serif"/>
                <w:sz w:val="24"/>
              </w:rPr>
              <w:t>Год участия</w:t>
            </w:r>
          </w:p>
        </w:tc>
        <w:tc>
          <w:tcPr>
            <w:tcW w:w="2120" w:type="dxa"/>
          </w:tcPr>
          <w:p w:rsidR="00102347" w:rsidRDefault="00102347" w:rsidP="00D27B31">
            <w:pPr>
              <w:pStyle w:val="a3"/>
              <w:ind w:left="0"/>
              <w:jc w:val="center"/>
              <w:rPr>
                <w:rFonts w:ascii="PT Astra Serif" w:hAnsi="PT Astra Serif"/>
                <w:sz w:val="24"/>
              </w:rPr>
            </w:pPr>
            <w:r>
              <w:rPr>
                <w:rFonts w:ascii="PT Astra Serif" w:hAnsi="PT Astra Serif"/>
                <w:sz w:val="24"/>
              </w:rPr>
              <w:t>Результат участия</w:t>
            </w:r>
          </w:p>
        </w:tc>
      </w:tr>
      <w:tr w:rsidR="00102347" w:rsidTr="00D27B31">
        <w:tc>
          <w:tcPr>
            <w:tcW w:w="567" w:type="dxa"/>
          </w:tcPr>
          <w:p w:rsidR="00102347" w:rsidRDefault="00102347" w:rsidP="00D27B31">
            <w:pPr>
              <w:pStyle w:val="a3"/>
              <w:ind w:left="0"/>
              <w:jc w:val="both"/>
              <w:rPr>
                <w:rFonts w:ascii="PT Astra Serif" w:hAnsi="PT Astra Serif"/>
                <w:sz w:val="24"/>
              </w:rPr>
            </w:pPr>
          </w:p>
        </w:tc>
        <w:tc>
          <w:tcPr>
            <w:tcW w:w="5103" w:type="dxa"/>
          </w:tcPr>
          <w:p w:rsidR="00102347" w:rsidRDefault="00102347" w:rsidP="00D27B31">
            <w:pPr>
              <w:pStyle w:val="a3"/>
              <w:ind w:left="0"/>
              <w:jc w:val="both"/>
              <w:rPr>
                <w:rFonts w:ascii="PT Astra Serif" w:hAnsi="PT Astra Serif"/>
                <w:sz w:val="24"/>
              </w:rPr>
            </w:pPr>
          </w:p>
        </w:tc>
        <w:tc>
          <w:tcPr>
            <w:tcW w:w="1560" w:type="dxa"/>
          </w:tcPr>
          <w:p w:rsidR="00102347" w:rsidRDefault="00102347" w:rsidP="00D27B31">
            <w:pPr>
              <w:pStyle w:val="a3"/>
              <w:ind w:left="0"/>
              <w:jc w:val="both"/>
              <w:rPr>
                <w:rFonts w:ascii="PT Astra Serif" w:hAnsi="PT Astra Serif"/>
                <w:sz w:val="24"/>
              </w:rPr>
            </w:pPr>
          </w:p>
        </w:tc>
        <w:tc>
          <w:tcPr>
            <w:tcW w:w="2120" w:type="dxa"/>
          </w:tcPr>
          <w:p w:rsidR="00102347" w:rsidRDefault="00102347" w:rsidP="00D27B31">
            <w:pPr>
              <w:pStyle w:val="a3"/>
              <w:ind w:left="0"/>
              <w:jc w:val="both"/>
              <w:rPr>
                <w:rFonts w:ascii="PT Astra Serif" w:hAnsi="PT Astra Serif"/>
                <w:sz w:val="24"/>
              </w:rPr>
            </w:pPr>
          </w:p>
        </w:tc>
      </w:tr>
    </w:tbl>
    <w:p w:rsidR="00102347" w:rsidRDefault="00102347" w:rsidP="00102347">
      <w:pPr>
        <w:pStyle w:val="a3"/>
        <w:spacing w:after="0" w:line="240" w:lineRule="auto"/>
        <w:jc w:val="both"/>
        <w:rPr>
          <w:rFonts w:ascii="PT Astra Serif" w:hAnsi="PT Astra Serif"/>
          <w:sz w:val="24"/>
        </w:rPr>
      </w:pPr>
    </w:p>
    <w:p w:rsidR="00102347" w:rsidRDefault="00102347" w:rsidP="00102347">
      <w:pPr>
        <w:pStyle w:val="a3"/>
        <w:numPr>
          <w:ilvl w:val="0"/>
          <w:numId w:val="9"/>
        </w:numPr>
        <w:spacing w:after="0" w:line="240" w:lineRule="auto"/>
        <w:jc w:val="both"/>
        <w:rPr>
          <w:rFonts w:ascii="PT Astra Serif" w:hAnsi="PT Astra Serif"/>
          <w:sz w:val="24"/>
        </w:rPr>
      </w:pPr>
      <w:r>
        <w:rPr>
          <w:rFonts w:ascii="PT Astra Serif" w:hAnsi="PT Astra Serif"/>
          <w:sz w:val="24"/>
        </w:rPr>
        <w:t>Дополнительная информация об участнике (увлечения, хобби, любимая цитата, афоризм, высказывание и пр.) _____________________________________________</w:t>
      </w:r>
    </w:p>
    <w:p w:rsidR="00102347" w:rsidRDefault="00102347" w:rsidP="00102347">
      <w:pPr>
        <w:pStyle w:val="a3"/>
        <w:spacing w:after="0" w:line="240" w:lineRule="auto"/>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w:t>
      </w:r>
    </w:p>
    <w:p w:rsidR="00102347" w:rsidRDefault="00102347" w:rsidP="00102347">
      <w:pPr>
        <w:pStyle w:val="a3"/>
        <w:spacing w:after="0" w:line="240" w:lineRule="auto"/>
        <w:jc w:val="both"/>
        <w:rPr>
          <w:rFonts w:ascii="PT Astra Serif" w:hAnsi="PT Astra Serif"/>
          <w:sz w:val="24"/>
        </w:rPr>
      </w:pPr>
    </w:p>
    <w:p w:rsidR="00102347" w:rsidRDefault="00102347" w:rsidP="00102347">
      <w:pPr>
        <w:pStyle w:val="a3"/>
        <w:spacing w:after="0" w:line="240" w:lineRule="auto"/>
        <w:jc w:val="both"/>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r>
        <w:rPr>
          <w:rFonts w:ascii="PT Astra Serif" w:hAnsi="PT Astra Serif"/>
          <w:sz w:val="24"/>
        </w:rPr>
        <w:lastRenderedPageBreak/>
        <w:t>Приложение 2 к Положению</w:t>
      </w:r>
    </w:p>
    <w:p w:rsidR="00102347" w:rsidRDefault="00102347" w:rsidP="00102347">
      <w:pPr>
        <w:pStyle w:val="a3"/>
        <w:spacing w:after="0" w:line="240" w:lineRule="auto"/>
        <w:jc w:val="center"/>
        <w:rPr>
          <w:rFonts w:ascii="PT Astra Serif" w:hAnsi="PT Astra Serif"/>
          <w:sz w:val="24"/>
        </w:rPr>
      </w:pPr>
    </w:p>
    <w:p w:rsidR="00102347" w:rsidRPr="00ED7A4A" w:rsidRDefault="00102347" w:rsidP="00102347">
      <w:pPr>
        <w:pStyle w:val="a3"/>
        <w:spacing w:after="0" w:line="240" w:lineRule="auto"/>
        <w:jc w:val="center"/>
        <w:rPr>
          <w:rFonts w:ascii="PT Astra Serif" w:hAnsi="PT Astra Serif"/>
          <w:b/>
          <w:sz w:val="24"/>
        </w:rPr>
      </w:pPr>
      <w:r w:rsidRPr="00ED7A4A">
        <w:rPr>
          <w:rFonts w:ascii="PT Astra Serif" w:hAnsi="PT Astra Serif"/>
          <w:b/>
          <w:sz w:val="24"/>
        </w:rPr>
        <w:t>Согласие родителя (законного представителя) на обработку персональных данных своего несовершеннолетнего ребенка</w:t>
      </w:r>
    </w:p>
    <w:p w:rsidR="00102347" w:rsidRDefault="00102347" w:rsidP="00102347">
      <w:pPr>
        <w:pStyle w:val="a3"/>
        <w:spacing w:after="0" w:line="240" w:lineRule="auto"/>
        <w:jc w:val="center"/>
        <w:rPr>
          <w:rFonts w:ascii="PT Astra Serif" w:hAnsi="PT Astra Serif"/>
          <w:sz w:val="24"/>
        </w:rPr>
      </w:pPr>
    </w:p>
    <w:p w:rsidR="00102347" w:rsidRPr="00ED7A4A" w:rsidRDefault="00102347" w:rsidP="00102347">
      <w:pPr>
        <w:pStyle w:val="a3"/>
        <w:spacing w:after="0" w:line="240" w:lineRule="auto"/>
        <w:jc w:val="center"/>
        <w:rPr>
          <w:rFonts w:ascii="PT Astra Serif" w:hAnsi="PT Astra Serif"/>
          <w:b/>
          <w:sz w:val="24"/>
        </w:rPr>
      </w:pPr>
      <w:r w:rsidRPr="00ED7A4A">
        <w:rPr>
          <w:rFonts w:ascii="PT Astra Serif" w:hAnsi="PT Astra Serif"/>
          <w:b/>
          <w:sz w:val="24"/>
        </w:rPr>
        <w:t>Наименование мероприятия – региональная олимпиада школьников</w:t>
      </w:r>
    </w:p>
    <w:p w:rsidR="00102347" w:rsidRPr="00ED7A4A" w:rsidRDefault="00102347" w:rsidP="00102347">
      <w:pPr>
        <w:pStyle w:val="a3"/>
        <w:spacing w:after="0" w:line="240" w:lineRule="auto"/>
        <w:jc w:val="center"/>
        <w:rPr>
          <w:rFonts w:ascii="PT Astra Serif" w:hAnsi="PT Astra Serif"/>
          <w:b/>
          <w:sz w:val="24"/>
        </w:rPr>
      </w:pPr>
      <w:r w:rsidRPr="00ED7A4A">
        <w:rPr>
          <w:rFonts w:ascii="PT Astra Serif" w:hAnsi="PT Astra Serif"/>
          <w:b/>
          <w:sz w:val="24"/>
        </w:rPr>
        <w:t>«Умники и умницы Томской области»</w:t>
      </w:r>
    </w:p>
    <w:p w:rsidR="00102347" w:rsidRDefault="00102347" w:rsidP="00102347">
      <w:pPr>
        <w:pStyle w:val="a3"/>
        <w:spacing w:after="0" w:line="240" w:lineRule="auto"/>
        <w:ind w:left="0"/>
        <w:jc w:val="both"/>
        <w:rPr>
          <w:rFonts w:ascii="PT Astra Serif" w:hAnsi="PT Astra Serif"/>
          <w:sz w:val="24"/>
        </w:rPr>
      </w:pPr>
      <w:r>
        <w:rPr>
          <w:rFonts w:ascii="PT Astra Serif" w:hAnsi="PT Astra Serif"/>
          <w:sz w:val="24"/>
        </w:rPr>
        <w:t>Я,</w:t>
      </w:r>
    </w:p>
    <w:tbl>
      <w:tblPr>
        <w:tblStyle w:val="a4"/>
        <w:tblW w:w="0" w:type="auto"/>
        <w:tblLook w:val="04A0" w:firstRow="1" w:lastRow="0" w:firstColumn="1" w:lastColumn="0" w:noHBand="0" w:noVBand="1"/>
      </w:tblPr>
      <w:tblGrid>
        <w:gridCol w:w="1263"/>
        <w:gridCol w:w="503"/>
        <w:gridCol w:w="503"/>
        <w:gridCol w:w="503"/>
        <w:gridCol w:w="503"/>
        <w:gridCol w:w="504"/>
        <w:gridCol w:w="505"/>
        <w:gridCol w:w="505"/>
        <w:gridCol w:w="505"/>
        <w:gridCol w:w="505"/>
        <w:gridCol w:w="505"/>
        <w:gridCol w:w="505"/>
        <w:gridCol w:w="505"/>
        <w:gridCol w:w="505"/>
        <w:gridCol w:w="505"/>
        <w:gridCol w:w="505"/>
        <w:gridCol w:w="505"/>
      </w:tblGrid>
      <w:tr w:rsidR="00102347" w:rsidTr="00D27B31">
        <w:trPr>
          <w:trHeight w:val="274"/>
        </w:trPr>
        <w:tc>
          <w:tcPr>
            <w:tcW w:w="1263"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Фамилия</w:t>
            </w:r>
          </w:p>
        </w:tc>
        <w:tc>
          <w:tcPr>
            <w:tcW w:w="503" w:type="dxa"/>
            <w:tcBorders>
              <w:left w:val="single" w:sz="6" w:space="0" w:color="000000"/>
              <w:bottom w:val="single" w:sz="4" w:space="0" w:color="auto"/>
            </w:tcBorders>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4"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r>
      <w:tr w:rsidR="00102347" w:rsidTr="00D27B31">
        <w:trPr>
          <w:trHeight w:val="265"/>
        </w:trPr>
        <w:tc>
          <w:tcPr>
            <w:tcW w:w="1263"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Имя</w:t>
            </w:r>
          </w:p>
        </w:tc>
        <w:tc>
          <w:tcPr>
            <w:tcW w:w="503" w:type="dxa"/>
            <w:tcBorders>
              <w:left w:val="single" w:sz="6" w:space="0" w:color="000000"/>
              <w:bottom w:val="single" w:sz="4" w:space="0" w:color="auto"/>
            </w:tcBorders>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4"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r>
      <w:tr w:rsidR="00102347" w:rsidTr="00D27B31">
        <w:trPr>
          <w:trHeight w:val="274"/>
        </w:trPr>
        <w:tc>
          <w:tcPr>
            <w:tcW w:w="1263"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Отчество</w:t>
            </w:r>
          </w:p>
        </w:tc>
        <w:tc>
          <w:tcPr>
            <w:tcW w:w="503" w:type="dxa"/>
            <w:tcBorders>
              <w:left w:val="single" w:sz="6" w:space="0" w:color="000000"/>
            </w:tcBorders>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4"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r>
    </w:tbl>
    <w:p w:rsidR="00102347" w:rsidRDefault="00102347" w:rsidP="00102347">
      <w:pPr>
        <w:pStyle w:val="a3"/>
        <w:spacing w:after="0" w:line="240" w:lineRule="auto"/>
        <w:ind w:left="0"/>
        <w:jc w:val="both"/>
        <w:rPr>
          <w:rFonts w:ascii="PT Astra Serif" w:hAnsi="PT Astra Serif"/>
          <w:sz w:val="24"/>
        </w:rPr>
      </w:pPr>
    </w:p>
    <w:p w:rsidR="00102347" w:rsidRDefault="00102347" w:rsidP="00102347">
      <w:pPr>
        <w:pStyle w:val="a3"/>
        <w:spacing w:after="0" w:line="240" w:lineRule="auto"/>
        <w:ind w:left="0"/>
        <w:jc w:val="both"/>
        <w:rPr>
          <w:rFonts w:ascii="PT Astra Serif" w:hAnsi="PT Astra Serif"/>
          <w:sz w:val="24"/>
        </w:rPr>
      </w:pPr>
      <w:r>
        <w:rPr>
          <w:rFonts w:ascii="PT Astra Serif" w:hAnsi="PT Astra Serif"/>
          <w:sz w:val="24"/>
        </w:rPr>
        <w:t>являюсь родителем/законным представителем ребенка</w:t>
      </w:r>
    </w:p>
    <w:tbl>
      <w:tblPr>
        <w:tblStyle w:val="a4"/>
        <w:tblW w:w="9457" w:type="dxa"/>
        <w:tblLook w:val="04A0" w:firstRow="1" w:lastRow="0" w:firstColumn="1" w:lastColumn="0" w:noHBand="0" w:noVBand="1"/>
      </w:tblPr>
      <w:tblGrid>
        <w:gridCol w:w="1279"/>
        <w:gridCol w:w="509"/>
        <w:gridCol w:w="509"/>
        <w:gridCol w:w="509"/>
        <w:gridCol w:w="509"/>
        <w:gridCol w:w="510"/>
        <w:gridCol w:w="512"/>
        <w:gridCol w:w="512"/>
        <w:gridCol w:w="512"/>
        <w:gridCol w:w="512"/>
        <w:gridCol w:w="512"/>
        <w:gridCol w:w="512"/>
        <w:gridCol w:w="512"/>
        <w:gridCol w:w="512"/>
        <w:gridCol w:w="512"/>
        <w:gridCol w:w="512"/>
        <w:gridCol w:w="512"/>
      </w:tblGrid>
      <w:tr w:rsidR="00102347" w:rsidTr="00D27B31">
        <w:trPr>
          <w:trHeight w:val="253"/>
        </w:trPr>
        <w:tc>
          <w:tcPr>
            <w:tcW w:w="1279"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Фамилия</w:t>
            </w:r>
          </w:p>
        </w:tc>
        <w:tc>
          <w:tcPr>
            <w:tcW w:w="509" w:type="dxa"/>
            <w:tcBorders>
              <w:left w:val="single" w:sz="6" w:space="0" w:color="000000"/>
              <w:bottom w:val="single" w:sz="4" w:space="0" w:color="auto"/>
            </w:tcBorders>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10"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r>
      <w:tr w:rsidR="00102347" w:rsidTr="00D27B31">
        <w:trPr>
          <w:trHeight w:val="244"/>
        </w:trPr>
        <w:tc>
          <w:tcPr>
            <w:tcW w:w="1279"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Имя</w:t>
            </w:r>
          </w:p>
        </w:tc>
        <w:tc>
          <w:tcPr>
            <w:tcW w:w="509" w:type="dxa"/>
            <w:tcBorders>
              <w:left w:val="single" w:sz="6" w:space="0" w:color="000000"/>
              <w:bottom w:val="single" w:sz="4" w:space="0" w:color="auto"/>
            </w:tcBorders>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10"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r>
      <w:tr w:rsidR="00102347" w:rsidTr="00D27B31">
        <w:trPr>
          <w:trHeight w:val="253"/>
        </w:trPr>
        <w:tc>
          <w:tcPr>
            <w:tcW w:w="1279"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Отчество</w:t>
            </w:r>
          </w:p>
        </w:tc>
        <w:tc>
          <w:tcPr>
            <w:tcW w:w="509" w:type="dxa"/>
            <w:tcBorders>
              <w:left w:val="single" w:sz="6" w:space="0" w:color="000000"/>
            </w:tcBorders>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09" w:type="dxa"/>
          </w:tcPr>
          <w:p w:rsidR="00102347" w:rsidRDefault="00102347" w:rsidP="00D27B31">
            <w:pPr>
              <w:pStyle w:val="a3"/>
              <w:ind w:left="0"/>
              <w:jc w:val="both"/>
              <w:rPr>
                <w:rFonts w:ascii="PT Astra Serif" w:hAnsi="PT Astra Serif"/>
                <w:sz w:val="24"/>
              </w:rPr>
            </w:pPr>
          </w:p>
        </w:tc>
        <w:tc>
          <w:tcPr>
            <w:tcW w:w="510"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c>
          <w:tcPr>
            <w:tcW w:w="512" w:type="dxa"/>
          </w:tcPr>
          <w:p w:rsidR="00102347" w:rsidRDefault="00102347" w:rsidP="00D27B31">
            <w:pPr>
              <w:pStyle w:val="a3"/>
              <w:ind w:left="0"/>
              <w:jc w:val="both"/>
              <w:rPr>
                <w:rFonts w:ascii="PT Astra Serif" w:hAnsi="PT Astra Serif"/>
                <w:sz w:val="24"/>
              </w:rPr>
            </w:pPr>
          </w:p>
        </w:tc>
      </w:tr>
    </w:tbl>
    <w:p w:rsidR="00102347" w:rsidRDefault="00102347" w:rsidP="00102347">
      <w:pPr>
        <w:pStyle w:val="a3"/>
        <w:spacing w:after="0" w:line="240" w:lineRule="auto"/>
        <w:ind w:left="0"/>
        <w:jc w:val="both"/>
        <w:rPr>
          <w:rFonts w:ascii="PT Astra Serif" w:hAnsi="PT Astra Serif"/>
          <w:sz w:val="24"/>
        </w:rPr>
      </w:pPr>
      <w:r>
        <w:rPr>
          <w:rFonts w:ascii="PT Astra Serif" w:hAnsi="PT Astra Serif"/>
          <w:sz w:val="24"/>
        </w:rPr>
        <w:t xml:space="preserve">Место учебы в настоящее время (в соответствии с Уставом образовательной организации) </w:t>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r>
      <w:r>
        <w:rPr>
          <w:rFonts w:ascii="PT Astra Serif" w:hAnsi="PT Astra Serif"/>
          <w:sz w:val="24"/>
        </w:rPr>
        <w:softHyphen/>
        <w:t>_____________________________________________________________________________</w:t>
      </w:r>
    </w:p>
    <w:p w:rsidR="00102347" w:rsidRDefault="00102347" w:rsidP="00102347">
      <w:pPr>
        <w:pStyle w:val="a3"/>
        <w:spacing w:after="0" w:line="240" w:lineRule="auto"/>
        <w:ind w:left="0"/>
        <w:jc w:val="both"/>
        <w:rPr>
          <w:rFonts w:ascii="PT Astra Serif" w:hAnsi="PT Astra Serif"/>
          <w:sz w:val="24"/>
        </w:rPr>
      </w:pPr>
      <w:r>
        <w:rPr>
          <w:rFonts w:ascii="PT Astra Serif" w:hAnsi="PT Astra Serif"/>
          <w:sz w:val="24"/>
        </w:rPr>
        <w:t>____________________________________________________________________________</w:t>
      </w:r>
    </w:p>
    <w:p w:rsidR="00102347" w:rsidRDefault="00102347" w:rsidP="00102347">
      <w:pPr>
        <w:pStyle w:val="a3"/>
        <w:spacing w:after="0" w:line="240" w:lineRule="auto"/>
        <w:ind w:left="0"/>
        <w:jc w:val="both"/>
        <w:rPr>
          <w:rFonts w:ascii="PT Astra Serif" w:hAnsi="PT Astra Serif"/>
          <w:sz w:val="24"/>
        </w:rPr>
      </w:pPr>
      <w:r>
        <w:rPr>
          <w:rFonts w:ascii="PT Astra Serif" w:hAnsi="PT Astra Serif"/>
          <w:sz w:val="24"/>
        </w:rPr>
        <w:t>____________________________________Класс обучения__________________________</w:t>
      </w:r>
    </w:p>
    <w:p w:rsidR="00102347" w:rsidRDefault="00102347" w:rsidP="00102347">
      <w:pPr>
        <w:pStyle w:val="a3"/>
        <w:spacing w:after="0" w:line="240" w:lineRule="auto"/>
        <w:ind w:left="0"/>
        <w:jc w:val="both"/>
        <w:rPr>
          <w:rFonts w:ascii="PT Astra Serif" w:hAnsi="PT Astra Serif"/>
          <w:sz w:val="24"/>
        </w:rPr>
      </w:pPr>
      <w:r>
        <w:rPr>
          <w:rFonts w:ascii="PT Astra Serif" w:hAnsi="PT Astra Serif"/>
          <w:sz w:val="24"/>
        </w:rPr>
        <w:t>Дата рождения ребенка________________, Контактный телефон ребенка________________ Контактный телефон родителя__________________</w:t>
      </w:r>
    </w:p>
    <w:p w:rsidR="00102347" w:rsidRDefault="00102347" w:rsidP="00102347">
      <w:pPr>
        <w:spacing w:after="0" w:line="240" w:lineRule="auto"/>
        <w:jc w:val="both"/>
        <w:rPr>
          <w:rFonts w:ascii="PT Astra Serif" w:hAnsi="PT Astra Serif"/>
          <w:sz w:val="24"/>
        </w:rPr>
      </w:pPr>
      <w:r w:rsidRPr="00AD2730">
        <w:rPr>
          <w:rFonts w:ascii="PT Astra Serif" w:hAnsi="PT Astra Serif"/>
          <w:sz w:val="24"/>
        </w:rPr>
        <w:t>Адрес электронной почты родителя_</w:t>
      </w:r>
      <w:r>
        <w:rPr>
          <w:rFonts w:ascii="PT Astra Serif" w:hAnsi="PT Astra Serif"/>
          <w:sz w:val="24"/>
        </w:rPr>
        <w:t>_____________</w:t>
      </w:r>
      <w:r w:rsidRPr="00AD2730">
        <w:rPr>
          <w:rFonts w:ascii="PT Astra Serif" w:hAnsi="PT Astra Serif"/>
          <w:sz w:val="24"/>
        </w:rPr>
        <w:t>________</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 xml:space="preserve">Контактный телефон </w:t>
      </w:r>
      <w:proofErr w:type="gramStart"/>
      <w:r w:rsidRPr="00AB5EFF">
        <w:rPr>
          <w:rFonts w:ascii="PT Astra Serif" w:hAnsi="PT Astra Serif"/>
          <w:sz w:val="24"/>
        </w:rPr>
        <w:t>ребенка:_</w:t>
      </w:r>
      <w:proofErr w:type="gramEnd"/>
      <w:r w:rsidRPr="00AB5EFF">
        <w:rPr>
          <w:rFonts w:ascii="PT Astra Serif" w:hAnsi="PT Astra Serif"/>
          <w:sz w:val="24"/>
        </w:rPr>
        <w:t>__________________________</w:t>
      </w:r>
      <w:r>
        <w:rPr>
          <w:rFonts w:ascii="PT Astra Serif" w:hAnsi="PT Astra Serif"/>
          <w:sz w:val="24"/>
        </w:rPr>
        <w:t>_______________________</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Адрес электронной почты родителей: __________________</w:t>
      </w:r>
      <w:r>
        <w:rPr>
          <w:rFonts w:ascii="PT Astra Serif" w:hAnsi="PT Astra Serif"/>
          <w:sz w:val="24"/>
        </w:rPr>
        <w:t>________________________</w:t>
      </w:r>
      <w:r w:rsidRPr="00AB5EFF">
        <w:rPr>
          <w:rFonts w:ascii="PT Astra Serif" w:hAnsi="PT Astra Serif"/>
          <w:sz w:val="24"/>
        </w:rPr>
        <w:t>__</w:t>
      </w:r>
    </w:p>
    <w:p w:rsidR="00102347" w:rsidRPr="00AB5EFF" w:rsidRDefault="00102347" w:rsidP="00102347">
      <w:pPr>
        <w:spacing w:after="0" w:line="240" w:lineRule="auto"/>
        <w:jc w:val="both"/>
        <w:rPr>
          <w:rFonts w:ascii="PT Astra Serif" w:hAnsi="PT Astra Serif"/>
          <w:sz w:val="24"/>
        </w:rPr>
      </w:pP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Pr>
          <w:rFonts w:ascii="PT Astra Serif" w:hAnsi="PT Astra Serif"/>
          <w:sz w:val="24"/>
        </w:rPr>
        <w:t xml:space="preserve">Областным </w:t>
      </w:r>
      <w:r w:rsidRPr="00AB5EFF">
        <w:rPr>
          <w:rFonts w:ascii="PT Astra Serif" w:hAnsi="PT Astra Serif"/>
          <w:sz w:val="24"/>
        </w:rPr>
        <w:t xml:space="preserve">государственным образовательным учреждением </w:t>
      </w:r>
      <w:r>
        <w:rPr>
          <w:rFonts w:ascii="PT Astra Serif" w:hAnsi="PT Astra Serif"/>
          <w:sz w:val="24"/>
        </w:rPr>
        <w:t>«Региональный центр развития образования»</w:t>
      </w:r>
      <w:r w:rsidRPr="00AB5EFF">
        <w:rPr>
          <w:rFonts w:ascii="PT Astra Serif" w:hAnsi="PT Astra Serif"/>
          <w:sz w:val="24"/>
        </w:rPr>
        <w:t xml:space="preserve">, находящемся по адресу: г. </w:t>
      </w:r>
      <w:r>
        <w:rPr>
          <w:rFonts w:ascii="PT Astra Serif" w:hAnsi="PT Astra Serif"/>
          <w:sz w:val="24"/>
        </w:rPr>
        <w:t>Томск</w:t>
      </w:r>
      <w:r w:rsidRPr="00AB5EFF">
        <w:rPr>
          <w:rFonts w:ascii="PT Astra Serif" w:hAnsi="PT Astra Serif"/>
          <w:sz w:val="24"/>
        </w:rPr>
        <w:t xml:space="preserve">, ул. </w:t>
      </w:r>
      <w:r>
        <w:rPr>
          <w:rFonts w:ascii="PT Astra Serif" w:hAnsi="PT Astra Serif"/>
          <w:sz w:val="24"/>
        </w:rPr>
        <w:t>Татарская, д. 16</w:t>
      </w:r>
      <w:r w:rsidRPr="00AB5EFF">
        <w:rPr>
          <w:rFonts w:ascii="PT Astra Serif" w:hAnsi="PT Astra Serif"/>
          <w:sz w:val="24"/>
        </w:rPr>
        <w:t xml:space="preserve"> (далее – Оператор) персональных данных моего ребенка: фамилии, имени, отчества, места учебы, класса, даты рождения, гражданства, сферы научных и учебных интересов, домашнего адреса, телефона, адреса электронной почты,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w:t>
      </w:r>
      <w:r>
        <w:rPr>
          <w:rFonts w:ascii="PT Astra Serif" w:hAnsi="PT Astra Serif"/>
          <w:sz w:val="24"/>
        </w:rPr>
        <w:t>айте</w:t>
      </w:r>
      <w:r w:rsidRPr="00AB5EFF">
        <w:rPr>
          <w:rFonts w:ascii="PT Astra Serif" w:hAnsi="PT Astra Serif"/>
          <w:sz w:val="24"/>
        </w:rPr>
        <w:t xml:space="preserve"> </w:t>
      </w:r>
      <w:r>
        <w:rPr>
          <w:rFonts w:ascii="PT Astra Serif" w:hAnsi="PT Astra Serif"/>
          <w:sz w:val="24"/>
        </w:rPr>
        <w:t>и группах ОГБУ «Региональный центр развития образования» в социальных сетях</w:t>
      </w:r>
      <w:r w:rsidRPr="00AB5EFF">
        <w:rPr>
          <w:rFonts w:ascii="PT Astra Serif" w:hAnsi="PT Astra Serif"/>
          <w:sz w:val="24"/>
        </w:rPr>
        <w:t>.</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w:t>
      </w:r>
      <w:r>
        <w:rPr>
          <w:rFonts w:ascii="PT Astra Serif" w:hAnsi="PT Astra Serif"/>
          <w:sz w:val="24"/>
        </w:rPr>
        <w:t>вание, передачу третьим лицам (Д</w:t>
      </w:r>
      <w:r w:rsidRPr="00AB5EFF">
        <w:rPr>
          <w:rFonts w:ascii="PT Astra Serif" w:hAnsi="PT Astra Serif"/>
          <w:sz w:val="24"/>
        </w:rPr>
        <w:t xml:space="preserve">епартаменту </w:t>
      </w:r>
      <w:r>
        <w:rPr>
          <w:rFonts w:ascii="PT Astra Serif" w:hAnsi="PT Astra Serif"/>
          <w:sz w:val="24"/>
        </w:rPr>
        <w:t xml:space="preserve">общего </w:t>
      </w:r>
      <w:r w:rsidRPr="00AB5EFF">
        <w:rPr>
          <w:rFonts w:ascii="PT Astra Serif" w:hAnsi="PT Astra Serif"/>
          <w:sz w:val="24"/>
        </w:rPr>
        <w:t xml:space="preserve">образования </w:t>
      </w:r>
      <w:r>
        <w:rPr>
          <w:rFonts w:ascii="PT Astra Serif" w:hAnsi="PT Astra Serif"/>
          <w:sz w:val="24"/>
        </w:rPr>
        <w:t>Томской</w:t>
      </w:r>
      <w:r w:rsidRPr="00AB5EFF">
        <w:rPr>
          <w:rFonts w:ascii="PT Astra Serif" w:hAnsi="PT Astra Serif"/>
          <w:sz w:val="24"/>
        </w:rPr>
        <w:t xml:space="preserve"> области), обезличивание, блокирование, уничтожение, как с использованием средств автоматизации, так и без использования таковых.</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 xml:space="preserve">Также 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Настоящее письменное согласие действует в течение 10 (десяти) лет.</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Согласие может быть отозвано в письменной форме.</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«_____»______________20   г.          ______________</w:t>
      </w:r>
      <w:r>
        <w:rPr>
          <w:rFonts w:ascii="PT Astra Serif" w:hAnsi="PT Astra Serif"/>
          <w:sz w:val="24"/>
        </w:rPr>
        <w:t>__________________________</w:t>
      </w:r>
      <w:r w:rsidRPr="00AB5EFF">
        <w:rPr>
          <w:rFonts w:ascii="PT Astra Serif" w:hAnsi="PT Astra Serif"/>
          <w:sz w:val="24"/>
        </w:rPr>
        <w:t>_______</w:t>
      </w:r>
    </w:p>
    <w:p w:rsidR="00102347" w:rsidRPr="00AD2730" w:rsidRDefault="00102347" w:rsidP="00102347">
      <w:pPr>
        <w:spacing w:after="0" w:line="240" w:lineRule="auto"/>
        <w:jc w:val="both"/>
        <w:rPr>
          <w:rFonts w:ascii="PT Astra Serif" w:hAnsi="PT Astra Serif"/>
          <w:sz w:val="24"/>
        </w:rPr>
      </w:pPr>
      <w:r w:rsidRPr="00AB5EFF">
        <w:rPr>
          <w:rFonts w:ascii="PT Astra Serif" w:hAnsi="PT Astra Serif"/>
          <w:sz w:val="24"/>
        </w:rPr>
        <w:t xml:space="preserve">                                                                       подпись                                         расшифровка                                                                       </w:t>
      </w:r>
    </w:p>
    <w:p w:rsidR="00102347" w:rsidRDefault="00102347" w:rsidP="00102347">
      <w:pPr>
        <w:pStyle w:val="a3"/>
        <w:spacing w:after="0" w:line="240" w:lineRule="auto"/>
        <w:jc w:val="right"/>
        <w:rPr>
          <w:rFonts w:ascii="PT Astra Serif" w:hAnsi="PT Astra Serif"/>
          <w:sz w:val="24"/>
        </w:rPr>
      </w:pPr>
    </w:p>
    <w:p w:rsidR="00102347" w:rsidRDefault="00102347" w:rsidP="00102347">
      <w:pPr>
        <w:pStyle w:val="a3"/>
        <w:spacing w:after="0" w:line="240" w:lineRule="auto"/>
        <w:jc w:val="right"/>
        <w:rPr>
          <w:rFonts w:ascii="PT Astra Serif" w:hAnsi="PT Astra Serif"/>
          <w:sz w:val="24"/>
        </w:rPr>
      </w:pPr>
      <w:r>
        <w:rPr>
          <w:rFonts w:ascii="PT Astra Serif" w:hAnsi="PT Astra Serif"/>
          <w:sz w:val="24"/>
        </w:rPr>
        <w:lastRenderedPageBreak/>
        <w:t>Приложение 3 к Положению</w:t>
      </w:r>
    </w:p>
    <w:p w:rsidR="00102347" w:rsidRDefault="00102347" w:rsidP="00102347">
      <w:pPr>
        <w:pStyle w:val="a3"/>
        <w:spacing w:after="0" w:line="240" w:lineRule="auto"/>
        <w:jc w:val="center"/>
        <w:rPr>
          <w:rFonts w:ascii="PT Astra Serif" w:hAnsi="PT Astra Serif"/>
          <w:sz w:val="24"/>
        </w:rPr>
      </w:pPr>
    </w:p>
    <w:p w:rsidR="00102347" w:rsidRDefault="00102347" w:rsidP="00102347">
      <w:pPr>
        <w:pStyle w:val="a3"/>
        <w:spacing w:after="0" w:line="240" w:lineRule="auto"/>
        <w:jc w:val="center"/>
        <w:rPr>
          <w:rFonts w:ascii="PT Astra Serif" w:hAnsi="PT Astra Serif"/>
          <w:b/>
          <w:sz w:val="24"/>
        </w:rPr>
      </w:pPr>
      <w:r w:rsidRPr="00ED7A4A">
        <w:rPr>
          <w:rFonts w:ascii="PT Astra Serif" w:hAnsi="PT Astra Serif"/>
          <w:b/>
          <w:sz w:val="24"/>
        </w:rPr>
        <w:t xml:space="preserve">Согласие </w:t>
      </w:r>
    </w:p>
    <w:p w:rsidR="00102347" w:rsidRPr="00ED7A4A" w:rsidRDefault="00102347" w:rsidP="00102347">
      <w:pPr>
        <w:pStyle w:val="a3"/>
        <w:spacing w:after="0" w:line="240" w:lineRule="auto"/>
        <w:jc w:val="center"/>
        <w:rPr>
          <w:rFonts w:ascii="PT Astra Serif" w:hAnsi="PT Astra Serif"/>
          <w:b/>
          <w:sz w:val="24"/>
        </w:rPr>
      </w:pPr>
      <w:r w:rsidRPr="00ED7A4A">
        <w:rPr>
          <w:rFonts w:ascii="PT Astra Serif" w:hAnsi="PT Astra Serif"/>
          <w:b/>
          <w:sz w:val="24"/>
        </w:rPr>
        <w:t xml:space="preserve">на обработку персональных данных </w:t>
      </w:r>
      <w:r>
        <w:rPr>
          <w:rFonts w:ascii="PT Astra Serif" w:hAnsi="PT Astra Serif"/>
          <w:b/>
          <w:sz w:val="24"/>
        </w:rPr>
        <w:t>педагога-наставника</w:t>
      </w:r>
    </w:p>
    <w:p w:rsidR="00102347" w:rsidRDefault="00102347" w:rsidP="00102347">
      <w:pPr>
        <w:pStyle w:val="a3"/>
        <w:spacing w:after="0" w:line="240" w:lineRule="auto"/>
        <w:jc w:val="center"/>
        <w:rPr>
          <w:rFonts w:ascii="PT Astra Serif" w:hAnsi="PT Astra Serif"/>
          <w:sz w:val="24"/>
        </w:rPr>
      </w:pPr>
    </w:p>
    <w:p w:rsidR="00102347" w:rsidRPr="00ED7A4A" w:rsidRDefault="00102347" w:rsidP="00102347">
      <w:pPr>
        <w:pStyle w:val="a3"/>
        <w:spacing w:after="0" w:line="240" w:lineRule="auto"/>
        <w:jc w:val="center"/>
        <w:rPr>
          <w:rFonts w:ascii="PT Astra Serif" w:hAnsi="PT Astra Serif"/>
          <w:b/>
          <w:sz w:val="24"/>
        </w:rPr>
      </w:pPr>
      <w:r w:rsidRPr="00ED7A4A">
        <w:rPr>
          <w:rFonts w:ascii="PT Astra Serif" w:hAnsi="PT Astra Serif"/>
          <w:b/>
          <w:sz w:val="24"/>
        </w:rPr>
        <w:t>Наименование мероприятия – региональная олимпиада школьников</w:t>
      </w:r>
    </w:p>
    <w:p w:rsidR="00102347" w:rsidRPr="00ED7A4A" w:rsidRDefault="00102347" w:rsidP="00102347">
      <w:pPr>
        <w:pStyle w:val="a3"/>
        <w:spacing w:after="0" w:line="240" w:lineRule="auto"/>
        <w:jc w:val="center"/>
        <w:rPr>
          <w:rFonts w:ascii="PT Astra Serif" w:hAnsi="PT Astra Serif"/>
          <w:b/>
          <w:sz w:val="24"/>
        </w:rPr>
      </w:pPr>
      <w:r w:rsidRPr="00ED7A4A">
        <w:rPr>
          <w:rFonts w:ascii="PT Astra Serif" w:hAnsi="PT Astra Serif"/>
          <w:b/>
          <w:sz w:val="24"/>
        </w:rPr>
        <w:t>«Умники и умницы Томской области»</w:t>
      </w:r>
    </w:p>
    <w:p w:rsidR="00102347" w:rsidRDefault="00102347" w:rsidP="00102347">
      <w:pPr>
        <w:pStyle w:val="a3"/>
        <w:spacing w:after="0" w:line="240" w:lineRule="auto"/>
        <w:ind w:left="0"/>
        <w:jc w:val="both"/>
        <w:rPr>
          <w:rFonts w:ascii="PT Astra Serif" w:hAnsi="PT Astra Serif"/>
          <w:sz w:val="24"/>
        </w:rPr>
      </w:pPr>
      <w:r>
        <w:rPr>
          <w:rFonts w:ascii="PT Astra Serif" w:hAnsi="PT Astra Serif"/>
          <w:sz w:val="24"/>
        </w:rPr>
        <w:t>Я,</w:t>
      </w:r>
    </w:p>
    <w:tbl>
      <w:tblPr>
        <w:tblStyle w:val="a4"/>
        <w:tblW w:w="0" w:type="auto"/>
        <w:tblLook w:val="04A0" w:firstRow="1" w:lastRow="0" w:firstColumn="1" w:lastColumn="0" w:noHBand="0" w:noVBand="1"/>
      </w:tblPr>
      <w:tblGrid>
        <w:gridCol w:w="1263"/>
        <w:gridCol w:w="503"/>
        <w:gridCol w:w="503"/>
        <w:gridCol w:w="503"/>
        <w:gridCol w:w="503"/>
        <w:gridCol w:w="504"/>
        <w:gridCol w:w="505"/>
        <w:gridCol w:w="505"/>
        <w:gridCol w:w="505"/>
        <w:gridCol w:w="505"/>
        <w:gridCol w:w="505"/>
        <w:gridCol w:w="505"/>
        <w:gridCol w:w="505"/>
        <w:gridCol w:w="505"/>
        <w:gridCol w:w="505"/>
        <w:gridCol w:w="505"/>
        <w:gridCol w:w="505"/>
      </w:tblGrid>
      <w:tr w:rsidR="00102347" w:rsidTr="00D27B31">
        <w:trPr>
          <w:trHeight w:val="274"/>
        </w:trPr>
        <w:tc>
          <w:tcPr>
            <w:tcW w:w="1263"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Фамилия</w:t>
            </w:r>
          </w:p>
        </w:tc>
        <w:tc>
          <w:tcPr>
            <w:tcW w:w="503" w:type="dxa"/>
            <w:tcBorders>
              <w:left w:val="single" w:sz="6" w:space="0" w:color="000000"/>
              <w:bottom w:val="single" w:sz="4" w:space="0" w:color="auto"/>
            </w:tcBorders>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4"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r>
      <w:tr w:rsidR="00102347" w:rsidTr="00D27B31">
        <w:trPr>
          <w:trHeight w:val="265"/>
        </w:trPr>
        <w:tc>
          <w:tcPr>
            <w:tcW w:w="1263"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Имя</w:t>
            </w:r>
          </w:p>
        </w:tc>
        <w:tc>
          <w:tcPr>
            <w:tcW w:w="503" w:type="dxa"/>
            <w:tcBorders>
              <w:left w:val="single" w:sz="6" w:space="0" w:color="000000"/>
              <w:bottom w:val="single" w:sz="4" w:space="0" w:color="auto"/>
            </w:tcBorders>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4"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r>
      <w:tr w:rsidR="00102347" w:rsidTr="00D27B31">
        <w:trPr>
          <w:trHeight w:val="274"/>
        </w:trPr>
        <w:tc>
          <w:tcPr>
            <w:tcW w:w="1263" w:type="dxa"/>
            <w:tcBorders>
              <w:top w:val="nil"/>
              <w:left w:val="nil"/>
              <w:bottom w:val="nil"/>
              <w:right w:val="single" w:sz="6" w:space="0" w:color="000000"/>
            </w:tcBorders>
          </w:tcPr>
          <w:p w:rsidR="00102347" w:rsidRDefault="00102347" w:rsidP="00D27B31">
            <w:pPr>
              <w:pStyle w:val="a3"/>
              <w:ind w:left="0"/>
              <w:jc w:val="both"/>
              <w:rPr>
                <w:rFonts w:ascii="PT Astra Serif" w:hAnsi="PT Astra Serif"/>
                <w:sz w:val="24"/>
              </w:rPr>
            </w:pPr>
            <w:r>
              <w:rPr>
                <w:rFonts w:ascii="PT Astra Serif" w:hAnsi="PT Astra Serif"/>
                <w:sz w:val="24"/>
              </w:rPr>
              <w:t>Отчество</w:t>
            </w:r>
          </w:p>
        </w:tc>
        <w:tc>
          <w:tcPr>
            <w:tcW w:w="503" w:type="dxa"/>
            <w:tcBorders>
              <w:left w:val="single" w:sz="6" w:space="0" w:color="000000"/>
            </w:tcBorders>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3" w:type="dxa"/>
          </w:tcPr>
          <w:p w:rsidR="00102347" w:rsidRDefault="00102347" w:rsidP="00D27B31">
            <w:pPr>
              <w:pStyle w:val="a3"/>
              <w:ind w:left="0"/>
              <w:jc w:val="both"/>
              <w:rPr>
                <w:rFonts w:ascii="PT Astra Serif" w:hAnsi="PT Astra Serif"/>
                <w:sz w:val="24"/>
              </w:rPr>
            </w:pPr>
          </w:p>
        </w:tc>
        <w:tc>
          <w:tcPr>
            <w:tcW w:w="504"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c>
          <w:tcPr>
            <w:tcW w:w="505" w:type="dxa"/>
          </w:tcPr>
          <w:p w:rsidR="00102347" w:rsidRDefault="00102347" w:rsidP="00D27B31">
            <w:pPr>
              <w:pStyle w:val="a3"/>
              <w:ind w:left="0"/>
              <w:jc w:val="both"/>
              <w:rPr>
                <w:rFonts w:ascii="PT Astra Serif" w:hAnsi="PT Astra Serif"/>
                <w:sz w:val="24"/>
              </w:rPr>
            </w:pPr>
          </w:p>
        </w:tc>
      </w:tr>
    </w:tbl>
    <w:p w:rsidR="00102347" w:rsidRPr="00AB5EFF" w:rsidRDefault="00102347" w:rsidP="00102347">
      <w:pPr>
        <w:spacing w:after="0" w:line="240" w:lineRule="auto"/>
        <w:jc w:val="both"/>
        <w:rPr>
          <w:rFonts w:ascii="PT Astra Serif" w:hAnsi="PT Astra Serif"/>
          <w:sz w:val="24"/>
        </w:rPr>
      </w:pPr>
    </w:p>
    <w:p w:rsidR="00102347" w:rsidRPr="00AB5EFF" w:rsidRDefault="00102347" w:rsidP="00102347">
      <w:pPr>
        <w:suppressAutoHyphens/>
        <w:spacing w:after="0" w:line="240" w:lineRule="auto"/>
        <w:ind w:left="-567"/>
        <w:rPr>
          <w:rFonts w:ascii="PT Astra Serif" w:hAnsi="PT Astra Serif"/>
          <w:bCs/>
          <w:sz w:val="24"/>
          <w:szCs w:val="24"/>
          <w:lang w:eastAsia="ar-SA"/>
        </w:rPr>
      </w:pPr>
      <w:r w:rsidRPr="00AB5EFF">
        <w:rPr>
          <w:rFonts w:ascii="PT Astra Serif" w:hAnsi="PT Astra Serif"/>
          <w:bCs/>
          <w:sz w:val="24"/>
          <w:szCs w:val="24"/>
          <w:lang w:eastAsia="ar-SA"/>
        </w:rPr>
        <w:t>Дата рождения (число, месяц, год): ___________________________________________________</w:t>
      </w:r>
    </w:p>
    <w:p w:rsidR="00102347" w:rsidRPr="00AB5EFF" w:rsidRDefault="00102347" w:rsidP="00102347">
      <w:pPr>
        <w:suppressAutoHyphens/>
        <w:spacing w:after="0" w:line="240" w:lineRule="auto"/>
        <w:ind w:left="-567" w:right="-285"/>
        <w:rPr>
          <w:rFonts w:ascii="PT Astra Serif" w:hAnsi="PT Astra Serif"/>
          <w:bCs/>
          <w:sz w:val="24"/>
          <w:szCs w:val="24"/>
          <w:lang w:eastAsia="ar-SA"/>
        </w:rPr>
      </w:pPr>
      <w:r w:rsidRPr="00AB5EFF">
        <w:rPr>
          <w:rFonts w:ascii="PT Astra Serif" w:hAnsi="PT Astra Serif"/>
          <w:bCs/>
          <w:sz w:val="24"/>
          <w:szCs w:val="24"/>
          <w:lang w:eastAsia="ar-SA"/>
        </w:rPr>
        <w:t>Место работы в настоящее время (в соответствии с уставом образовательной организации): _____________________________________________________________________________________</w:t>
      </w:r>
    </w:p>
    <w:p w:rsidR="00102347" w:rsidRPr="00AB5EFF" w:rsidRDefault="00102347" w:rsidP="00102347">
      <w:pPr>
        <w:suppressAutoHyphens/>
        <w:spacing w:after="0" w:line="240" w:lineRule="auto"/>
        <w:ind w:left="-567" w:right="-285"/>
        <w:rPr>
          <w:rFonts w:ascii="PT Astra Serif" w:hAnsi="PT Astra Serif"/>
          <w:bCs/>
          <w:sz w:val="24"/>
          <w:szCs w:val="24"/>
          <w:lang w:eastAsia="ar-SA"/>
        </w:rPr>
      </w:pPr>
      <w:r w:rsidRPr="00AB5EFF">
        <w:rPr>
          <w:rFonts w:ascii="PT Astra Serif" w:hAnsi="PT Astra Serif"/>
          <w:bCs/>
          <w:sz w:val="24"/>
          <w:szCs w:val="24"/>
          <w:lang w:eastAsia="ar-SA"/>
        </w:rPr>
        <w:t>_____________________________________________________________________________________</w:t>
      </w:r>
    </w:p>
    <w:p w:rsidR="00102347" w:rsidRPr="00AB5EFF" w:rsidRDefault="00102347" w:rsidP="00102347">
      <w:pPr>
        <w:suppressAutoHyphens/>
        <w:spacing w:after="0" w:line="240" w:lineRule="auto"/>
        <w:ind w:left="-567" w:right="-285"/>
        <w:rPr>
          <w:rFonts w:ascii="PT Astra Serif" w:hAnsi="PT Astra Serif"/>
          <w:bCs/>
          <w:sz w:val="24"/>
          <w:szCs w:val="24"/>
          <w:lang w:eastAsia="ar-SA"/>
        </w:rPr>
      </w:pPr>
      <w:r w:rsidRPr="00AB5EFF">
        <w:rPr>
          <w:rFonts w:ascii="PT Astra Serif" w:hAnsi="PT Astra Serif"/>
          <w:bCs/>
          <w:sz w:val="24"/>
          <w:szCs w:val="24"/>
          <w:lang w:eastAsia="ar-SA"/>
        </w:rPr>
        <w:t>_____________________________________________________________________________________</w:t>
      </w:r>
    </w:p>
    <w:p w:rsidR="00102347" w:rsidRPr="00AB5EFF" w:rsidRDefault="00102347" w:rsidP="00102347">
      <w:pPr>
        <w:suppressAutoHyphens/>
        <w:spacing w:after="0" w:line="240" w:lineRule="auto"/>
        <w:ind w:left="-567" w:right="-285"/>
        <w:jc w:val="both"/>
        <w:rPr>
          <w:rFonts w:ascii="PT Astra Serif" w:hAnsi="PT Astra Serif"/>
          <w:bCs/>
          <w:sz w:val="24"/>
          <w:szCs w:val="24"/>
          <w:lang w:eastAsia="ar-SA"/>
        </w:rPr>
      </w:pPr>
      <w:proofErr w:type="gramStart"/>
      <w:r w:rsidRPr="00AB5EFF">
        <w:rPr>
          <w:rFonts w:ascii="PT Astra Serif" w:hAnsi="PT Astra Serif"/>
          <w:bCs/>
          <w:sz w:val="24"/>
          <w:szCs w:val="24"/>
          <w:lang w:eastAsia="ar-SA"/>
        </w:rPr>
        <w:t>Должность:_</w:t>
      </w:r>
      <w:proofErr w:type="gramEnd"/>
      <w:r w:rsidRPr="00AB5EFF">
        <w:rPr>
          <w:rFonts w:ascii="PT Astra Serif" w:hAnsi="PT Astra Serif"/>
          <w:bCs/>
          <w:sz w:val="24"/>
          <w:szCs w:val="24"/>
          <w:lang w:eastAsia="ar-SA"/>
        </w:rPr>
        <w:t>__________________________________________________________________________</w:t>
      </w:r>
    </w:p>
    <w:p w:rsidR="00102347" w:rsidRPr="00AB5EFF" w:rsidRDefault="00102347" w:rsidP="00102347">
      <w:pPr>
        <w:suppressAutoHyphens/>
        <w:spacing w:after="0" w:line="240" w:lineRule="auto"/>
        <w:ind w:left="-567" w:right="-285"/>
        <w:rPr>
          <w:rFonts w:ascii="PT Astra Serif" w:hAnsi="PT Astra Serif"/>
          <w:bCs/>
          <w:sz w:val="24"/>
          <w:szCs w:val="24"/>
          <w:lang w:eastAsia="ar-SA"/>
        </w:rPr>
      </w:pPr>
      <w:r w:rsidRPr="00AB5EFF">
        <w:rPr>
          <w:rFonts w:ascii="PT Astra Serif" w:hAnsi="PT Astra Serif"/>
          <w:bCs/>
          <w:sz w:val="24"/>
          <w:szCs w:val="24"/>
          <w:lang w:eastAsia="ar-SA"/>
        </w:rPr>
        <w:t>Стаж работы: ________________________________________________________________________</w:t>
      </w:r>
    </w:p>
    <w:p w:rsidR="00102347" w:rsidRPr="00AB5EFF" w:rsidRDefault="00102347" w:rsidP="00102347">
      <w:pPr>
        <w:suppressAutoHyphens/>
        <w:spacing w:after="0" w:line="240" w:lineRule="auto"/>
        <w:ind w:left="-567" w:right="-285"/>
        <w:rPr>
          <w:rFonts w:ascii="PT Astra Serif" w:hAnsi="PT Astra Serif"/>
          <w:bCs/>
          <w:sz w:val="24"/>
          <w:szCs w:val="24"/>
          <w:lang w:eastAsia="ar-SA"/>
        </w:rPr>
      </w:pPr>
      <w:r w:rsidRPr="00AB5EFF">
        <w:rPr>
          <w:rFonts w:ascii="PT Astra Serif" w:hAnsi="PT Astra Serif"/>
          <w:bCs/>
          <w:sz w:val="24"/>
          <w:szCs w:val="24"/>
          <w:lang w:eastAsia="ar-SA"/>
        </w:rPr>
        <w:t>Образование (высшее, средне специальное, среднее): _______________________________________</w:t>
      </w:r>
    </w:p>
    <w:p w:rsidR="00102347" w:rsidRPr="00AB5EFF" w:rsidRDefault="00102347" w:rsidP="00102347">
      <w:pPr>
        <w:suppressAutoHyphens/>
        <w:spacing w:after="0" w:line="240" w:lineRule="auto"/>
        <w:ind w:left="-567" w:right="-285"/>
        <w:jc w:val="both"/>
        <w:rPr>
          <w:rFonts w:ascii="PT Astra Serif" w:hAnsi="PT Astra Serif"/>
          <w:bCs/>
          <w:sz w:val="24"/>
          <w:szCs w:val="24"/>
          <w:lang w:eastAsia="ar-SA"/>
        </w:rPr>
      </w:pPr>
      <w:r w:rsidRPr="00AB5EFF">
        <w:rPr>
          <w:rFonts w:ascii="PT Astra Serif" w:hAnsi="PT Astra Serif"/>
          <w:bCs/>
          <w:sz w:val="24"/>
          <w:szCs w:val="24"/>
          <w:lang w:eastAsia="ar-SA"/>
        </w:rPr>
        <w:t xml:space="preserve">Ученая </w:t>
      </w:r>
      <w:proofErr w:type="gramStart"/>
      <w:r w:rsidRPr="00AB5EFF">
        <w:rPr>
          <w:rFonts w:ascii="PT Astra Serif" w:hAnsi="PT Astra Serif"/>
          <w:bCs/>
          <w:sz w:val="24"/>
          <w:szCs w:val="24"/>
          <w:lang w:eastAsia="ar-SA"/>
        </w:rPr>
        <w:t>степень:_</w:t>
      </w:r>
      <w:proofErr w:type="gramEnd"/>
      <w:r w:rsidRPr="00AB5EFF">
        <w:rPr>
          <w:rFonts w:ascii="PT Astra Serif" w:hAnsi="PT Astra Serif"/>
          <w:bCs/>
          <w:sz w:val="24"/>
          <w:szCs w:val="24"/>
          <w:lang w:eastAsia="ar-SA"/>
        </w:rPr>
        <w:t>______________________________________________________________________</w:t>
      </w:r>
    </w:p>
    <w:p w:rsidR="00102347" w:rsidRPr="00AB5EFF" w:rsidRDefault="00102347" w:rsidP="00102347">
      <w:pPr>
        <w:suppressAutoHyphens/>
        <w:spacing w:after="0" w:line="240" w:lineRule="auto"/>
        <w:ind w:left="-567" w:right="-285"/>
        <w:jc w:val="both"/>
        <w:rPr>
          <w:rFonts w:ascii="PT Astra Serif" w:hAnsi="PT Astra Serif"/>
          <w:bCs/>
          <w:sz w:val="24"/>
          <w:szCs w:val="24"/>
          <w:lang w:eastAsia="ar-SA"/>
        </w:rPr>
      </w:pPr>
      <w:r w:rsidRPr="00AB5EFF">
        <w:rPr>
          <w:rFonts w:ascii="PT Astra Serif" w:hAnsi="PT Astra Serif"/>
          <w:bCs/>
          <w:sz w:val="24"/>
          <w:szCs w:val="24"/>
          <w:lang w:eastAsia="ar-SA"/>
        </w:rPr>
        <w:t>Отраслевые награды: __________________________________________________________________</w:t>
      </w:r>
    </w:p>
    <w:p w:rsidR="00102347" w:rsidRPr="00AB5EFF" w:rsidRDefault="00102347" w:rsidP="00102347">
      <w:pPr>
        <w:suppressAutoHyphens/>
        <w:spacing w:after="0" w:line="240" w:lineRule="auto"/>
        <w:ind w:left="-567" w:right="-285"/>
        <w:jc w:val="both"/>
        <w:rPr>
          <w:rFonts w:ascii="PT Astra Serif" w:hAnsi="PT Astra Serif"/>
          <w:bCs/>
          <w:sz w:val="24"/>
          <w:szCs w:val="24"/>
          <w:lang w:eastAsia="ar-SA"/>
        </w:rPr>
      </w:pPr>
      <w:r w:rsidRPr="00AB5EFF">
        <w:rPr>
          <w:rFonts w:ascii="PT Astra Serif" w:hAnsi="PT Astra Serif"/>
          <w:bCs/>
          <w:sz w:val="24"/>
          <w:szCs w:val="24"/>
          <w:lang w:eastAsia="ar-SA"/>
        </w:rPr>
        <w:t xml:space="preserve">Личный контактный </w:t>
      </w:r>
      <w:proofErr w:type="gramStart"/>
      <w:r w:rsidRPr="00AB5EFF">
        <w:rPr>
          <w:rFonts w:ascii="PT Astra Serif" w:hAnsi="PT Astra Serif"/>
          <w:bCs/>
          <w:sz w:val="24"/>
          <w:szCs w:val="24"/>
          <w:lang w:eastAsia="ar-SA"/>
        </w:rPr>
        <w:t>телефон:_</w:t>
      </w:r>
      <w:proofErr w:type="gramEnd"/>
      <w:r w:rsidRPr="00AB5EFF">
        <w:rPr>
          <w:rFonts w:ascii="PT Astra Serif" w:hAnsi="PT Astra Serif"/>
          <w:bCs/>
          <w:sz w:val="24"/>
          <w:szCs w:val="24"/>
          <w:lang w:eastAsia="ar-SA"/>
        </w:rPr>
        <w:t>______________________________________________________</w:t>
      </w:r>
      <w:r w:rsidRPr="00AB5EFF">
        <w:rPr>
          <w:rFonts w:ascii="PT Astra Serif" w:hAnsi="PT Astra Serif"/>
          <w:bCs/>
          <w:sz w:val="24"/>
          <w:szCs w:val="24"/>
          <w:lang w:eastAsia="ar-SA"/>
        </w:rPr>
        <w:softHyphen/>
      </w:r>
      <w:r w:rsidRPr="00AB5EFF">
        <w:rPr>
          <w:rFonts w:ascii="PT Astra Serif" w:hAnsi="PT Astra Serif"/>
          <w:bCs/>
          <w:sz w:val="24"/>
          <w:szCs w:val="24"/>
          <w:lang w:eastAsia="ar-SA"/>
        </w:rPr>
        <w:softHyphen/>
      </w:r>
      <w:r w:rsidRPr="00AB5EFF">
        <w:rPr>
          <w:rFonts w:ascii="PT Astra Serif" w:hAnsi="PT Astra Serif"/>
          <w:bCs/>
          <w:sz w:val="24"/>
          <w:szCs w:val="24"/>
          <w:lang w:eastAsia="ar-SA"/>
        </w:rPr>
        <w:softHyphen/>
        <w:t>____</w:t>
      </w:r>
    </w:p>
    <w:p w:rsidR="00102347" w:rsidRPr="00AB5EFF" w:rsidRDefault="00102347" w:rsidP="00102347">
      <w:pPr>
        <w:suppressAutoHyphens/>
        <w:spacing w:after="0" w:line="240" w:lineRule="auto"/>
        <w:ind w:left="-567" w:right="-285"/>
        <w:jc w:val="both"/>
        <w:rPr>
          <w:rFonts w:ascii="PT Astra Serif" w:hAnsi="PT Astra Serif"/>
          <w:bCs/>
          <w:sz w:val="24"/>
          <w:szCs w:val="24"/>
          <w:lang w:eastAsia="ar-SA"/>
        </w:rPr>
      </w:pPr>
      <w:r w:rsidRPr="00AB5EFF">
        <w:rPr>
          <w:rFonts w:ascii="PT Astra Serif" w:hAnsi="PT Astra Serif"/>
          <w:bCs/>
          <w:sz w:val="24"/>
          <w:szCs w:val="24"/>
          <w:lang w:eastAsia="ar-SA"/>
        </w:rPr>
        <w:t xml:space="preserve">Адрес электронной </w:t>
      </w:r>
      <w:proofErr w:type="gramStart"/>
      <w:r w:rsidRPr="00AB5EFF">
        <w:rPr>
          <w:rFonts w:ascii="PT Astra Serif" w:hAnsi="PT Astra Serif"/>
          <w:bCs/>
          <w:sz w:val="24"/>
          <w:szCs w:val="24"/>
          <w:lang w:eastAsia="ar-SA"/>
        </w:rPr>
        <w:t>почты:_</w:t>
      </w:r>
      <w:proofErr w:type="gramEnd"/>
      <w:r w:rsidRPr="00AB5EFF">
        <w:rPr>
          <w:rFonts w:ascii="PT Astra Serif" w:hAnsi="PT Astra Serif"/>
          <w:bCs/>
          <w:sz w:val="24"/>
          <w:szCs w:val="24"/>
          <w:lang w:eastAsia="ar-SA"/>
        </w:rPr>
        <w:t>_____________________________________________________________</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Pr>
          <w:rFonts w:ascii="PT Astra Serif" w:hAnsi="PT Astra Serif"/>
          <w:sz w:val="24"/>
        </w:rPr>
        <w:t xml:space="preserve">Областным </w:t>
      </w:r>
      <w:r w:rsidRPr="00AB5EFF">
        <w:rPr>
          <w:rFonts w:ascii="PT Astra Serif" w:hAnsi="PT Astra Serif"/>
          <w:sz w:val="24"/>
        </w:rPr>
        <w:t xml:space="preserve">государственным образовательным учреждением </w:t>
      </w:r>
      <w:r>
        <w:rPr>
          <w:rFonts w:ascii="PT Astra Serif" w:hAnsi="PT Astra Serif"/>
          <w:sz w:val="24"/>
        </w:rPr>
        <w:t>«Региональный центр развития образования»</w:t>
      </w:r>
      <w:r w:rsidRPr="00AB5EFF">
        <w:rPr>
          <w:rFonts w:ascii="PT Astra Serif" w:hAnsi="PT Astra Serif"/>
          <w:sz w:val="24"/>
        </w:rPr>
        <w:t xml:space="preserve">, находящемся по адресу: г. </w:t>
      </w:r>
      <w:r>
        <w:rPr>
          <w:rFonts w:ascii="PT Astra Serif" w:hAnsi="PT Astra Serif"/>
          <w:sz w:val="24"/>
        </w:rPr>
        <w:t>Томск</w:t>
      </w:r>
      <w:r w:rsidRPr="00AB5EFF">
        <w:rPr>
          <w:rFonts w:ascii="PT Astra Serif" w:hAnsi="PT Astra Serif"/>
          <w:sz w:val="24"/>
        </w:rPr>
        <w:t xml:space="preserve">, ул. </w:t>
      </w:r>
      <w:r>
        <w:rPr>
          <w:rFonts w:ascii="PT Astra Serif" w:hAnsi="PT Astra Serif"/>
          <w:sz w:val="24"/>
        </w:rPr>
        <w:t>Татарская, д. 16</w:t>
      </w:r>
      <w:r w:rsidRPr="00AB5EFF">
        <w:rPr>
          <w:rFonts w:ascii="PT Astra Serif" w:hAnsi="PT Astra Serif"/>
          <w:sz w:val="24"/>
        </w:rPr>
        <w:t xml:space="preserve"> (далее – Оператор) </w:t>
      </w:r>
      <w:r>
        <w:rPr>
          <w:rFonts w:ascii="PT Astra Serif" w:hAnsi="PT Astra Serif"/>
          <w:sz w:val="24"/>
        </w:rPr>
        <w:t xml:space="preserve">моих </w:t>
      </w:r>
      <w:r w:rsidRPr="00AB5EFF">
        <w:rPr>
          <w:rFonts w:ascii="PT Astra Serif" w:hAnsi="PT Astra Serif"/>
          <w:sz w:val="24"/>
        </w:rPr>
        <w:t xml:space="preserve">персональных данных: </w:t>
      </w:r>
      <w:r w:rsidRPr="00385CB1">
        <w:rPr>
          <w:rFonts w:ascii="PT Astra Serif" w:hAnsi="PT Astra Serif"/>
          <w:sz w:val="24"/>
        </w:rPr>
        <w:t>фамилии, имени, отчества, даты рождения, места работы, должности, стажа работы, образования, ученой степени, отраслевых наград, телефона, адреса электронной почты, с целью формирования регламентированной отчетности, размещения части данных (фамилии, имени, отчества, даты рождения, места работы) в региональной базе данных о достижениях одаренных детей и их педагогах-наставниках, а также в свободном доступе в сети Интернет</w:t>
      </w:r>
      <w:r w:rsidRPr="00AB5EFF">
        <w:rPr>
          <w:rFonts w:ascii="PT Astra Serif" w:hAnsi="PT Astra Serif"/>
          <w:sz w:val="24"/>
        </w:rPr>
        <w:t xml:space="preserve"> на с</w:t>
      </w:r>
      <w:r>
        <w:rPr>
          <w:rFonts w:ascii="PT Astra Serif" w:hAnsi="PT Astra Serif"/>
          <w:sz w:val="24"/>
        </w:rPr>
        <w:t>айте</w:t>
      </w:r>
      <w:r w:rsidRPr="00AB5EFF">
        <w:rPr>
          <w:rFonts w:ascii="PT Astra Serif" w:hAnsi="PT Astra Serif"/>
          <w:sz w:val="24"/>
        </w:rPr>
        <w:t xml:space="preserve"> </w:t>
      </w:r>
      <w:r>
        <w:rPr>
          <w:rFonts w:ascii="PT Astra Serif" w:hAnsi="PT Astra Serif"/>
          <w:sz w:val="24"/>
        </w:rPr>
        <w:t>и группах ОГБУ «Региональный центр развития образования» в социальных сетях</w:t>
      </w:r>
      <w:r w:rsidRPr="00AB5EFF">
        <w:rPr>
          <w:rFonts w:ascii="PT Astra Serif" w:hAnsi="PT Astra Serif"/>
          <w:sz w:val="24"/>
        </w:rPr>
        <w:t>.</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w:t>
      </w:r>
      <w:r>
        <w:rPr>
          <w:rFonts w:ascii="PT Astra Serif" w:hAnsi="PT Astra Serif"/>
          <w:sz w:val="24"/>
        </w:rPr>
        <w:t>вание, передачу третьим лицам (Д</w:t>
      </w:r>
      <w:r w:rsidRPr="00AB5EFF">
        <w:rPr>
          <w:rFonts w:ascii="PT Astra Serif" w:hAnsi="PT Astra Serif"/>
          <w:sz w:val="24"/>
        </w:rPr>
        <w:t xml:space="preserve">епартаменту </w:t>
      </w:r>
      <w:r>
        <w:rPr>
          <w:rFonts w:ascii="PT Astra Serif" w:hAnsi="PT Astra Serif"/>
          <w:sz w:val="24"/>
        </w:rPr>
        <w:t xml:space="preserve">общего </w:t>
      </w:r>
      <w:r w:rsidRPr="00AB5EFF">
        <w:rPr>
          <w:rFonts w:ascii="PT Astra Serif" w:hAnsi="PT Astra Serif"/>
          <w:sz w:val="24"/>
        </w:rPr>
        <w:t xml:space="preserve">образования </w:t>
      </w:r>
      <w:r>
        <w:rPr>
          <w:rFonts w:ascii="PT Astra Serif" w:hAnsi="PT Astra Serif"/>
          <w:sz w:val="24"/>
        </w:rPr>
        <w:t>Томской</w:t>
      </w:r>
      <w:r w:rsidRPr="00AB5EFF">
        <w:rPr>
          <w:rFonts w:ascii="PT Astra Serif" w:hAnsi="PT Astra Serif"/>
          <w:sz w:val="24"/>
        </w:rPr>
        <w:t xml:space="preserve"> области), обезличивание, блокирование, уничтожение, как с использованием средств автоматизации, так и без использования таковых.</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 xml:space="preserve">Также я разрешаю Оператору производить фото- и видеосъемку </w:t>
      </w:r>
      <w:r>
        <w:rPr>
          <w:rFonts w:ascii="PT Astra Serif" w:hAnsi="PT Astra Serif"/>
          <w:sz w:val="24"/>
        </w:rPr>
        <w:t>с моим участием</w:t>
      </w:r>
      <w:r w:rsidRPr="00AB5EFF">
        <w:rPr>
          <w:rFonts w:ascii="PT Astra Serif" w:hAnsi="PT Astra Serif"/>
          <w:sz w:val="24"/>
        </w:rPr>
        <w:t xml:space="preserve">,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w:t>
      </w:r>
      <w:r>
        <w:rPr>
          <w:rFonts w:ascii="PT Astra Serif" w:hAnsi="PT Astra Serif"/>
          <w:sz w:val="24"/>
        </w:rPr>
        <w:t xml:space="preserve">моему </w:t>
      </w:r>
      <w:r w:rsidRPr="00AB5EFF">
        <w:rPr>
          <w:rFonts w:ascii="PT Astra Serif" w:hAnsi="PT Astra Serif"/>
          <w:sz w:val="24"/>
        </w:rPr>
        <w:t xml:space="preserve">достоинству и репутации. </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Настоящее письменное согласие действует в течение 10 (десяти) лет.</w:t>
      </w: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Согласие может быть отозвано в письменной форме.</w:t>
      </w:r>
    </w:p>
    <w:p w:rsidR="00102347" w:rsidRDefault="00102347" w:rsidP="00102347">
      <w:pPr>
        <w:spacing w:after="0" w:line="240" w:lineRule="auto"/>
        <w:jc w:val="both"/>
        <w:rPr>
          <w:rFonts w:ascii="PT Astra Serif" w:hAnsi="PT Astra Serif"/>
          <w:sz w:val="24"/>
        </w:rPr>
      </w:pPr>
    </w:p>
    <w:p w:rsidR="00102347" w:rsidRDefault="00102347" w:rsidP="00102347">
      <w:pPr>
        <w:spacing w:after="0" w:line="240" w:lineRule="auto"/>
        <w:jc w:val="both"/>
        <w:rPr>
          <w:rFonts w:ascii="PT Astra Serif" w:hAnsi="PT Astra Serif"/>
          <w:sz w:val="24"/>
        </w:rPr>
      </w:pPr>
    </w:p>
    <w:p w:rsidR="00102347" w:rsidRPr="00AB5EFF" w:rsidRDefault="00102347" w:rsidP="00102347">
      <w:pPr>
        <w:spacing w:after="0" w:line="240" w:lineRule="auto"/>
        <w:jc w:val="both"/>
        <w:rPr>
          <w:rFonts w:ascii="PT Astra Serif" w:hAnsi="PT Astra Serif"/>
          <w:sz w:val="24"/>
        </w:rPr>
      </w:pPr>
      <w:r w:rsidRPr="00AB5EFF">
        <w:rPr>
          <w:rFonts w:ascii="PT Astra Serif" w:hAnsi="PT Astra Serif"/>
          <w:sz w:val="24"/>
        </w:rPr>
        <w:t>«_____»______________20   г.          ______________</w:t>
      </w:r>
      <w:r>
        <w:rPr>
          <w:rFonts w:ascii="PT Astra Serif" w:hAnsi="PT Astra Serif"/>
          <w:sz w:val="24"/>
        </w:rPr>
        <w:t>__________________________</w:t>
      </w:r>
      <w:r w:rsidRPr="00AB5EFF">
        <w:rPr>
          <w:rFonts w:ascii="PT Astra Serif" w:hAnsi="PT Astra Serif"/>
          <w:sz w:val="24"/>
        </w:rPr>
        <w:t>_______</w:t>
      </w:r>
    </w:p>
    <w:p w:rsidR="00102347" w:rsidRPr="00AD2730" w:rsidRDefault="00102347" w:rsidP="00102347">
      <w:pPr>
        <w:spacing w:after="0" w:line="240" w:lineRule="auto"/>
        <w:jc w:val="both"/>
        <w:rPr>
          <w:rFonts w:ascii="PT Astra Serif" w:hAnsi="PT Astra Serif"/>
          <w:sz w:val="24"/>
        </w:rPr>
      </w:pPr>
      <w:r w:rsidRPr="00AB5EFF">
        <w:rPr>
          <w:rFonts w:ascii="PT Astra Serif" w:hAnsi="PT Astra Serif"/>
          <w:sz w:val="24"/>
        </w:rPr>
        <w:t xml:space="preserve">                                                                       подпись                                         расшифровка                                                                       </w:t>
      </w:r>
    </w:p>
    <w:p w:rsidR="00102347" w:rsidRPr="00B51B9E" w:rsidRDefault="00102347" w:rsidP="00102347">
      <w:pPr>
        <w:suppressAutoHyphens/>
        <w:ind w:left="-567" w:right="-285"/>
        <w:jc w:val="both"/>
        <w:rPr>
          <w:bCs/>
          <w:lang w:eastAsia="ar-SA"/>
        </w:rPr>
      </w:pPr>
    </w:p>
    <w:p w:rsidR="00102347" w:rsidRDefault="00102347" w:rsidP="00102347">
      <w:pPr>
        <w:pStyle w:val="a3"/>
        <w:spacing w:after="0" w:line="240" w:lineRule="auto"/>
        <w:jc w:val="both"/>
        <w:rPr>
          <w:rFonts w:ascii="PT Astra Serif" w:hAnsi="PT Astra Serif"/>
          <w:sz w:val="24"/>
        </w:rPr>
      </w:pPr>
    </w:p>
    <w:p w:rsidR="00102347" w:rsidRPr="00020014" w:rsidRDefault="00102347" w:rsidP="00102347">
      <w:pPr>
        <w:pStyle w:val="a3"/>
        <w:spacing w:after="0" w:line="240" w:lineRule="auto"/>
        <w:jc w:val="right"/>
        <w:rPr>
          <w:rFonts w:ascii="PT Astra Serif" w:hAnsi="PT Astra Serif"/>
          <w:sz w:val="24"/>
        </w:rPr>
      </w:pPr>
      <w:r w:rsidRPr="00020014">
        <w:rPr>
          <w:rFonts w:ascii="PT Astra Serif" w:hAnsi="PT Astra Serif"/>
          <w:sz w:val="24"/>
        </w:rPr>
        <w:t xml:space="preserve">Приложение </w:t>
      </w:r>
      <w:r>
        <w:rPr>
          <w:rFonts w:ascii="PT Astra Serif" w:hAnsi="PT Astra Serif"/>
          <w:sz w:val="24"/>
        </w:rPr>
        <w:t>4</w:t>
      </w:r>
      <w:r w:rsidRPr="00020014">
        <w:rPr>
          <w:rFonts w:ascii="PT Astra Serif" w:hAnsi="PT Astra Serif"/>
          <w:sz w:val="24"/>
        </w:rPr>
        <w:t xml:space="preserve"> </w:t>
      </w:r>
    </w:p>
    <w:p w:rsidR="00102347" w:rsidRPr="00020014" w:rsidRDefault="00102347" w:rsidP="00102347">
      <w:pPr>
        <w:pStyle w:val="a3"/>
        <w:spacing w:after="0" w:line="240" w:lineRule="auto"/>
        <w:jc w:val="right"/>
        <w:rPr>
          <w:rFonts w:ascii="PT Astra Serif" w:hAnsi="PT Astra Serif"/>
          <w:sz w:val="24"/>
        </w:rPr>
      </w:pPr>
      <w:r w:rsidRPr="00020014">
        <w:rPr>
          <w:rFonts w:ascii="PT Astra Serif" w:hAnsi="PT Astra Serif"/>
          <w:sz w:val="24"/>
        </w:rPr>
        <w:t xml:space="preserve">к Распоряжению Департамента </w:t>
      </w:r>
    </w:p>
    <w:p w:rsidR="00102347" w:rsidRPr="00020014" w:rsidRDefault="00102347" w:rsidP="00102347">
      <w:pPr>
        <w:pStyle w:val="a3"/>
        <w:spacing w:after="0" w:line="240" w:lineRule="auto"/>
        <w:jc w:val="right"/>
        <w:rPr>
          <w:rFonts w:ascii="PT Astra Serif" w:hAnsi="PT Astra Serif"/>
          <w:sz w:val="24"/>
        </w:rPr>
      </w:pPr>
      <w:r w:rsidRPr="00020014">
        <w:rPr>
          <w:rFonts w:ascii="PT Astra Serif" w:hAnsi="PT Astra Serif"/>
          <w:sz w:val="24"/>
        </w:rPr>
        <w:t xml:space="preserve">общего образования Томской области </w:t>
      </w:r>
    </w:p>
    <w:p w:rsidR="00102347" w:rsidRDefault="00102347" w:rsidP="00102347">
      <w:pPr>
        <w:pStyle w:val="a3"/>
        <w:spacing w:after="0" w:line="240" w:lineRule="auto"/>
        <w:jc w:val="right"/>
        <w:rPr>
          <w:rFonts w:ascii="PT Astra Serif" w:hAnsi="PT Astra Serif"/>
          <w:sz w:val="24"/>
        </w:rPr>
      </w:pPr>
      <w:r w:rsidRPr="00020014">
        <w:rPr>
          <w:rFonts w:ascii="PT Astra Serif" w:hAnsi="PT Astra Serif"/>
          <w:sz w:val="24"/>
        </w:rPr>
        <w:t xml:space="preserve">от </w:t>
      </w:r>
      <w:r w:rsidR="00715537">
        <w:rPr>
          <w:rFonts w:ascii="PT Astra Serif" w:hAnsi="PT Astra Serif"/>
          <w:sz w:val="24"/>
          <w:u w:val="single"/>
        </w:rPr>
        <w:t>«</w:t>
      </w:r>
      <w:proofErr w:type="gramStart"/>
      <w:r w:rsidR="00715537">
        <w:rPr>
          <w:rFonts w:ascii="PT Astra Serif" w:hAnsi="PT Astra Serif"/>
          <w:sz w:val="24"/>
          <w:u w:val="single"/>
        </w:rPr>
        <w:t>03</w:t>
      </w:r>
      <w:r>
        <w:rPr>
          <w:rFonts w:ascii="PT Astra Serif" w:hAnsi="PT Astra Serif"/>
          <w:sz w:val="24"/>
          <w:u w:val="single"/>
        </w:rPr>
        <w:t>»</w:t>
      </w:r>
      <w:r w:rsidRPr="00BD27D8">
        <w:rPr>
          <w:rFonts w:ascii="PT Astra Serif" w:hAnsi="PT Astra Serif"/>
          <w:sz w:val="24"/>
        </w:rPr>
        <w:t xml:space="preserve"> </w:t>
      </w:r>
      <w:r>
        <w:rPr>
          <w:rFonts w:ascii="PT Astra Serif" w:hAnsi="PT Astra Serif"/>
          <w:sz w:val="24"/>
          <w:u w:val="single"/>
        </w:rPr>
        <w:t xml:space="preserve"> </w:t>
      </w:r>
      <w:r w:rsidR="00715537">
        <w:rPr>
          <w:rFonts w:ascii="PT Astra Serif" w:hAnsi="PT Astra Serif"/>
          <w:sz w:val="24"/>
          <w:u w:val="single"/>
        </w:rPr>
        <w:t>ноября</w:t>
      </w:r>
      <w:proofErr w:type="gramEnd"/>
      <w:r>
        <w:rPr>
          <w:rFonts w:ascii="PT Astra Serif" w:hAnsi="PT Astra Serif"/>
          <w:sz w:val="24"/>
          <w:u w:val="single"/>
        </w:rPr>
        <w:t xml:space="preserve">   20</w:t>
      </w:r>
      <w:r w:rsidR="00715537">
        <w:rPr>
          <w:rFonts w:ascii="PT Astra Serif" w:hAnsi="PT Astra Serif"/>
          <w:sz w:val="24"/>
          <w:u w:val="single"/>
        </w:rPr>
        <w:t>22</w:t>
      </w:r>
      <w:r>
        <w:rPr>
          <w:rFonts w:ascii="PT Astra Serif" w:hAnsi="PT Astra Serif"/>
          <w:sz w:val="24"/>
          <w:u w:val="single"/>
        </w:rPr>
        <w:t xml:space="preserve"> </w:t>
      </w:r>
      <w:r w:rsidRPr="00020014">
        <w:rPr>
          <w:rFonts w:ascii="PT Astra Serif" w:hAnsi="PT Astra Serif"/>
          <w:sz w:val="24"/>
          <w:u w:val="single"/>
        </w:rPr>
        <w:t xml:space="preserve"> г.</w:t>
      </w:r>
      <w:r>
        <w:rPr>
          <w:rFonts w:ascii="PT Astra Serif" w:hAnsi="PT Astra Serif"/>
          <w:sz w:val="24"/>
        </w:rPr>
        <w:t xml:space="preserve">  </w:t>
      </w:r>
      <w:proofErr w:type="gramStart"/>
      <w:r>
        <w:rPr>
          <w:rFonts w:ascii="PT Astra Serif" w:hAnsi="PT Astra Serif"/>
          <w:sz w:val="24"/>
        </w:rPr>
        <w:t>№</w:t>
      </w:r>
      <w:r w:rsidRPr="00020014">
        <w:rPr>
          <w:rFonts w:ascii="PT Astra Serif" w:hAnsi="PT Astra Serif"/>
          <w:sz w:val="24"/>
        </w:rPr>
        <w:t xml:space="preserve"> </w:t>
      </w:r>
      <w:r>
        <w:rPr>
          <w:rFonts w:ascii="PT Astra Serif" w:hAnsi="PT Astra Serif"/>
          <w:sz w:val="24"/>
          <w:u w:val="single"/>
        </w:rPr>
        <w:t xml:space="preserve"> </w:t>
      </w:r>
      <w:r w:rsidR="00715537">
        <w:rPr>
          <w:rFonts w:ascii="PT Astra Serif" w:hAnsi="PT Astra Serif"/>
          <w:sz w:val="24"/>
          <w:u w:val="single"/>
        </w:rPr>
        <w:t>1860</w:t>
      </w:r>
      <w:proofErr w:type="gramEnd"/>
      <w:r w:rsidR="00715537">
        <w:rPr>
          <w:rFonts w:ascii="PT Astra Serif" w:hAnsi="PT Astra Serif"/>
          <w:sz w:val="24"/>
          <w:u w:val="single"/>
        </w:rPr>
        <w:t>-р</w:t>
      </w:r>
      <w:r>
        <w:rPr>
          <w:rFonts w:ascii="PT Astra Serif" w:hAnsi="PT Astra Serif"/>
          <w:sz w:val="24"/>
          <w:u w:val="single"/>
        </w:rPr>
        <w:t xml:space="preserve">  </w:t>
      </w:r>
      <w:r w:rsidRPr="00020014">
        <w:rPr>
          <w:rFonts w:ascii="PT Astra Serif" w:hAnsi="PT Astra Serif"/>
          <w:sz w:val="24"/>
        </w:rPr>
        <w:t xml:space="preserve">       </w:t>
      </w:r>
    </w:p>
    <w:p w:rsidR="00102347" w:rsidRDefault="00102347" w:rsidP="00102347">
      <w:pPr>
        <w:pStyle w:val="a3"/>
        <w:spacing w:after="0" w:line="240" w:lineRule="auto"/>
        <w:jc w:val="center"/>
        <w:rPr>
          <w:rFonts w:ascii="PT Astra Serif" w:hAnsi="PT Astra Serif"/>
          <w:b/>
          <w:sz w:val="24"/>
        </w:rPr>
      </w:pPr>
    </w:p>
    <w:p w:rsidR="00102347" w:rsidRDefault="00102347" w:rsidP="00102347">
      <w:pPr>
        <w:pStyle w:val="a3"/>
        <w:spacing w:after="0" w:line="240" w:lineRule="auto"/>
        <w:jc w:val="center"/>
        <w:rPr>
          <w:rFonts w:ascii="PT Astra Serif" w:hAnsi="PT Astra Serif"/>
          <w:sz w:val="24"/>
        </w:rPr>
      </w:pPr>
      <w:r w:rsidRPr="00903ABF">
        <w:rPr>
          <w:rFonts w:ascii="PT Astra Serif" w:hAnsi="PT Astra Serif"/>
          <w:b/>
          <w:sz w:val="24"/>
        </w:rPr>
        <w:t>Правила игры основного тура</w:t>
      </w:r>
      <w:r>
        <w:rPr>
          <w:rFonts w:ascii="PT Astra Serif" w:hAnsi="PT Astra Serif"/>
          <w:sz w:val="24"/>
        </w:rPr>
        <w:t xml:space="preserve"> </w:t>
      </w:r>
    </w:p>
    <w:p w:rsidR="00102347" w:rsidRPr="00ED7A4A" w:rsidRDefault="00102347" w:rsidP="00102347">
      <w:pPr>
        <w:pStyle w:val="a3"/>
        <w:spacing w:after="0" w:line="240" w:lineRule="auto"/>
        <w:jc w:val="center"/>
        <w:rPr>
          <w:rFonts w:ascii="PT Astra Serif" w:hAnsi="PT Astra Serif"/>
          <w:b/>
          <w:sz w:val="24"/>
        </w:rPr>
      </w:pPr>
      <w:r w:rsidRPr="00ED7A4A">
        <w:rPr>
          <w:rFonts w:ascii="PT Astra Serif" w:hAnsi="PT Astra Serif"/>
          <w:b/>
          <w:sz w:val="24"/>
        </w:rPr>
        <w:t>региональн</w:t>
      </w:r>
      <w:r>
        <w:rPr>
          <w:rFonts w:ascii="PT Astra Serif" w:hAnsi="PT Astra Serif"/>
          <w:b/>
          <w:sz w:val="24"/>
        </w:rPr>
        <w:t>ой</w:t>
      </w:r>
      <w:r w:rsidRPr="00ED7A4A">
        <w:rPr>
          <w:rFonts w:ascii="PT Astra Serif" w:hAnsi="PT Astra Serif"/>
          <w:b/>
          <w:sz w:val="24"/>
        </w:rPr>
        <w:t xml:space="preserve"> олимпиад</w:t>
      </w:r>
      <w:r>
        <w:rPr>
          <w:rFonts w:ascii="PT Astra Serif" w:hAnsi="PT Astra Serif"/>
          <w:b/>
          <w:sz w:val="24"/>
        </w:rPr>
        <w:t>ы</w:t>
      </w:r>
      <w:r w:rsidRPr="00ED7A4A">
        <w:rPr>
          <w:rFonts w:ascii="PT Astra Serif" w:hAnsi="PT Astra Serif"/>
          <w:b/>
          <w:sz w:val="24"/>
        </w:rPr>
        <w:t xml:space="preserve"> школьников</w:t>
      </w:r>
    </w:p>
    <w:p w:rsidR="00102347" w:rsidRDefault="00102347" w:rsidP="00102347">
      <w:pPr>
        <w:pStyle w:val="a3"/>
        <w:spacing w:after="0" w:line="240" w:lineRule="auto"/>
        <w:jc w:val="center"/>
        <w:rPr>
          <w:rFonts w:ascii="PT Astra Serif" w:hAnsi="PT Astra Serif"/>
          <w:sz w:val="24"/>
        </w:rPr>
      </w:pPr>
      <w:r w:rsidRPr="00ED7A4A">
        <w:rPr>
          <w:rFonts w:ascii="PT Astra Serif" w:hAnsi="PT Astra Serif"/>
          <w:b/>
          <w:sz w:val="24"/>
        </w:rPr>
        <w:t>«Умники и умницы Томской области»</w:t>
      </w:r>
    </w:p>
    <w:p w:rsidR="00102347" w:rsidRDefault="00102347" w:rsidP="00102347">
      <w:pPr>
        <w:pStyle w:val="a3"/>
        <w:spacing w:after="0" w:line="240" w:lineRule="auto"/>
        <w:jc w:val="center"/>
        <w:rPr>
          <w:rFonts w:ascii="PT Astra Serif" w:hAnsi="PT Astra Serif"/>
          <w:sz w:val="24"/>
        </w:rPr>
      </w:pPr>
    </w:p>
    <w:p w:rsidR="00102347" w:rsidRPr="00DF741E" w:rsidRDefault="00102347" w:rsidP="00102347">
      <w:pPr>
        <w:pStyle w:val="a3"/>
        <w:numPr>
          <w:ilvl w:val="0"/>
          <w:numId w:val="10"/>
        </w:numPr>
        <w:spacing w:after="0" w:line="240" w:lineRule="auto"/>
        <w:ind w:left="284"/>
        <w:jc w:val="both"/>
        <w:rPr>
          <w:rFonts w:ascii="PT Astra Serif" w:hAnsi="PT Astra Serif"/>
          <w:b/>
          <w:sz w:val="24"/>
        </w:rPr>
      </w:pPr>
      <w:r w:rsidRPr="00DF741E">
        <w:rPr>
          <w:rFonts w:ascii="PT Astra Serif" w:hAnsi="PT Astra Serif"/>
          <w:b/>
          <w:sz w:val="24"/>
        </w:rPr>
        <w:t>Общие правила организации игр</w:t>
      </w:r>
    </w:p>
    <w:p w:rsidR="00102347" w:rsidRPr="00262E01" w:rsidRDefault="00102347" w:rsidP="00102347">
      <w:pPr>
        <w:pStyle w:val="a3"/>
        <w:numPr>
          <w:ilvl w:val="1"/>
          <w:numId w:val="10"/>
        </w:numPr>
        <w:spacing w:after="0" w:line="240" w:lineRule="auto"/>
        <w:ind w:left="426"/>
        <w:jc w:val="both"/>
        <w:rPr>
          <w:rFonts w:ascii="PT Astra Serif" w:hAnsi="PT Astra Serif"/>
          <w:sz w:val="24"/>
        </w:rPr>
      </w:pPr>
      <w:r w:rsidRPr="00262E01">
        <w:rPr>
          <w:rFonts w:ascii="PT Astra Serif" w:hAnsi="PT Astra Serif"/>
          <w:sz w:val="24"/>
        </w:rPr>
        <w:t xml:space="preserve"> Основной тур региональной олимпиады школьников «Умники и умницы Томской области»</w:t>
      </w:r>
      <w:r>
        <w:rPr>
          <w:rFonts w:ascii="PT Astra Serif" w:hAnsi="PT Astra Serif"/>
          <w:sz w:val="24"/>
        </w:rPr>
        <w:t xml:space="preserve"> (далее – Олимпиада)</w:t>
      </w:r>
      <w:r w:rsidRPr="00262E01">
        <w:rPr>
          <w:rFonts w:ascii="PT Astra Serif" w:hAnsi="PT Astra Serif"/>
          <w:sz w:val="24"/>
        </w:rPr>
        <w:t xml:space="preserve"> состоит из четвертьфинальных, полуфинальных и финальных игр.</w:t>
      </w:r>
    </w:p>
    <w:p w:rsidR="00102347" w:rsidRPr="00BB7339" w:rsidRDefault="00102347" w:rsidP="00102347">
      <w:pPr>
        <w:pStyle w:val="a3"/>
        <w:numPr>
          <w:ilvl w:val="1"/>
          <w:numId w:val="10"/>
        </w:numPr>
        <w:spacing w:after="0" w:line="240" w:lineRule="auto"/>
        <w:ind w:left="0" w:firstLine="0"/>
        <w:jc w:val="both"/>
        <w:rPr>
          <w:rFonts w:ascii="PT Astra Serif" w:hAnsi="PT Astra Serif"/>
          <w:sz w:val="24"/>
        </w:rPr>
      </w:pPr>
      <w:r w:rsidRPr="00BB7339">
        <w:rPr>
          <w:rFonts w:ascii="PT Astra Serif" w:hAnsi="PT Astra Serif"/>
          <w:sz w:val="24"/>
        </w:rPr>
        <w:t xml:space="preserve"> </w:t>
      </w:r>
      <w:r>
        <w:rPr>
          <w:rFonts w:ascii="PT Astra Serif" w:hAnsi="PT Astra Serif"/>
          <w:sz w:val="24"/>
        </w:rPr>
        <w:t>К участию в</w:t>
      </w:r>
      <w:r w:rsidRPr="00BB7339">
        <w:rPr>
          <w:rFonts w:ascii="PT Astra Serif" w:hAnsi="PT Astra Serif"/>
          <w:sz w:val="24"/>
        </w:rPr>
        <w:t xml:space="preserve"> четвертьфинальных играх </w:t>
      </w:r>
      <w:r>
        <w:rPr>
          <w:rFonts w:ascii="PT Astra Serif" w:hAnsi="PT Astra Serif"/>
          <w:sz w:val="24"/>
        </w:rPr>
        <w:t>допускаются</w:t>
      </w:r>
      <w:r w:rsidRPr="00BB7339">
        <w:rPr>
          <w:rFonts w:ascii="PT Astra Serif" w:hAnsi="PT Astra Serif"/>
          <w:sz w:val="24"/>
        </w:rPr>
        <w:t xml:space="preserve"> 60 обучающихся общеобразовательных организаций Томской области, показавших лучшие результаты </w:t>
      </w:r>
      <w:r>
        <w:rPr>
          <w:rFonts w:ascii="PT Astra Serif" w:hAnsi="PT Astra Serif"/>
          <w:sz w:val="24"/>
        </w:rPr>
        <w:t>участия в</w:t>
      </w:r>
      <w:r w:rsidRPr="00BB7339">
        <w:rPr>
          <w:rFonts w:ascii="PT Astra Serif" w:hAnsi="PT Astra Serif"/>
          <w:sz w:val="24"/>
        </w:rPr>
        <w:t xml:space="preserve"> отборочн</w:t>
      </w:r>
      <w:r>
        <w:rPr>
          <w:rFonts w:ascii="PT Astra Serif" w:hAnsi="PT Astra Serif"/>
          <w:sz w:val="24"/>
        </w:rPr>
        <w:t>ом</w:t>
      </w:r>
      <w:r w:rsidRPr="00BB7339">
        <w:rPr>
          <w:rFonts w:ascii="PT Astra Serif" w:hAnsi="PT Astra Serif"/>
          <w:sz w:val="24"/>
        </w:rPr>
        <w:t xml:space="preserve"> т</w:t>
      </w:r>
      <w:r>
        <w:rPr>
          <w:rFonts w:ascii="PT Astra Serif" w:hAnsi="PT Astra Serif"/>
          <w:sz w:val="24"/>
        </w:rPr>
        <w:t>у</w:t>
      </w:r>
      <w:r w:rsidRPr="00BB7339">
        <w:rPr>
          <w:rFonts w:ascii="PT Astra Serif" w:hAnsi="PT Astra Serif"/>
          <w:sz w:val="24"/>
        </w:rPr>
        <w:t>р</w:t>
      </w:r>
      <w:r>
        <w:rPr>
          <w:rFonts w:ascii="PT Astra Serif" w:hAnsi="PT Astra Serif"/>
          <w:sz w:val="24"/>
        </w:rPr>
        <w:t>е</w:t>
      </w:r>
      <w:r w:rsidRPr="00BB7339">
        <w:rPr>
          <w:rFonts w:ascii="PT Astra Serif" w:hAnsi="PT Astra Serif"/>
          <w:sz w:val="24"/>
        </w:rPr>
        <w:t xml:space="preserve"> Олимпиады</w:t>
      </w:r>
      <w:r>
        <w:rPr>
          <w:rFonts w:ascii="PT Astra Serif" w:hAnsi="PT Astra Serif"/>
          <w:sz w:val="24"/>
        </w:rPr>
        <w:t xml:space="preserve"> и занявших в итоговом рейтинге места с 1 по 60</w:t>
      </w:r>
      <w:r w:rsidRPr="00BB7339">
        <w:rPr>
          <w:rFonts w:ascii="PT Astra Serif" w:hAnsi="PT Astra Serif"/>
          <w:sz w:val="24"/>
        </w:rPr>
        <w:t>.</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 xml:space="preserve"> В случае отказа участника из числа 60 кандидатов, прошедших отборочный тур, от дальнейшего участия в играх основного тура Олимпиады, его место, по решению Организационного комитета, может быть предложено участнику отборочного тура, следующему в рейтинге за основными кандидатами.</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В полуфинальные игры проходят 27 участников, которые отбираются на следующих основаниях:</w:t>
      </w:r>
    </w:p>
    <w:p w:rsidR="00102347" w:rsidRDefault="00102347" w:rsidP="00102347">
      <w:pPr>
        <w:pStyle w:val="a3"/>
        <w:numPr>
          <w:ilvl w:val="0"/>
          <w:numId w:val="11"/>
        </w:numPr>
        <w:spacing w:after="0" w:line="240" w:lineRule="auto"/>
        <w:ind w:left="709"/>
        <w:jc w:val="both"/>
        <w:rPr>
          <w:rFonts w:ascii="PT Astra Serif" w:hAnsi="PT Astra Serif"/>
          <w:sz w:val="24"/>
        </w:rPr>
      </w:pPr>
      <w:r>
        <w:rPr>
          <w:rFonts w:ascii="PT Astra Serif" w:hAnsi="PT Astra Serif"/>
          <w:sz w:val="24"/>
        </w:rPr>
        <w:t>победители на дорожках;</w:t>
      </w:r>
    </w:p>
    <w:p w:rsidR="00102347" w:rsidRDefault="00102347" w:rsidP="00102347">
      <w:pPr>
        <w:pStyle w:val="a3"/>
        <w:numPr>
          <w:ilvl w:val="0"/>
          <w:numId w:val="11"/>
        </w:numPr>
        <w:spacing w:after="0" w:line="240" w:lineRule="auto"/>
        <w:ind w:left="709"/>
        <w:jc w:val="both"/>
        <w:rPr>
          <w:rFonts w:ascii="PT Astra Serif" w:hAnsi="PT Astra Serif"/>
          <w:sz w:val="24"/>
        </w:rPr>
      </w:pPr>
      <w:r>
        <w:rPr>
          <w:rFonts w:ascii="PT Astra Serif" w:hAnsi="PT Astra Serif"/>
          <w:sz w:val="24"/>
        </w:rPr>
        <w:t>участники из числа теоретиков, которые выстраиваются в рейтинговый список по количеству полученных орденов и медалей в четвертьфинальных играх Олимпиады.</w:t>
      </w:r>
    </w:p>
    <w:p w:rsidR="00102347" w:rsidRPr="00425BB2" w:rsidRDefault="00102347" w:rsidP="00102347">
      <w:pPr>
        <w:spacing w:after="0" w:line="240" w:lineRule="auto"/>
        <w:jc w:val="both"/>
        <w:rPr>
          <w:rFonts w:ascii="PT Astra Serif" w:hAnsi="PT Astra Serif"/>
          <w:sz w:val="24"/>
        </w:rPr>
      </w:pPr>
      <w:r>
        <w:rPr>
          <w:rFonts w:ascii="PT Astra Serif" w:hAnsi="PT Astra Serif"/>
          <w:sz w:val="24"/>
        </w:rPr>
        <w:t xml:space="preserve">1.4.1. </w:t>
      </w:r>
      <w:r w:rsidRPr="00425BB2">
        <w:rPr>
          <w:rFonts w:ascii="PT Astra Serif" w:hAnsi="PT Astra Serif"/>
          <w:sz w:val="24"/>
        </w:rPr>
        <w:t>Дополнительно на полуфинальные игры приглашаются 3 теоретика, следующих в рейтинге за 27 участниками, прошедших отбор.</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 xml:space="preserve"> В финальных играх участвуют 9 человек, которые отбираются на тех же основаниях, что и в игры полуфинала.</w:t>
      </w:r>
    </w:p>
    <w:p w:rsidR="00102347" w:rsidRDefault="00102347" w:rsidP="00102347">
      <w:pPr>
        <w:pStyle w:val="a3"/>
        <w:numPr>
          <w:ilvl w:val="2"/>
          <w:numId w:val="10"/>
        </w:numPr>
        <w:spacing w:after="0" w:line="240" w:lineRule="auto"/>
        <w:ind w:left="0" w:firstLine="0"/>
        <w:jc w:val="both"/>
        <w:rPr>
          <w:rFonts w:ascii="PT Astra Serif" w:hAnsi="PT Astra Serif"/>
          <w:sz w:val="24"/>
        </w:rPr>
      </w:pPr>
      <w:r w:rsidRPr="00425BB2">
        <w:rPr>
          <w:rFonts w:ascii="PT Astra Serif" w:hAnsi="PT Astra Serif"/>
          <w:sz w:val="24"/>
        </w:rPr>
        <w:t>На финальные игры приглашаются все теоретики</w:t>
      </w:r>
      <w:r>
        <w:rPr>
          <w:rFonts w:ascii="PT Astra Serif" w:hAnsi="PT Astra Serif"/>
          <w:sz w:val="24"/>
        </w:rPr>
        <w:t>, принимавшие участие в полуфинальных играх. По итогам финала определяются 3 победителя.</w:t>
      </w:r>
    </w:p>
    <w:p w:rsidR="00102347" w:rsidRDefault="00102347" w:rsidP="00102347">
      <w:pPr>
        <w:pStyle w:val="a3"/>
        <w:numPr>
          <w:ilvl w:val="2"/>
          <w:numId w:val="10"/>
        </w:numPr>
        <w:spacing w:after="0" w:line="240" w:lineRule="auto"/>
        <w:ind w:left="0" w:firstLine="0"/>
        <w:jc w:val="both"/>
        <w:rPr>
          <w:rFonts w:ascii="PT Astra Serif" w:hAnsi="PT Astra Serif"/>
          <w:sz w:val="24"/>
        </w:rPr>
      </w:pPr>
      <w:r w:rsidRPr="001D2025">
        <w:rPr>
          <w:rFonts w:ascii="PT Astra Serif" w:hAnsi="PT Astra Serif"/>
          <w:sz w:val="24"/>
        </w:rPr>
        <w:t>Победителями признаются 3 участника финальных игр, набравшие максимальное количество орденов и медалей по результатам всех игр основного тура Олимпиады</w:t>
      </w:r>
      <w:r>
        <w:rPr>
          <w:rFonts w:ascii="PT Astra Serif" w:hAnsi="PT Astra Serif"/>
          <w:sz w:val="24"/>
        </w:rPr>
        <w:t>.</w:t>
      </w:r>
    </w:p>
    <w:p w:rsidR="00102347" w:rsidRPr="00425BB2" w:rsidRDefault="00102347" w:rsidP="00102347">
      <w:pPr>
        <w:pStyle w:val="a3"/>
        <w:spacing w:after="0" w:line="240" w:lineRule="auto"/>
        <w:ind w:left="0"/>
        <w:jc w:val="both"/>
        <w:rPr>
          <w:rFonts w:ascii="PT Astra Serif" w:hAnsi="PT Astra Serif"/>
          <w:sz w:val="24"/>
        </w:rPr>
      </w:pPr>
    </w:p>
    <w:p w:rsidR="00102347" w:rsidRPr="00597DED" w:rsidRDefault="00102347" w:rsidP="00102347">
      <w:pPr>
        <w:pStyle w:val="a3"/>
        <w:numPr>
          <w:ilvl w:val="0"/>
          <w:numId w:val="10"/>
        </w:numPr>
        <w:spacing w:after="0" w:line="240" w:lineRule="auto"/>
        <w:ind w:left="284"/>
        <w:jc w:val="both"/>
        <w:rPr>
          <w:rFonts w:ascii="PT Astra Serif" w:hAnsi="PT Astra Serif"/>
          <w:b/>
          <w:sz w:val="24"/>
        </w:rPr>
      </w:pPr>
      <w:r w:rsidRPr="00597DED">
        <w:rPr>
          <w:rFonts w:ascii="PT Astra Serif" w:hAnsi="PT Astra Serif"/>
          <w:b/>
          <w:sz w:val="24"/>
        </w:rPr>
        <w:t>Тематика игр</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Все вопросы определенной серии игр объединяются общей темой.</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Тематика игр охватывает такие области знания, как история, литература, краеведение, культура и искусство.</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Тема предстоящих игр объявляется участникам на каждом предшествующем этапе: на отборочном – темы четвертьфинальных игр; на четвертьфинальных играх – темы полуфинальных игр; на полуфинальных играх – темы финальных игр).</w:t>
      </w:r>
    </w:p>
    <w:p w:rsidR="00102347" w:rsidRPr="00425BB2" w:rsidRDefault="00102347" w:rsidP="00102347">
      <w:pPr>
        <w:pStyle w:val="a3"/>
        <w:spacing w:after="0" w:line="240" w:lineRule="auto"/>
        <w:ind w:left="0"/>
        <w:jc w:val="both"/>
        <w:rPr>
          <w:rFonts w:ascii="PT Astra Serif" w:hAnsi="PT Astra Serif"/>
          <w:sz w:val="24"/>
        </w:rPr>
      </w:pPr>
    </w:p>
    <w:p w:rsidR="00102347" w:rsidRPr="00DF741E" w:rsidRDefault="00102347" w:rsidP="00102347">
      <w:pPr>
        <w:pStyle w:val="a3"/>
        <w:numPr>
          <w:ilvl w:val="0"/>
          <w:numId w:val="10"/>
        </w:numPr>
        <w:spacing w:after="0" w:line="240" w:lineRule="auto"/>
        <w:ind w:left="284"/>
        <w:jc w:val="both"/>
        <w:rPr>
          <w:rFonts w:ascii="PT Astra Serif" w:hAnsi="PT Astra Serif"/>
          <w:b/>
          <w:sz w:val="24"/>
        </w:rPr>
      </w:pPr>
      <w:r w:rsidRPr="00DF741E">
        <w:rPr>
          <w:rFonts w:ascii="PT Astra Serif" w:hAnsi="PT Astra Serif"/>
          <w:b/>
          <w:sz w:val="24"/>
        </w:rPr>
        <w:t>Процедура проведения игр</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В каждой игре участвует по три игрока, которые являются агонистами (от греч. «</w:t>
      </w:r>
      <w:proofErr w:type="spellStart"/>
      <w:r>
        <w:rPr>
          <w:rFonts w:ascii="PT Astra Serif" w:hAnsi="PT Astra Serif"/>
          <w:sz w:val="24"/>
        </w:rPr>
        <w:t>агон</w:t>
      </w:r>
      <w:proofErr w:type="spellEnd"/>
      <w:r>
        <w:rPr>
          <w:rFonts w:ascii="PT Astra Serif" w:hAnsi="PT Astra Serif"/>
          <w:sz w:val="24"/>
        </w:rPr>
        <w:t xml:space="preserve">» </w:t>
      </w:r>
      <w:r w:rsidRPr="00597DED">
        <w:rPr>
          <w:rFonts w:ascii="PT Astra Serif" w:hAnsi="PT Astra Serif"/>
          <w:sz w:val="24"/>
        </w:rPr>
        <w:t>(</w:t>
      </w:r>
      <w:proofErr w:type="spellStart"/>
      <w:r w:rsidRPr="00597DED">
        <w:rPr>
          <w:rFonts w:ascii="Times New Roman" w:hAnsi="Times New Roman" w:cs="Times New Roman"/>
          <w:sz w:val="24"/>
        </w:rPr>
        <w:t>ἀ</w:t>
      </w:r>
      <w:r w:rsidRPr="00597DED">
        <w:rPr>
          <w:rFonts w:ascii="Cambria" w:hAnsi="Cambria" w:cs="Cambria"/>
          <w:sz w:val="24"/>
        </w:rPr>
        <w:t>γών</w:t>
      </w:r>
      <w:proofErr w:type="spellEnd"/>
      <w:r w:rsidRPr="00597DED">
        <w:rPr>
          <w:rFonts w:ascii="PT Astra Serif" w:hAnsi="PT Astra Serif"/>
          <w:sz w:val="24"/>
        </w:rPr>
        <w:t>)</w:t>
      </w:r>
      <w:r w:rsidRPr="00597DED">
        <w:rPr>
          <w:rFonts w:ascii="PT Astra Serif" w:hAnsi="PT Astra Serif" w:cs="PT Astra Serif"/>
          <w:sz w:val="24"/>
        </w:rPr>
        <w:t> </w:t>
      </w:r>
      <w:r>
        <w:rPr>
          <w:rFonts w:ascii="PT Astra Serif" w:hAnsi="PT Astra Serif"/>
          <w:sz w:val="24"/>
        </w:rPr>
        <w:t>- состязание).</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Также в играх принимают участие теоретики – участники игр основного тура Олимпиады, которые не играют на дорожках в качестве агонистов.</w:t>
      </w:r>
    </w:p>
    <w:p w:rsidR="00102347" w:rsidRDefault="00102347" w:rsidP="00102347">
      <w:pPr>
        <w:pStyle w:val="a3"/>
        <w:numPr>
          <w:ilvl w:val="2"/>
          <w:numId w:val="10"/>
        </w:numPr>
        <w:spacing w:after="0" w:line="240" w:lineRule="auto"/>
        <w:ind w:left="0" w:firstLine="0"/>
        <w:jc w:val="both"/>
        <w:rPr>
          <w:rFonts w:ascii="PT Astra Serif" w:hAnsi="PT Astra Serif"/>
          <w:sz w:val="24"/>
        </w:rPr>
      </w:pPr>
      <w:r>
        <w:rPr>
          <w:rFonts w:ascii="PT Astra Serif" w:hAnsi="PT Astra Serif"/>
          <w:sz w:val="24"/>
        </w:rPr>
        <w:t>Теоретики составляют аудиторию зрителей. В случае, когда агонист на дорожке не дает ответ на вопрос или отвечает неправильно, вопрос адресуется теоретикам.</w:t>
      </w:r>
    </w:p>
    <w:p w:rsidR="00102347" w:rsidRPr="00A664AD" w:rsidRDefault="00102347" w:rsidP="00102347">
      <w:pPr>
        <w:pStyle w:val="a3"/>
        <w:numPr>
          <w:ilvl w:val="2"/>
          <w:numId w:val="10"/>
        </w:numPr>
        <w:spacing w:after="0" w:line="240" w:lineRule="auto"/>
        <w:ind w:left="0" w:firstLine="0"/>
        <w:jc w:val="both"/>
        <w:rPr>
          <w:rFonts w:ascii="PT Astra Serif" w:hAnsi="PT Astra Serif"/>
          <w:sz w:val="24"/>
        </w:rPr>
      </w:pPr>
      <w:r>
        <w:rPr>
          <w:rFonts w:ascii="PT Astra Serif" w:hAnsi="PT Astra Serif"/>
          <w:sz w:val="24"/>
        </w:rPr>
        <w:t>За полный и правильный ответ на вопрос теоретику вручается орден. За неполный ответ ареопаг (Жюри) может вручить теоретику медаль.</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Каждая игра состоит из «Пролога», «</w:t>
      </w:r>
      <w:proofErr w:type="spellStart"/>
      <w:r>
        <w:rPr>
          <w:rFonts w:ascii="PT Astra Serif" w:hAnsi="PT Astra Serif"/>
          <w:sz w:val="24"/>
        </w:rPr>
        <w:t>Агона</w:t>
      </w:r>
      <w:proofErr w:type="spellEnd"/>
      <w:r>
        <w:rPr>
          <w:rFonts w:ascii="PT Astra Serif" w:hAnsi="PT Astra Serif"/>
          <w:sz w:val="24"/>
        </w:rPr>
        <w:t>» и «Эпилога».</w:t>
      </w:r>
    </w:p>
    <w:p w:rsidR="00102347" w:rsidRDefault="00102347" w:rsidP="00102347">
      <w:pPr>
        <w:pStyle w:val="a3"/>
        <w:numPr>
          <w:ilvl w:val="2"/>
          <w:numId w:val="10"/>
        </w:numPr>
        <w:spacing w:after="0" w:line="240" w:lineRule="auto"/>
        <w:ind w:left="0" w:firstLine="0"/>
        <w:jc w:val="both"/>
        <w:rPr>
          <w:rFonts w:ascii="PT Astra Serif" w:hAnsi="PT Astra Serif"/>
          <w:sz w:val="24"/>
        </w:rPr>
      </w:pPr>
      <w:r>
        <w:rPr>
          <w:rFonts w:ascii="PT Astra Serif" w:hAnsi="PT Astra Serif"/>
          <w:sz w:val="24"/>
        </w:rPr>
        <w:t>«Пролог» состоит из 2-х конкурсных испытаний:</w:t>
      </w:r>
    </w:p>
    <w:p w:rsidR="00102347" w:rsidRDefault="00102347" w:rsidP="00102347">
      <w:pPr>
        <w:pStyle w:val="a3"/>
        <w:numPr>
          <w:ilvl w:val="0"/>
          <w:numId w:val="12"/>
        </w:numPr>
        <w:spacing w:after="0" w:line="240" w:lineRule="auto"/>
        <w:jc w:val="both"/>
        <w:rPr>
          <w:rFonts w:ascii="PT Astra Serif" w:hAnsi="PT Astra Serif"/>
          <w:sz w:val="24"/>
        </w:rPr>
      </w:pPr>
      <w:r>
        <w:rPr>
          <w:rFonts w:ascii="PT Astra Serif" w:hAnsi="PT Astra Serif"/>
          <w:i/>
          <w:sz w:val="24"/>
        </w:rPr>
        <w:lastRenderedPageBreak/>
        <w:t>конкурс русского языка</w:t>
      </w:r>
      <w:r>
        <w:rPr>
          <w:rFonts w:ascii="PT Astra Serif" w:hAnsi="PT Astra Serif"/>
          <w:sz w:val="24"/>
        </w:rPr>
        <w:t xml:space="preserve"> – в течение 20 секунд выполнение письменного задания по орфографии и(или) пунктуации;</w:t>
      </w:r>
    </w:p>
    <w:p w:rsidR="00102347" w:rsidRDefault="00102347" w:rsidP="00102347">
      <w:pPr>
        <w:pStyle w:val="a3"/>
        <w:numPr>
          <w:ilvl w:val="0"/>
          <w:numId w:val="12"/>
        </w:numPr>
        <w:spacing w:after="0" w:line="240" w:lineRule="auto"/>
        <w:jc w:val="both"/>
        <w:rPr>
          <w:rFonts w:ascii="PT Astra Serif" w:hAnsi="PT Astra Serif"/>
          <w:sz w:val="24"/>
        </w:rPr>
      </w:pPr>
      <w:r>
        <w:rPr>
          <w:rFonts w:ascii="PT Astra Serif" w:hAnsi="PT Astra Serif"/>
          <w:i/>
          <w:sz w:val="24"/>
        </w:rPr>
        <w:t xml:space="preserve">конкурс красноречия </w:t>
      </w:r>
      <w:r>
        <w:rPr>
          <w:rFonts w:ascii="PT Astra Serif" w:hAnsi="PT Astra Serif"/>
          <w:sz w:val="24"/>
        </w:rPr>
        <w:t>– выступление агониста на заданную тему. За 20 минут до начала серий игр участникам выдаются карточки, в которых содержится цитата (афоризм) известных людей. Агонист представляет развернутое высказывание, отражающее его отношение (согласие или несогласие) к предложенному суждению. Время выступления – не более 30 секунд.</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По итогам выступления в «Прологе» ареопаг (Жюри) определяет порядок выбора агонистами игровых дорожек для участия в «</w:t>
      </w:r>
      <w:proofErr w:type="spellStart"/>
      <w:r>
        <w:rPr>
          <w:rFonts w:ascii="PT Astra Serif" w:hAnsi="PT Astra Serif"/>
          <w:sz w:val="24"/>
        </w:rPr>
        <w:t>Агоне</w:t>
      </w:r>
      <w:proofErr w:type="spellEnd"/>
      <w:r>
        <w:rPr>
          <w:rFonts w:ascii="PT Astra Serif" w:hAnsi="PT Astra Serif"/>
          <w:sz w:val="24"/>
        </w:rPr>
        <w:t>».</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w:t>
      </w:r>
      <w:proofErr w:type="spellStart"/>
      <w:r>
        <w:rPr>
          <w:rFonts w:ascii="PT Astra Serif" w:hAnsi="PT Astra Serif"/>
          <w:sz w:val="24"/>
        </w:rPr>
        <w:t>Агон</w:t>
      </w:r>
      <w:proofErr w:type="spellEnd"/>
      <w:r>
        <w:rPr>
          <w:rFonts w:ascii="PT Astra Serif" w:hAnsi="PT Astra Serif"/>
          <w:sz w:val="24"/>
        </w:rPr>
        <w:t>» - выступления участников-агонистов на дорожках.</w:t>
      </w:r>
    </w:p>
    <w:p w:rsidR="00102347" w:rsidRDefault="00102347" w:rsidP="00102347">
      <w:pPr>
        <w:pStyle w:val="a3"/>
        <w:numPr>
          <w:ilvl w:val="2"/>
          <w:numId w:val="10"/>
        </w:numPr>
        <w:spacing w:after="0" w:line="240" w:lineRule="auto"/>
        <w:ind w:left="0" w:firstLine="0"/>
        <w:jc w:val="both"/>
        <w:rPr>
          <w:rFonts w:ascii="PT Astra Serif" w:hAnsi="PT Astra Serif"/>
          <w:sz w:val="24"/>
        </w:rPr>
      </w:pPr>
      <w:r>
        <w:rPr>
          <w:rFonts w:ascii="PT Astra Serif" w:hAnsi="PT Astra Serif"/>
          <w:sz w:val="24"/>
        </w:rPr>
        <w:t xml:space="preserve">Дорожки </w:t>
      </w:r>
      <w:r w:rsidRPr="00735313">
        <w:rPr>
          <w:rFonts w:ascii="PT Astra Serif" w:hAnsi="PT Astra Serif"/>
          <w:sz w:val="24"/>
        </w:rPr>
        <w:t xml:space="preserve">четвертьфинальных и полуфинальных игр </w:t>
      </w:r>
      <w:r>
        <w:rPr>
          <w:rFonts w:ascii="PT Astra Serif" w:hAnsi="PT Astra Serif"/>
          <w:sz w:val="24"/>
        </w:rPr>
        <w:t>различаются по длине и цвету соответственно:</w:t>
      </w:r>
    </w:p>
    <w:p w:rsidR="00102347" w:rsidRDefault="00102347" w:rsidP="00102347">
      <w:pPr>
        <w:pStyle w:val="a3"/>
        <w:numPr>
          <w:ilvl w:val="0"/>
          <w:numId w:val="13"/>
        </w:numPr>
        <w:spacing w:after="0" w:line="240" w:lineRule="auto"/>
        <w:jc w:val="both"/>
        <w:rPr>
          <w:rFonts w:ascii="PT Astra Serif" w:hAnsi="PT Astra Serif"/>
          <w:sz w:val="24"/>
        </w:rPr>
      </w:pPr>
      <w:r>
        <w:rPr>
          <w:rFonts w:ascii="PT Astra Serif" w:hAnsi="PT Astra Serif"/>
          <w:i/>
          <w:sz w:val="24"/>
        </w:rPr>
        <w:t>зеленая дорожка</w:t>
      </w:r>
      <w:r>
        <w:rPr>
          <w:rFonts w:ascii="PT Astra Serif" w:hAnsi="PT Astra Serif"/>
          <w:sz w:val="24"/>
        </w:rPr>
        <w:t xml:space="preserve"> состоит из четырех этапов. Эта дорожка предъявляет наименьшие требования к игроку: на ней можно дважды давать неправильный ответ. Игрок на зеленой дорожке всегда начинает игру и имеет право выбрать одну их трех предлагаемых тематических рубрик;</w:t>
      </w:r>
    </w:p>
    <w:p w:rsidR="00102347" w:rsidRDefault="00102347" w:rsidP="00102347">
      <w:pPr>
        <w:pStyle w:val="a3"/>
        <w:numPr>
          <w:ilvl w:val="0"/>
          <w:numId w:val="13"/>
        </w:numPr>
        <w:spacing w:after="0" w:line="240" w:lineRule="auto"/>
        <w:jc w:val="both"/>
        <w:rPr>
          <w:rFonts w:ascii="PT Astra Serif" w:hAnsi="PT Astra Serif"/>
          <w:sz w:val="24"/>
        </w:rPr>
      </w:pPr>
      <w:r>
        <w:rPr>
          <w:rFonts w:ascii="PT Astra Serif" w:hAnsi="PT Astra Serif"/>
          <w:i/>
          <w:sz w:val="24"/>
        </w:rPr>
        <w:t xml:space="preserve">желтая дорожка </w:t>
      </w:r>
      <w:r>
        <w:rPr>
          <w:rFonts w:ascii="PT Astra Serif" w:hAnsi="PT Astra Serif"/>
          <w:sz w:val="24"/>
        </w:rPr>
        <w:t>состоит из трех этапов. На ней допускается один неправильный ответ. Игрок на желтой дорожке отвечает на вопросы вторым по очереди и выбирает рубрику их двух оставшихся вариантов.</w:t>
      </w:r>
    </w:p>
    <w:p w:rsidR="00102347" w:rsidRDefault="00102347" w:rsidP="00102347">
      <w:pPr>
        <w:pStyle w:val="a3"/>
        <w:numPr>
          <w:ilvl w:val="0"/>
          <w:numId w:val="13"/>
        </w:numPr>
        <w:spacing w:after="0" w:line="240" w:lineRule="auto"/>
        <w:jc w:val="both"/>
        <w:rPr>
          <w:rFonts w:ascii="PT Astra Serif" w:hAnsi="PT Astra Serif"/>
          <w:sz w:val="24"/>
        </w:rPr>
      </w:pPr>
      <w:r>
        <w:rPr>
          <w:rFonts w:ascii="PT Astra Serif" w:hAnsi="PT Astra Serif"/>
          <w:i/>
          <w:sz w:val="24"/>
        </w:rPr>
        <w:t xml:space="preserve">красная дорожка </w:t>
      </w:r>
      <w:r>
        <w:rPr>
          <w:rFonts w:ascii="PT Astra Serif" w:hAnsi="PT Astra Serif"/>
          <w:sz w:val="24"/>
        </w:rPr>
        <w:t>состоит из двух этапов. На ней нельзя ошибаться. Игрок на красной дорожке отвечает на вопросы третьим по очереди и не имеет права выбора рубрики.</w:t>
      </w:r>
    </w:p>
    <w:p w:rsidR="00102347" w:rsidRDefault="00102347" w:rsidP="00102347">
      <w:pPr>
        <w:pStyle w:val="a3"/>
        <w:numPr>
          <w:ilvl w:val="2"/>
          <w:numId w:val="10"/>
        </w:numPr>
        <w:spacing w:after="0" w:line="240" w:lineRule="auto"/>
        <w:ind w:left="0" w:firstLine="0"/>
        <w:jc w:val="both"/>
        <w:rPr>
          <w:rFonts w:ascii="PT Astra Serif" w:hAnsi="PT Astra Serif"/>
          <w:sz w:val="24"/>
        </w:rPr>
      </w:pPr>
      <w:r>
        <w:rPr>
          <w:rFonts w:ascii="PT Astra Serif" w:hAnsi="PT Astra Serif"/>
          <w:sz w:val="24"/>
        </w:rPr>
        <w:t>Агонист, превысивший предел допустимых ошибок, заканчивает свое выступление на дорожке и становится теоретиком.</w:t>
      </w:r>
    </w:p>
    <w:p w:rsidR="00102347" w:rsidRPr="00597DED" w:rsidRDefault="00102347" w:rsidP="00102347">
      <w:pPr>
        <w:pStyle w:val="a3"/>
        <w:numPr>
          <w:ilvl w:val="2"/>
          <w:numId w:val="10"/>
        </w:numPr>
        <w:spacing w:after="0" w:line="240" w:lineRule="auto"/>
        <w:ind w:left="0" w:firstLine="0"/>
        <w:jc w:val="both"/>
        <w:rPr>
          <w:rFonts w:ascii="PT Astra Serif" w:hAnsi="PT Astra Serif"/>
          <w:sz w:val="24"/>
        </w:rPr>
      </w:pPr>
      <w:r w:rsidRPr="00597DED">
        <w:rPr>
          <w:rFonts w:ascii="PT Astra Serif" w:hAnsi="PT Astra Serif"/>
          <w:sz w:val="24"/>
        </w:rPr>
        <w:t>Участник, который первым прошел все этапы своей дорожки в четвертьфинальных и полуфинальных играх, становится победителем «</w:t>
      </w:r>
      <w:proofErr w:type="spellStart"/>
      <w:r w:rsidRPr="00597DED">
        <w:rPr>
          <w:rFonts w:ascii="PT Astra Serif" w:hAnsi="PT Astra Serif"/>
          <w:sz w:val="24"/>
        </w:rPr>
        <w:t>Агона</w:t>
      </w:r>
      <w:proofErr w:type="spellEnd"/>
      <w:r w:rsidRPr="00597DED">
        <w:rPr>
          <w:rFonts w:ascii="PT Astra Serif" w:hAnsi="PT Astra Serif"/>
          <w:sz w:val="24"/>
        </w:rPr>
        <w:t>». Побеждает тот, кто правильно ответит на два вопроса, при этом агонист на красной дорожке имеет преимущество перед агонистом на желтой дорожке, который в свою очередь имеет преимущество перед агонистом на зеленой.</w:t>
      </w:r>
    </w:p>
    <w:p w:rsidR="00102347" w:rsidRPr="00DF741E" w:rsidRDefault="00102347" w:rsidP="00102347">
      <w:pPr>
        <w:pStyle w:val="a3"/>
        <w:spacing w:after="0" w:line="240" w:lineRule="auto"/>
        <w:ind w:left="0"/>
        <w:jc w:val="both"/>
        <w:rPr>
          <w:rFonts w:ascii="PT Astra Serif" w:hAnsi="PT Astra Serif"/>
          <w:i/>
          <w:sz w:val="24"/>
        </w:rPr>
      </w:pPr>
      <w:r>
        <w:rPr>
          <w:rFonts w:ascii="PT Astra Serif" w:hAnsi="PT Astra Serif"/>
          <w:sz w:val="24"/>
        </w:rPr>
        <w:t xml:space="preserve">Пример: </w:t>
      </w:r>
      <w:r>
        <w:rPr>
          <w:rFonts w:ascii="PT Astra Serif" w:hAnsi="PT Astra Serif"/>
          <w:i/>
          <w:sz w:val="24"/>
        </w:rPr>
        <w:t>Участник на зеленой дорожке дал два правильных ответа и переходит на третий этап. Формально он закончил игру, так как имеет право сделать две ошибки на своей дорожке, которые он не использовал. Условно его можно считать победителем. Однако, агонист на желтой и красной дорожках имеют возможность его обойти в текущем этапе, если кто-либо из них даст также два правильных ответа. Таким образом, участник на зеленой дорожке становится победителем только после окончания текущего этапа и при условии, что другие агонисты не сравнялись с ним по количеству правильных ответов.</w:t>
      </w:r>
    </w:p>
    <w:p w:rsidR="00102347" w:rsidRPr="00DF741E" w:rsidRDefault="00102347" w:rsidP="00102347">
      <w:pPr>
        <w:pStyle w:val="a3"/>
        <w:numPr>
          <w:ilvl w:val="2"/>
          <w:numId w:val="10"/>
        </w:numPr>
        <w:spacing w:after="0" w:line="240" w:lineRule="auto"/>
        <w:ind w:left="0" w:firstLine="0"/>
        <w:jc w:val="both"/>
        <w:rPr>
          <w:rFonts w:ascii="PT Astra Serif" w:hAnsi="PT Astra Serif"/>
          <w:sz w:val="24"/>
        </w:rPr>
      </w:pPr>
      <w:r>
        <w:rPr>
          <w:rFonts w:ascii="PT Astra Serif" w:hAnsi="PT Astra Serif"/>
          <w:sz w:val="24"/>
        </w:rPr>
        <w:t xml:space="preserve">Агонисту </w:t>
      </w:r>
      <w:r w:rsidRPr="00597DED">
        <w:rPr>
          <w:rFonts w:ascii="PT Astra Serif" w:hAnsi="PT Astra Serif"/>
          <w:sz w:val="24"/>
        </w:rPr>
        <w:t>четвертьфинальных и полуфинальных игр</w:t>
      </w:r>
      <w:r>
        <w:rPr>
          <w:rFonts w:ascii="PT Astra Serif" w:hAnsi="PT Astra Serif"/>
          <w:sz w:val="24"/>
        </w:rPr>
        <w:t>, который правильно ответил на 2 вопроса на своей дорожке, но не стал победителем, вручается орден.</w:t>
      </w:r>
    </w:p>
    <w:p w:rsidR="00102347" w:rsidRDefault="00102347" w:rsidP="00102347">
      <w:pPr>
        <w:spacing w:after="0" w:line="240" w:lineRule="auto"/>
        <w:jc w:val="both"/>
        <w:rPr>
          <w:rFonts w:ascii="PT Astra Serif" w:hAnsi="PT Astra Serif"/>
          <w:sz w:val="24"/>
        </w:rPr>
      </w:pPr>
      <w:r>
        <w:rPr>
          <w:rFonts w:ascii="PT Astra Serif" w:hAnsi="PT Astra Serif"/>
          <w:sz w:val="24"/>
        </w:rPr>
        <w:t xml:space="preserve">3.6. </w:t>
      </w:r>
      <w:r w:rsidRPr="00597DED">
        <w:rPr>
          <w:rFonts w:ascii="PT Astra Serif" w:hAnsi="PT Astra Serif"/>
          <w:sz w:val="24"/>
        </w:rPr>
        <w:t xml:space="preserve"> Дорожки финальных игр – желтого цвета. У каждого игрока финальных игр есть право на одну ошибку. Агонист, победивший в «Прологе», становится на первую желтую дорожку (имеет право выбора из 3 тематических рубрик), второй игрок − на вторую дорожку (имеет право выбора из двух тематических рубрик), третий игрок − на третью дорожку (не имеет права выбора тематических рубрик). Во втором и третьем раундах ведущий меняет порядок отвечающих на вопросы, предоставляя возможность отвечать первым во втором раунде – второму игроку, в третьем раунде – третьему игроку (правила выбора тематических рубрик игроками соответствует правилам в первом раунде). </w:t>
      </w:r>
    </w:p>
    <w:p w:rsidR="00102347" w:rsidRPr="00597DED" w:rsidRDefault="00102347" w:rsidP="00102347">
      <w:pPr>
        <w:spacing w:after="0" w:line="240" w:lineRule="auto"/>
        <w:jc w:val="both"/>
        <w:rPr>
          <w:rFonts w:ascii="PT Astra Serif" w:hAnsi="PT Astra Serif"/>
          <w:sz w:val="24"/>
        </w:rPr>
      </w:pPr>
      <w:r>
        <w:rPr>
          <w:rFonts w:ascii="PT Astra Serif" w:hAnsi="PT Astra Serif"/>
          <w:sz w:val="24"/>
        </w:rPr>
        <w:t xml:space="preserve">3.7. </w:t>
      </w:r>
      <w:r w:rsidRPr="00597DED">
        <w:rPr>
          <w:rFonts w:ascii="PT Astra Serif" w:hAnsi="PT Astra Serif"/>
          <w:sz w:val="24"/>
        </w:rPr>
        <w:t>В конце каждой игры</w:t>
      </w:r>
      <w:r>
        <w:rPr>
          <w:rFonts w:ascii="PT Astra Serif" w:hAnsi="PT Astra Serif"/>
          <w:sz w:val="24"/>
        </w:rPr>
        <w:t xml:space="preserve"> (четвертьфинала, полуфинала и финала)</w:t>
      </w:r>
      <w:r w:rsidRPr="00597DED">
        <w:rPr>
          <w:rFonts w:ascii="PT Astra Serif" w:hAnsi="PT Astra Serif"/>
          <w:sz w:val="24"/>
        </w:rPr>
        <w:t xml:space="preserve"> объявляется «Эпилог». Теоретикам предлагается ответить на вопросы, которые не были разыграны в «</w:t>
      </w:r>
      <w:proofErr w:type="spellStart"/>
      <w:r w:rsidRPr="00597DED">
        <w:rPr>
          <w:rFonts w:ascii="PT Astra Serif" w:hAnsi="PT Astra Serif"/>
          <w:sz w:val="24"/>
        </w:rPr>
        <w:t>Агоне</w:t>
      </w:r>
      <w:proofErr w:type="spellEnd"/>
      <w:r w:rsidRPr="00597DED">
        <w:rPr>
          <w:rFonts w:ascii="PT Astra Serif" w:hAnsi="PT Astra Serif"/>
          <w:sz w:val="24"/>
        </w:rPr>
        <w:t>», за правильные ответы на которые они могут получить, на усмотрение ареопага, орден или медаль. Кроме того, в «Эпилоге» разыгрывается 3 вопроса, отвечая на которые можно заработать медаль.</w:t>
      </w:r>
    </w:p>
    <w:p w:rsidR="00102347" w:rsidRPr="00A664AD" w:rsidRDefault="00102347" w:rsidP="00102347">
      <w:pPr>
        <w:spacing w:after="0" w:line="240" w:lineRule="auto"/>
        <w:jc w:val="both"/>
        <w:rPr>
          <w:rFonts w:ascii="PT Astra Serif" w:hAnsi="PT Astra Serif"/>
          <w:sz w:val="24"/>
        </w:rPr>
      </w:pPr>
      <w:r>
        <w:rPr>
          <w:rFonts w:ascii="PT Astra Serif" w:hAnsi="PT Astra Serif"/>
          <w:sz w:val="24"/>
        </w:rPr>
        <w:t>3.8.</w:t>
      </w:r>
      <w:r w:rsidRPr="00597DED">
        <w:rPr>
          <w:rFonts w:ascii="PT Astra Serif" w:hAnsi="PT Astra Serif"/>
          <w:sz w:val="24"/>
        </w:rPr>
        <w:t xml:space="preserve"> Во время проведения финальной игры агонисты отвечают на все три вопроса, итоги по окончанию игры не подводятся. Итоги подводятся по окончанию трех финальных игр. Жюри (ареопаг) определяет победителей Олимпиады, которыми признаются 3 участника </w:t>
      </w:r>
      <w:r w:rsidRPr="00597DED">
        <w:rPr>
          <w:rFonts w:ascii="PT Astra Serif" w:hAnsi="PT Astra Serif"/>
          <w:sz w:val="24"/>
        </w:rPr>
        <w:lastRenderedPageBreak/>
        <w:t xml:space="preserve">финальных игр, набравшие максимальное количество орденов и медалей по результатам всех игр основного тура Олимпиады «Умники и умницы </w:t>
      </w:r>
      <w:r>
        <w:rPr>
          <w:rFonts w:ascii="PT Astra Serif" w:hAnsi="PT Astra Serif"/>
          <w:sz w:val="24"/>
        </w:rPr>
        <w:t>Томской области</w:t>
      </w:r>
      <w:r w:rsidRPr="00597DED">
        <w:rPr>
          <w:rFonts w:ascii="PT Astra Serif" w:hAnsi="PT Astra Serif"/>
          <w:sz w:val="24"/>
        </w:rPr>
        <w:t>».</w:t>
      </w:r>
    </w:p>
    <w:p w:rsidR="00102347" w:rsidRPr="00DF741E" w:rsidRDefault="00102347" w:rsidP="00102347">
      <w:pPr>
        <w:pStyle w:val="a3"/>
        <w:numPr>
          <w:ilvl w:val="0"/>
          <w:numId w:val="10"/>
        </w:numPr>
        <w:spacing w:after="0" w:line="240" w:lineRule="auto"/>
        <w:ind w:left="284"/>
        <w:jc w:val="both"/>
        <w:rPr>
          <w:rFonts w:ascii="PT Astra Serif" w:hAnsi="PT Astra Serif"/>
          <w:b/>
          <w:sz w:val="24"/>
        </w:rPr>
      </w:pPr>
      <w:r w:rsidRPr="00DF741E">
        <w:rPr>
          <w:rFonts w:ascii="PT Astra Serif" w:hAnsi="PT Astra Serif"/>
          <w:b/>
          <w:sz w:val="24"/>
        </w:rPr>
        <w:t>Рейтинг участников</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В процессе всех игр ведется учет медалей и орденов, полученных участниками.</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За каждый орден участнику начисляется один балл, за медаль – 0,5 балла. Таким образом, каждый орден приравнивается к двум медалям.</w:t>
      </w:r>
    </w:p>
    <w:p w:rsidR="00102347"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В финальных играх агонисты получают орден за каждый правильный ответ на дорожке.</w:t>
      </w:r>
    </w:p>
    <w:p w:rsidR="00102347" w:rsidRPr="00DF741E" w:rsidRDefault="00102347" w:rsidP="00102347">
      <w:pPr>
        <w:pStyle w:val="a3"/>
        <w:numPr>
          <w:ilvl w:val="1"/>
          <w:numId w:val="10"/>
        </w:numPr>
        <w:spacing w:after="0" w:line="240" w:lineRule="auto"/>
        <w:ind w:left="0" w:firstLine="0"/>
        <w:jc w:val="both"/>
        <w:rPr>
          <w:rFonts w:ascii="PT Astra Serif" w:hAnsi="PT Astra Serif"/>
          <w:sz w:val="24"/>
        </w:rPr>
      </w:pPr>
      <w:r>
        <w:rPr>
          <w:rFonts w:ascii="PT Astra Serif" w:hAnsi="PT Astra Serif"/>
          <w:sz w:val="24"/>
        </w:rPr>
        <w:t>По количеству полученных орденов и медалей все участники игр основного тура Олимпиады выстраиваются в рейтинговый список, на основании которого ведется отбор игроков для прохождения в следующие этапы.</w:t>
      </w:r>
    </w:p>
    <w:p w:rsidR="00102347" w:rsidRPr="00903ABF" w:rsidRDefault="00102347" w:rsidP="00102347">
      <w:pPr>
        <w:pStyle w:val="a3"/>
        <w:spacing w:after="0" w:line="240" w:lineRule="auto"/>
        <w:ind w:left="284"/>
        <w:jc w:val="both"/>
        <w:rPr>
          <w:rFonts w:ascii="PT Astra Serif" w:hAnsi="PT Astra Serif"/>
          <w:sz w:val="24"/>
        </w:rPr>
      </w:pPr>
    </w:p>
    <w:p w:rsidR="00102347" w:rsidRPr="00714C83" w:rsidRDefault="00102347" w:rsidP="00102347">
      <w:pPr>
        <w:pStyle w:val="a3"/>
        <w:spacing w:after="0" w:line="240" w:lineRule="auto"/>
        <w:jc w:val="center"/>
        <w:rPr>
          <w:rFonts w:ascii="PT Astra Serif" w:hAnsi="PT Astra Serif"/>
          <w:sz w:val="24"/>
        </w:rPr>
      </w:pPr>
    </w:p>
    <w:p w:rsidR="00F24B09" w:rsidRDefault="00F24B09"/>
    <w:sectPr w:rsidR="00F24B09" w:rsidSect="001C5B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949"/>
    <w:multiLevelType w:val="hybridMultilevel"/>
    <w:tmpl w:val="73D64586"/>
    <w:lvl w:ilvl="0" w:tplc="BF56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1B43F1"/>
    <w:multiLevelType w:val="hybridMultilevel"/>
    <w:tmpl w:val="49628950"/>
    <w:lvl w:ilvl="0" w:tplc="BF56F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D6C29"/>
    <w:multiLevelType w:val="multilevel"/>
    <w:tmpl w:val="BA8C4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31F7A"/>
    <w:multiLevelType w:val="hybridMultilevel"/>
    <w:tmpl w:val="6BFE7A60"/>
    <w:lvl w:ilvl="0" w:tplc="BF56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5FE2C62"/>
    <w:multiLevelType w:val="multilevel"/>
    <w:tmpl w:val="CFD47EA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D39C9"/>
    <w:multiLevelType w:val="hybridMultilevel"/>
    <w:tmpl w:val="3F8A20F2"/>
    <w:lvl w:ilvl="0" w:tplc="BF56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EE05B9E"/>
    <w:multiLevelType w:val="multilevel"/>
    <w:tmpl w:val="3B1AC7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F010E28"/>
    <w:multiLevelType w:val="hybridMultilevel"/>
    <w:tmpl w:val="95A66EE6"/>
    <w:lvl w:ilvl="0" w:tplc="49B62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6E84487"/>
    <w:multiLevelType w:val="hybridMultilevel"/>
    <w:tmpl w:val="52FC2864"/>
    <w:lvl w:ilvl="0" w:tplc="BF56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7937063"/>
    <w:multiLevelType w:val="hybridMultilevel"/>
    <w:tmpl w:val="67F00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6A7343"/>
    <w:multiLevelType w:val="hybridMultilevel"/>
    <w:tmpl w:val="4CF2556E"/>
    <w:lvl w:ilvl="0" w:tplc="BF56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252359"/>
    <w:multiLevelType w:val="hybridMultilevel"/>
    <w:tmpl w:val="7F4866E0"/>
    <w:lvl w:ilvl="0" w:tplc="BF56F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EB74E9"/>
    <w:multiLevelType w:val="hybridMultilevel"/>
    <w:tmpl w:val="9F9EFD88"/>
    <w:lvl w:ilvl="0" w:tplc="BF56F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8D0318"/>
    <w:multiLevelType w:val="hybridMultilevel"/>
    <w:tmpl w:val="C944C13C"/>
    <w:lvl w:ilvl="0" w:tplc="BF56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8AD4ABA"/>
    <w:multiLevelType w:val="hybridMultilevel"/>
    <w:tmpl w:val="0C24FBD8"/>
    <w:lvl w:ilvl="0" w:tplc="BF56F59E">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num w:numId="1">
    <w:abstractNumId w:val="2"/>
  </w:num>
  <w:num w:numId="2">
    <w:abstractNumId w:val="14"/>
  </w:num>
  <w:num w:numId="3">
    <w:abstractNumId w:val="3"/>
  </w:num>
  <w:num w:numId="4">
    <w:abstractNumId w:val="1"/>
  </w:num>
  <w:num w:numId="5">
    <w:abstractNumId w:val="12"/>
  </w:num>
  <w:num w:numId="6">
    <w:abstractNumId w:val="11"/>
  </w:num>
  <w:num w:numId="7">
    <w:abstractNumId w:val="8"/>
  </w:num>
  <w:num w:numId="8">
    <w:abstractNumId w:val="10"/>
  </w:num>
  <w:num w:numId="9">
    <w:abstractNumId w:val="9"/>
  </w:num>
  <w:num w:numId="10">
    <w:abstractNumId w:val="6"/>
  </w:num>
  <w:num w:numId="11">
    <w:abstractNumId w:val="7"/>
  </w:num>
  <w:num w:numId="12">
    <w:abstractNumId w:val="13"/>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7"/>
    <w:rsid w:val="00102347"/>
    <w:rsid w:val="001A1974"/>
    <w:rsid w:val="002D7164"/>
    <w:rsid w:val="00433243"/>
    <w:rsid w:val="00715537"/>
    <w:rsid w:val="00CC2E27"/>
    <w:rsid w:val="00E8637A"/>
    <w:rsid w:val="00F2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46D2-8008-4CA5-84CE-3230A810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347"/>
    <w:pPr>
      <w:ind w:left="720"/>
      <w:contextualSpacing/>
    </w:pPr>
  </w:style>
  <w:style w:type="table" w:styleId="a4">
    <w:name w:val="Table Grid"/>
    <w:basedOn w:val="a1"/>
    <w:uiPriority w:val="39"/>
    <w:rsid w:val="0010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3986</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О. Сарычева</dc:creator>
  <cp:keywords/>
  <dc:description/>
  <cp:lastModifiedBy>Мадина О. Сарычева</cp:lastModifiedBy>
  <cp:revision>5</cp:revision>
  <dcterms:created xsi:type="dcterms:W3CDTF">2022-11-10T08:30:00Z</dcterms:created>
  <dcterms:modified xsi:type="dcterms:W3CDTF">2022-11-16T04:43:00Z</dcterms:modified>
</cp:coreProperties>
</file>