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014F1" w:rsidTr="00C30390">
        <w:trPr>
          <w:cantSplit/>
          <w:trHeight w:val="2149"/>
        </w:trPr>
        <w:tc>
          <w:tcPr>
            <w:tcW w:w="9570" w:type="dxa"/>
            <w:gridSpan w:val="2"/>
          </w:tcPr>
          <w:p w:rsidR="005014F1" w:rsidRDefault="005014F1" w:rsidP="00C30390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5014F1" w:rsidRDefault="005014F1" w:rsidP="00C30390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5014F1" w:rsidRDefault="005014F1" w:rsidP="00C30390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5014F1" w:rsidRDefault="005014F1" w:rsidP="00C3039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5014F1" w:rsidRPr="00CB74E0" w:rsidRDefault="005014F1" w:rsidP="00C30390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г.Томск,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5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5014F1" w:rsidRPr="00CB74E0" w:rsidRDefault="005014F1" w:rsidP="00C30390">
            <w:pPr>
              <w:jc w:val="center"/>
            </w:pPr>
            <w:r w:rsidRPr="00CB74E0">
              <w:rPr>
                <w:sz w:val="18"/>
              </w:rPr>
              <w:t>почтовый адрес: 634041, г.Томск, ул. Киевская, 89</w:t>
            </w:r>
          </w:p>
          <w:p w:rsidR="005014F1" w:rsidRPr="00CB74E0" w:rsidRDefault="005014F1" w:rsidP="00C30390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5014F1" w:rsidRDefault="005014F1" w:rsidP="00C30390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014F1" w:rsidTr="00C30390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014F1" w:rsidRDefault="005014F1" w:rsidP="00C30390">
            <w:pPr>
              <w:spacing w:line="276" w:lineRule="auto"/>
            </w:pPr>
          </w:p>
          <w:p w:rsidR="005014F1" w:rsidRDefault="005014F1" w:rsidP="00C30390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5014F1" w:rsidRDefault="005014F1" w:rsidP="00C30390">
            <w:pPr>
              <w:spacing w:line="276" w:lineRule="auto"/>
            </w:pPr>
            <w:r>
              <w:t>на  №____________ от _________________</w:t>
            </w:r>
          </w:p>
          <w:p w:rsidR="005014F1" w:rsidRDefault="005014F1" w:rsidP="00C30390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014F1" w:rsidRDefault="005014F1" w:rsidP="00C30390">
            <w:pPr>
              <w:spacing w:line="276" w:lineRule="auto"/>
            </w:pPr>
          </w:p>
        </w:tc>
      </w:tr>
    </w:tbl>
    <w:p w:rsidR="005014F1" w:rsidRDefault="005014F1" w:rsidP="005014F1">
      <w:pPr>
        <w:jc w:val="right"/>
      </w:pPr>
    </w:p>
    <w:p w:rsidR="005014F1" w:rsidRDefault="005014F1" w:rsidP="005014F1">
      <w:pPr>
        <w:jc w:val="right"/>
      </w:pPr>
      <w:r>
        <w:tab/>
      </w:r>
      <w:r>
        <w:tab/>
      </w:r>
      <w:r>
        <w:tab/>
      </w:r>
      <w:r>
        <w:tab/>
      </w:r>
    </w:p>
    <w:p w:rsidR="005014F1" w:rsidRDefault="005014F1" w:rsidP="005014F1">
      <w:pPr>
        <w:jc w:val="right"/>
      </w:pPr>
      <w:r>
        <w:t xml:space="preserve">Руководителям ОУ, УДОД, координаторам, </w:t>
      </w:r>
    </w:p>
    <w:p w:rsidR="005014F1" w:rsidRDefault="005014F1" w:rsidP="005014F1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5014F1" w:rsidRDefault="005014F1" w:rsidP="005014F1"/>
    <w:p w:rsidR="005014F1" w:rsidRDefault="005014F1" w:rsidP="005014F1"/>
    <w:p w:rsidR="005014F1" w:rsidRDefault="005014F1" w:rsidP="005014F1">
      <w:pPr>
        <w:jc w:val="center"/>
      </w:pPr>
      <w:r>
        <w:t>Уважаемые руководители!</w:t>
      </w:r>
    </w:p>
    <w:p w:rsidR="005014F1" w:rsidRDefault="005014F1" w:rsidP="005014F1">
      <w:pPr>
        <w:jc w:val="both"/>
      </w:pPr>
    </w:p>
    <w:p w:rsidR="005014F1" w:rsidRPr="00B85FDD" w:rsidRDefault="005014F1" w:rsidP="005014F1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>
        <w:rPr>
          <w:color w:val="000000"/>
        </w:rPr>
        <w:t>В целях поддержки молодых педагогов, оказания им методической помощи, предотвращения кадровых дефицитов, а также в</w:t>
      </w:r>
      <w:r w:rsidRPr="006E5A58">
        <w:rPr>
          <w:color w:val="000000"/>
        </w:rPr>
        <w:t xml:space="preserve"> соответствии с планом мероприятий муници</w:t>
      </w:r>
      <w:r>
        <w:rPr>
          <w:color w:val="000000"/>
        </w:rPr>
        <w:t xml:space="preserve">пальной сети по </w:t>
      </w:r>
      <w:r w:rsidRPr="006E5A58">
        <w:rPr>
          <w:color w:val="000000"/>
        </w:rPr>
        <w:t xml:space="preserve">методическому сопровождению молодых педагогов </w:t>
      </w:r>
      <w:r w:rsidRPr="00FB6637">
        <w:t>(</w:t>
      </w:r>
      <w:r w:rsidRPr="0004633A">
        <w:rPr>
          <w:color w:val="000000"/>
        </w:rPr>
        <w:t>распоряжени</w:t>
      </w:r>
      <w:r>
        <w:rPr>
          <w:color w:val="000000"/>
        </w:rPr>
        <w:t xml:space="preserve">е департамента образования от 28.06.2022 </w:t>
      </w:r>
      <w:r w:rsidRPr="0004633A">
        <w:rPr>
          <w:color w:val="000000"/>
        </w:rPr>
        <w:t xml:space="preserve">г. № </w:t>
      </w:r>
      <w:r>
        <w:rPr>
          <w:color w:val="000000"/>
        </w:rPr>
        <w:t>644</w:t>
      </w:r>
      <w:r w:rsidRPr="0004633A">
        <w:rPr>
          <w:color w:val="000000"/>
        </w:rPr>
        <w:t>р «</w:t>
      </w:r>
      <w:r w:rsidRPr="00F16508">
        <w:rPr>
          <w:color w:val="000000"/>
        </w:rPr>
        <w:t>Об организа</w:t>
      </w:r>
      <w:r>
        <w:rPr>
          <w:color w:val="000000"/>
        </w:rPr>
        <w:t xml:space="preserve">ции деятельности муниципальной </w:t>
      </w:r>
      <w:r w:rsidRPr="00F16508">
        <w:rPr>
          <w:color w:val="000000"/>
        </w:rPr>
        <w:t>сети по мето</w:t>
      </w:r>
      <w:r>
        <w:rPr>
          <w:color w:val="000000"/>
        </w:rPr>
        <w:t xml:space="preserve">дическому сопровождению молодых </w:t>
      </w:r>
      <w:r w:rsidRPr="00F16508">
        <w:rPr>
          <w:color w:val="000000"/>
        </w:rPr>
        <w:t>педагогов города Томска в 2022-2023 учебном году</w:t>
      </w:r>
      <w:r w:rsidRPr="0004633A">
        <w:rPr>
          <w:color w:val="000000"/>
        </w:rPr>
        <w:t>»</w:t>
      </w:r>
      <w:r w:rsidRPr="00FB6637">
        <w:t>)</w:t>
      </w:r>
      <w:r>
        <w:t xml:space="preserve"> МАУ ИМЦ и </w:t>
      </w:r>
      <w:r w:rsidR="005E73CC">
        <w:rPr>
          <w:color w:val="000000"/>
        </w:rPr>
        <w:t>МАОУ СОШ № 3</w:t>
      </w:r>
      <w:r>
        <w:rPr>
          <w:color w:val="000000"/>
        </w:rPr>
        <w:t xml:space="preserve">5 проводят </w:t>
      </w:r>
      <w:r>
        <w:rPr>
          <w:b/>
          <w:bCs/>
        </w:rPr>
        <w:t>конкурс</w:t>
      </w:r>
      <w:r w:rsidR="00BF03A9">
        <w:rPr>
          <w:b/>
          <w:bCs/>
        </w:rPr>
        <w:t xml:space="preserve"> мотивационных плакатов </w:t>
      </w:r>
      <w:r w:rsidRPr="00460AEF">
        <w:rPr>
          <w:b/>
          <w:bCs/>
        </w:rPr>
        <w:t>«</w:t>
      </w:r>
      <w:r>
        <w:rPr>
          <w:b/>
          <w:bCs/>
        </w:rPr>
        <w:t xml:space="preserve">Профессиональный </w:t>
      </w:r>
      <w:proofErr w:type="spellStart"/>
      <w:r>
        <w:rPr>
          <w:b/>
          <w:bCs/>
        </w:rPr>
        <w:t>мотиватор</w:t>
      </w:r>
      <w:proofErr w:type="spellEnd"/>
      <w:r w:rsidRPr="00460AEF">
        <w:rPr>
          <w:b/>
          <w:bCs/>
        </w:rPr>
        <w:t>»</w:t>
      </w:r>
      <w:r>
        <w:t xml:space="preserve"> (Положение о проведении мероприятия во вложенном файле).</w:t>
      </w:r>
    </w:p>
    <w:p w:rsidR="005014F1" w:rsidRPr="002D43CA" w:rsidRDefault="005014F1" w:rsidP="005014F1">
      <w:pPr>
        <w:shd w:val="clear" w:color="auto" w:fill="FFFFFF"/>
        <w:tabs>
          <w:tab w:val="left" w:pos="4248"/>
        </w:tabs>
        <w:jc w:val="both"/>
        <w:rPr>
          <w:b/>
        </w:rPr>
      </w:pPr>
      <w:r w:rsidRPr="002D43CA">
        <w:t xml:space="preserve">          </w:t>
      </w:r>
      <w:r>
        <w:t xml:space="preserve">Конкурс </w:t>
      </w:r>
      <w:r w:rsidRPr="002D43CA">
        <w:t xml:space="preserve"> </w:t>
      </w:r>
      <w:r>
        <w:t>проводится с</w:t>
      </w:r>
      <w:r w:rsidRPr="002D43CA">
        <w:t xml:space="preserve"> </w:t>
      </w:r>
      <w:r w:rsidR="003C6D80">
        <w:rPr>
          <w:b/>
        </w:rPr>
        <w:t xml:space="preserve">21 </w:t>
      </w:r>
      <w:r>
        <w:rPr>
          <w:b/>
        </w:rPr>
        <w:t>октября</w:t>
      </w:r>
      <w:r w:rsidRPr="002D43CA">
        <w:rPr>
          <w:b/>
        </w:rPr>
        <w:t xml:space="preserve"> </w:t>
      </w:r>
      <w:r>
        <w:rPr>
          <w:b/>
        </w:rPr>
        <w:t xml:space="preserve">по 1 ноября </w:t>
      </w:r>
      <w:r w:rsidRPr="002D43CA">
        <w:rPr>
          <w:b/>
        </w:rPr>
        <w:t>20</w:t>
      </w:r>
      <w:r>
        <w:rPr>
          <w:b/>
        </w:rPr>
        <w:t>22</w:t>
      </w:r>
      <w:r w:rsidRPr="002D43CA">
        <w:rPr>
          <w:b/>
        </w:rPr>
        <w:t xml:space="preserve"> года </w:t>
      </w:r>
      <w:r>
        <w:t>в дистанционном режиме.</w:t>
      </w:r>
    </w:p>
    <w:p w:rsidR="005014F1" w:rsidRDefault="005014F1" w:rsidP="005014F1">
      <w:pPr>
        <w:ind w:left="-284"/>
        <w:contextualSpacing/>
        <w:jc w:val="both"/>
        <w:rPr>
          <w:color w:val="000000"/>
          <w:shd w:val="clear" w:color="auto" w:fill="FFFFFF"/>
        </w:rPr>
      </w:pPr>
      <w:r w:rsidRPr="002D43CA">
        <w:t xml:space="preserve">               </w:t>
      </w:r>
      <w:r w:rsidRPr="002D43CA">
        <w:rPr>
          <w:color w:val="000000"/>
        </w:rPr>
        <w:t>К участию приглашаются</w:t>
      </w:r>
      <w:r>
        <w:rPr>
          <w:color w:val="000000"/>
        </w:rPr>
        <w:t xml:space="preserve"> </w:t>
      </w:r>
      <w:r w:rsidRPr="00460AEF">
        <w:rPr>
          <w:color w:val="000000"/>
          <w:shd w:val="clear" w:color="auto" w:fill="FFFFFF"/>
        </w:rPr>
        <w:t xml:space="preserve">молодые педагоги </w:t>
      </w:r>
      <w:r>
        <w:rPr>
          <w:color w:val="000000"/>
          <w:shd w:val="clear" w:color="auto" w:fill="FFFFFF"/>
        </w:rPr>
        <w:t xml:space="preserve">общеобразовательных организаций </w:t>
      </w:r>
      <w:r w:rsidRPr="00460AEF">
        <w:rPr>
          <w:color w:val="000000"/>
          <w:shd w:val="clear" w:color="auto" w:fill="FFFFFF"/>
        </w:rPr>
        <w:t xml:space="preserve">и </w:t>
      </w:r>
    </w:p>
    <w:p w:rsidR="005014F1" w:rsidRDefault="005014F1" w:rsidP="005014F1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организаций</w:t>
      </w:r>
      <w:r w:rsidRPr="00460AEF">
        <w:rPr>
          <w:color w:val="000000"/>
          <w:shd w:val="clear" w:color="auto" w:fill="FFFFFF"/>
        </w:rPr>
        <w:t xml:space="preserve"> дополн</w:t>
      </w:r>
      <w:r>
        <w:rPr>
          <w:color w:val="000000"/>
          <w:shd w:val="clear" w:color="auto" w:fill="FFFFFF"/>
        </w:rPr>
        <w:t>ительного образования г. Томска</w:t>
      </w:r>
      <w:r w:rsidRPr="00460AE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 Томской области всех предметных</w:t>
      </w:r>
    </w:p>
    <w:p w:rsidR="005014F1" w:rsidRDefault="005014F1" w:rsidP="005014F1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областей</w:t>
      </w:r>
      <w:r w:rsidRPr="00784FDA">
        <w:rPr>
          <w:color w:val="000000"/>
          <w:shd w:val="clear" w:color="auto" w:fill="FFFFFF"/>
        </w:rPr>
        <w:t>.</w:t>
      </w:r>
    </w:p>
    <w:p w:rsidR="000C7A14" w:rsidRDefault="005014F1" w:rsidP="005014F1">
      <w:pPr>
        <w:ind w:left="-284" w:firstLine="284"/>
        <w:contextualSpacing/>
        <w:jc w:val="both"/>
      </w:pPr>
      <w:r>
        <w:rPr>
          <w:color w:val="000000"/>
          <w:shd w:val="clear" w:color="auto" w:fill="FFFFFF"/>
        </w:rPr>
        <w:t xml:space="preserve">         </w:t>
      </w:r>
      <w:r>
        <w:t>Заявки на участие</w:t>
      </w:r>
      <w:r w:rsidR="000C7A14">
        <w:t xml:space="preserve"> и конкурсные работы</w:t>
      </w:r>
      <w:r>
        <w:t xml:space="preserve"> </w:t>
      </w:r>
      <w:r w:rsidR="000C7A14">
        <w:t xml:space="preserve">необходимо отправить </w:t>
      </w:r>
      <w:r w:rsidRPr="00E66A6C">
        <w:t xml:space="preserve">до </w:t>
      </w:r>
      <w:r>
        <w:rPr>
          <w:b/>
        </w:rPr>
        <w:t>21.10.2022</w:t>
      </w:r>
      <w:r w:rsidRPr="00E66A6C">
        <w:t xml:space="preserve"> года </w:t>
      </w:r>
      <w:r w:rsidR="000C7A14">
        <w:t xml:space="preserve"> </w:t>
      </w:r>
      <w:r>
        <w:t>включительно</w:t>
      </w:r>
      <w:r w:rsidR="000C7A14">
        <w:t xml:space="preserve">, заполнив </w:t>
      </w:r>
      <w:r w:rsidR="000C7A14">
        <w:rPr>
          <w:lang w:val="en-US"/>
        </w:rPr>
        <w:t>Google</w:t>
      </w:r>
      <w:r w:rsidR="000C7A14" w:rsidRPr="000C7A14">
        <w:t xml:space="preserve">- </w:t>
      </w:r>
      <w:r w:rsidR="000C7A14">
        <w:t xml:space="preserve">форму </w:t>
      </w:r>
      <w:hyperlink r:id="rId6" w:history="1">
        <w:r w:rsidR="000C7A14" w:rsidRPr="00F107CE">
          <w:rPr>
            <w:rStyle w:val="a3"/>
          </w:rPr>
          <w:t>https://docs.google.com/forms/d/e/1FAIpQLSfEYqh74waU3qEGTLGFVVNrfC06MouDeNmBBzUn7Pv0GNLnpw/viewform?usp=sharing</w:t>
        </w:r>
      </w:hyperlink>
    </w:p>
    <w:p w:rsidR="005014F1" w:rsidRDefault="005014F1" w:rsidP="005014F1">
      <w:pPr>
        <w:ind w:left="-284" w:firstLine="284"/>
        <w:contextualSpacing/>
        <w:jc w:val="both"/>
      </w:pPr>
      <w:r>
        <w:t xml:space="preserve">Координатор конкурса: </w:t>
      </w:r>
    </w:p>
    <w:p w:rsidR="005014F1" w:rsidRPr="005014F1" w:rsidRDefault="005014F1" w:rsidP="005014F1">
      <w:pPr>
        <w:contextualSpacing/>
        <w:jc w:val="both"/>
      </w:pPr>
      <w:proofErr w:type="spellStart"/>
      <w:r>
        <w:t>Десюкова</w:t>
      </w:r>
      <w:proofErr w:type="spellEnd"/>
      <w:r>
        <w:t xml:space="preserve"> Наталья Валериевна e-</w:t>
      </w:r>
      <w:proofErr w:type="spellStart"/>
      <w:r>
        <w:t>mail</w:t>
      </w:r>
      <w:proofErr w:type="spellEnd"/>
      <w:r>
        <w:t xml:space="preserve">: </w:t>
      </w:r>
      <w:hyperlink r:id="rId7" w:history="1">
        <w:r w:rsidRPr="005671F4">
          <w:rPr>
            <w:rStyle w:val="a3"/>
            <w:lang w:val="en-US"/>
          </w:rPr>
          <w:t>varenevna</w:t>
        </w:r>
        <w:r w:rsidRPr="005671F4">
          <w:rPr>
            <w:rStyle w:val="a3"/>
          </w:rPr>
          <w:t>.</w:t>
        </w:r>
        <w:r w:rsidRPr="005671F4">
          <w:rPr>
            <w:rStyle w:val="a3"/>
            <w:lang w:val="en-US"/>
          </w:rPr>
          <w:t>n</w:t>
        </w:r>
        <w:r w:rsidRPr="005671F4">
          <w:rPr>
            <w:rStyle w:val="a3"/>
          </w:rPr>
          <w:t>@</w:t>
        </w:r>
        <w:r w:rsidRPr="005671F4">
          <w:rPr>
            <w:rStyle w:val="a3"/>
            <w:lang w:val="en-US"/>
          </w:rPr>
          <w:t>mail</w:t>
        </w:r>
        <w:r w:rsidRPr="005671F4">
          <w:rPr>
            <w:rStyle w:val="a3"/>
          </w:rPr>
          <w:t>.</w:t>
        </w:r>
        <w:proofErr w:type="spellStart"/>
        <w:r w:rsidRPr="005671F4">
          <w:rPr>
            <w:rStyle w:val="a3"/>
            <w:lang w:val="en-US"/>
          </w:rPr>
          <w:t>ru</w:t>
        </w:r>
        <w:proofErr w:type="spellEnd"/>
      </w:hyperlink>
      <w:r>
        <w:t>, т. 8-</w:t>
      </w:r>
      <w:r w:rsidRPr="005014F1">
        <w:t>913-117-15-44</w:t>
      </w:r>
    </w:p>
    <w:p w:rsidR="005014F1" w:rsidRPr="0033402D" w:rsidRDefault="005014F1" w:rsidP="005014F1">
      <w:pPr>
        <w:contextualSpacing/>
        <w:jc w:val="both"/>
      </w:pPr>
    </w:p>
    <w:p w:rsidR="005014F1" w:rsidRPr="0033402D" w:rsidRDefault="005014F1" w:rsidP="005014F1">
      <w:pPr>
        <w:contextualSpacing/>
        <w:jc w:val="both"/>
      </w:pPr>
    </w:p>
    <w:p w:rsidR="005014F1" w:rsidRDefault="005014F1" w:rsidP="005014F1">
      <w:pPr>
        <w:contextualSpacing/>
        <w:jc w:val="both"/>
      </w:pPr>
      <w:r>
        <w:t xml:space="preserve">  </w:t>
      </w:r>
    </w:p>
    <w:tbl>
      <w:tblPr>
        <w:tblW w:w="1914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  <w:gridCol w:w="3190"/>
        <w:gridCol w:w="3190"/>
        <w:gridCol w:w="3190"/>
      </w:tblGrid>
      <w:tr w:rsidR="005014F1" w:rsidTr="00C30390">
        <w:trPr>
          <w:trHeight w:val="1134"/>
        </w:trPr>
        <w:tc>
          <w:tcPr>
            <w:tcW w:w="3794" w:type="dxa"/>
            <w:vAlign w:val="bottom"/>
          </w:tcPr>
          <w:p w:rsidR="005014F1" w:rsidRDefault="005014F1" w:rsidP="00C30390">
            <w:pPr>
              <w:autoSpaceDE w:val="0"/>
              <w:autoSpaceDN w:val="0"/>
              <w:spacing w:line="276" w:lineRule="auto"/>
            </w:pPr>
            <w:r>
              <w:t xml:space="preserve">Директор                                                       </w:t>
            </w:r>
          </w:p>
        </w:tc>
        <w:tc>
          <w:tcPr>
            <w:tcW w:w="2586" w:type="dxa"/>
            <w:hideMark/>
          </w:tcPr>
          <w:p w:rsidR="005014F1" w:rsidRDefault="005014F1" w:rsidP="00C30390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</w:tcPr>
          <w:p w:rsidR="005014F1" w:rsidRDefault="005014F1" w:rsidP="00C30390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  <w:p w:rsidR="005014F1" w:rsidRDefault="005014F1" w:rsidP="00C30390">
            <w:pPr>
              <w:rPr>
                <w:rFonts w:eastAsiaTheme="minorEastAsia"/>
              </w:rPr>
            </w:pPr>
          </w:p>
          <w:p w:rsidR="005014F1" w:rsidRDefault="005014F1" w:rsidP="00C30390">
            <w:pPr>
              <w:rPr>
                <w:rFonts w:eastAsiaTheme="minorEastAsia"/>
              </w:rPr>
            </w:pPr>
          </w:p>
          <w:p w:rsidR="005014F1" w:rsidRPr="00C46F85" w:rsidRDefault="005014F1" w:rsidP="00C3039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Пустовалова В.В.</w:t>
            </w:r>
          </w:p>
        </w:tc>
        <w:tc>
          <w:tcPr>
            <w:tcW w:w="3190" w:type="dxa"/>
          </w:tcPr>
          <w:p w:rsidR="005014F1" w:rsidRDefault="005014F1" w:rsidP="00C30390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</w:tcPr>
          <w:p w:rsidR="005014F1" w:rsidRDefault="005014F1" w:rsidP="00C30390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  <w:tc>
          <w:tcPr>
            <w:tcW w:w="3190" w:type="dxa"/>
            <w:vAlign w:val="bottom"/>
            <w:hideMark/>
          </w:tcPr>
          <w:p w:rsidR="005014F1" w:rsidRDefault="005014F1" w:rsidP="00C30390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</w:p>
    <w:p w:rsidR="005014F1" w:rsidRDefault="005014F1" w:rsidP="005014F1">
      <w:pPr>
        <w:rPr>
          <w:sz w:val="20"/>
          <w:szCs w:val="20"/>
        </w:rPr>
      </w:pPr>
      <w:r>
        <w:rPr>
          <w:sz w:val="20"/>
          <w:szCs w:val="20"/>
        </w:rPr>
        <w:t xml:space="preserve">Исп. Кан Л.И. </w:t>
      </w:r>
    </w:p>
    <w:p w:rsidR="005014F1" w:rsidRDefault="005014F1" w:rsidP="005014F1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5014F1" w:rsidRDefault="005014F1" w:rsidP="005014F1">
      <w:pPr>
        <w:jc w:val="center"/>
        <w:rPr>
          <w:b/>
          <w:bCs/>
        </w:rPr>
      </w:pPr>
    </w:p>
    <w:p w:rsidR="005014F1" w:rsidRPr="00C46F85" w:rsidRDefault="005014F1" w:rsidP="005014F1">
      <w:pPr>
        <w:jc w:val="center"/>
        <w:rPr>
          <w:b/>
          <w:bCs/>
        </w:rPr>
      </w:pPr>
      <w:r w:rsidRPr="00C46F85">
        <w:rPr>
          <w:b/>
          <w:bCs/>
        </w:rPr>
        <w:lastRenderedPageBreak/>
        <w:t xml:space="preserve">ПОЛОЖЕНИЕ </w:t>
      </w:r>
    </w:p>
    <w:p w:rsidR="005E73CC" w:rsidRDefault="005014F1" w:rsidP="005014F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проведении </w:t>
      </w:r>
      <w:r w:rsidR="005E73CC">
        <w:rPr>
          <w:rFonts w:eastAsiaTheme="minorHAnsi"/>
          <w:lang w:eastAsia="en-US"/>
        </w:rPr>
        <w:t xml:space="preserve">городского </w:t>
      </w:r>
      <w:r>
        <w:rPr>
          <w:rFonts w:eastAsiaTheme="minorHAnsi"/>
          <w:lang w:eastAsia="en-US"/>
        </w:rPr>
        <w:t>конкурса</w:t>
      </w:r>
      <w:r w:rsidRPr="005014F1">
        <w:rPr>
          <w:rFonts w:eastAsiaTheme="minorHAnsi"/>
          <w:lang w:eastAsia="en-US"/>
        </w:rPr>
        <w:t xml:space="preserve"> </w:t>
      </w:r>
      <w:r w:rsidR="00BF03A9" w:rsidRPr="00BF03A9">
        <w:rPr>
          <w:rFonts w:eastAsiaTheme="minorHAnsi"/>
          <w:lang w:eastAsia="en-US"/>
        </w:rPr>
        <w:t xml:space="preserve">мотивационных плакатов </w:t>
      </w:r>
    </w:p>
    <w:p w:rsidR="005014F1" w:rsidRPr="00C46F85" w:rsidRDefault="005014F1" w:rsidP="005014F1">
      <w:pPr>
        <w:jc w:val="center"/>
        <w:rPr>
          <w:rFonts w:eastAsiaTheme="minorHAnsi"/>
          <w:lang w:eastAsia="en-US"/>
        </w:rPr>
      </w:pPr>
      <w:r w:rsidRPr="00C46F85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Профессиональный </w:t>
      </w:r>
      <w:proofErr w:type="spellStart"/>
      <w:r>
        <w:rPr>
          <w:rFonts w:eastAsiaTheme="minorHAnsi"/>
          <w:lang w:eastAsia="en-US"/>
        </w:rPr>
        <w:t>мотиватор</w:t>
      </w:r>
      <w:proofErr w:type="spellEnd"/>
      <w:r w:rsidRPr="00C46F85">
        <w:rPr>
          <w:rFonts w:eastAsiaTheme="minorHAnsi"/>
          <w:lang w:eastAsia="en-US"/>
        </w:rPr>
        <w:t>»</w:t>
      </w:r>
    </w:p>
    <w:p w:rsidR="005014F1" w:rsidRDefault="005014F1" w:rsidP="005014F1">
      <w:pPr>
        <w:jc w:val="center"/>
        <w:rPr>
          <w:b/>
        </w:rPr>
      </w:pPr>
    </w:p>
    <w:p w:rsidR="005014F1" w:rsidRPr="00C46F85" w:rsidRDefault="005014F1" w:rsidP="005014F1">
      <w:pPr>
        <w:jc w:val="center"/>
        <w:rPr>
          <w:b/>
        </w:rPr>
      </w:pPr>
    </w:p>
    <w:p w:rsidR="005014F1" w:rsidRPr="00C46F85" w:rsidRDefault="005014F1" w:rsidP="005014F1">
      <w:pPr>
        <w:jc w:val="center"/>
        <w:rPr>
          <w:b/>
        </w:rPr>
      </w:pPr>
      <w:r w:rsidRPr="00C46F85">
        <w:rPr>
          <w:b/>
        </w:rPr>
        <w:t>1. Общие положения</w:t>
      </w:r>
    </w:p>
    <w:p w:rsidR="005014F1" w:rsidRDefault="005014F1" w:rsidP="005014F1">
      <w:pPr>
        <w:jc w:val="both"/>
      </w:pPr>
      <w:r w:rsidRPr="00C46F85">
        <w:t>1.1.</w:t>
      </w:r>
      <w:r w:rsidRPr="00C46F85">
        <w:tab/>
        <w:t xml:space="preserve">Городской конкурс </w:t>
      </w:r>
      <w:r w:rsidR="00BF03A9" w:rsidRPr="00BF03A9">
        <w:t xml:space="preserve">мотивационных плакатов </w:t>
      </w:r>
      <w:r w:rsidRPr="00C46F85">
        <w:t>«</w:t>
      </w:r>
      <w:r>
        <w:t xml:space="preserve">Профессиональный </w:t>
      </w:r>
      <w:proofErr w:type="spellStart"/>
      <w:r>
        <w:t>мотиватор</w:t>
      </w:r>
      <w:proofErr w:type="spellEnd"/>
      <w:r w:rsidRPr="00C46F85">
        <w:t xml:space="preserve">» (далее – Конкурс) проводится в </w:t>
      </w:r>
      <w:r w:rsidR="005E73CC">
        <w:t>рамках муниципальной сети по методическому сопровождению молодых педагогов.</w:t>
      </w:r>
    </w:p>
    <w:p w:rsidR="005E73CC" w:rsidRPr="005E73CC" w:rsidRDefault="005E73CC" w:rsidP="005E73CC">
      <w:pPr>
        <w:ind w:firstLine="708"/>
        <w:jc w:val="both"/>
      </w:pPr>
      <w:proofErr w:type="spellStart"/>
      <w:r>
        <w:t>Мотиватор</w:t>
      </w:r>
      <w:proofErr w:type="spellEnd"/>
      <w:r>
        <w:t xml:space="preserve"> - это вдохновляющая на что-то картинка, стимулирующая на действие или на какое-то изменение в поведении. Как правило, это изображение (фотография), в котором есть заголовок и поясняющая, мотивирующая на что-либо надпись. В основе </w:t>
      </w:r>
      <w:proofErr w:type="spellStart"/>
      <w:r>
        <w:t>мотиватора</w:t>
      </w:r>
      <w:proofErr w:type="spellEnd"/>
      <w:r>
        <w:t xml:space="preserve"> могут лежать как </w:t>
      </w:r>
      <w:r w:rsidR="001D2A94">
        <w:t xml:space="preserve">авторские, так и заимствованные рисунки, </w:t>
      </w:r>
      <w:r>
        <w:t>фотографии.</w:t>
      </w:r>
    </w:p>
    <w:p w:rsidR="005014F1" w:rsidRPr="00C46F85" w:rsidRDefault="005014F1" w:rsidP="005014F1">
      <w:pPr>
        <w:jc w:val="both"/>
      </w:pPr>
      <w:r w:rsidRPr="00C46F85">
        <w:t>1.2.</w:t>
      </w:r>
      <w:r w:rsidRPr="00C46F85">
        <w:tab/>
        <w:t xml:space="preserve">Учредители Конкурса – МАОУ СОШ № </w:t>
      </w:r>
      <w:r>
        <w:t>35 г. Томска</w:t>
      </w:r>
      <w:r w:rsidRPr="00C46F85">
        <w:t>, МАУ ИМЦ г</w:t>
      </w:r>
      <w:r>
        <w:t>.</w:t>
      </w:r>
      <w:r w:rsidRPr="00C46F85">
        <w:t xml:space="preserve"> Томска.</w:t>
      </w:r>
    </w:p>
    <w:p w:rsidR="005014F1" w:rsidRPr="00C46F85" w:rsidRDefault="005014F1" w:rsidP="005014F1">
      <w:pPr>
        <w:jc w:val="both"/>
      </w:pPr>
    </w:p>
    <w:p w:rsidR="005014F1" w:rsidRPr="00C46F85" w:rsidRDefault="005014F1" w:rsidP="005014F1">
      <w:pPr>
        <w:jc w:val="center"/>
        <w:rPr>
          <w:b/>
        </w:rPr>
      </w:pPr>
      <w:r w:rsidRPr="00C46F85">
        <w:rPr>
          <w:b/>
        </w:rPr>
        <w:t>2. Цели и задачи конкурса</w:t>
      </w:r>
    </w:p>
    <w:p w:rsidR="005014F1" w:rsidRPr="00C46F85" w:rsidRDefault="005014F1" w:rsidP="005014F1">
      <w:pPr>
        <w:jc w:val="both"/>
      </w:pPr>
      <w:r w:rsidRPr="00C46F85">
        <w:t xml:space="preserve">2.1. </w:t>
      </w:r>
      <w:r w:rsidRPr="00C46F85">
        <w:rPr>
          <w:i/>
        </w:rPr>
        <w:t>Цель:</w:t>
      </w:r>
      <w:r w:rsidRPr="00C46F85">
        <w:t xml:space="preserve"> повышение мотивации молодых учителей к совершенствованию в профессиональной деятельности.</w:t>
      </w:r>
    </w:p>
    <w:p w:rsidR="005014F1" w:rsidRPr="00C46F85" w:rsidRDefault="005014F1" w:rsidP="005014F1">
      <w:pPr>
        <w:jc w:val="both"/>
      </w:pPr>
      <w:r w:rsidRPr="00C46F85">
        <w:t>2.2.</w:t>
      </w:r>
      <w:r w:rsidRPr="00C46F85">
        <w:tab/>
      </w:r>
      <w:r w:rsidRPr="00C46F85">
        <w:rPr>
          <w:i/>
        </w:rPr>
        <w:t>Задачи</w:t>
      </w:r>
      <w:r w:rsidRPr="00C46F85">
        <w:t>:</w:t>
      </w:r>
    </w:p>
    <w:p w:rsidR="005014F1" w:rsidRDefault="005014F1" w:rsidP="005014F1">
      <w:pPr>
        <w:jc w:val="both"/>
      </w:pPr>
      <w:r>
        <w:t xml:space="preserve">-   </w:t>
      </w:r>
      <w:r w:rsidRPr="00C46F85">
        <w:t>выявлять и поддерживать инициативных, творческих молодых учителей;</w:t>
      </w:r>
    </w:p>
    <w:p w:rsidR="005014F1" w:rsidRDefault="005014F1" w:rsidP="005014F1">
      <w:pPr>
        <w:jc w:val="both"/>
      </w:pPr>
      <w:r>
        <w:t xml:space="preserve">-   </w:t>
      </w:r>
      <w:r w:rsidRPr="00C46F85">
        <w:t>развивать профессиональное мастерство молодых педагог</w:t>
      </w:r>
      <w:r>
        <w:t>ов</w:t>
      </w:r>
      <w:r w:rsidRPr="00C46F85">
        <w:t>;</w:t>
      </w:r>
    </w:p>
    <w:p w:rsidR="005014F1" w:rsidRDefault="005014F1" w:rsidP="005014F1">
      <w:pPr>
        <w:jc w:val="both"/>
      </w:pPr>
      <w:r>
        <w:t>- ф</w:t>
      </w:r>
      <w:r w:rsidRPr="00C46F85">
        <w:t>ормировать у молодых учителей потребность в творческой и профессиональной реализации;</w:t>
      </w:r>
    </w:p>
    <w:p w:rsidR="005014F1" w:rsidRDefault="005014F1" w:rsidP="005014F1">
      <w:pPr>
        <w:jc w:val="both"/>
      </w:pPr>
      <w:r>
        <w:t xml:space="preserve">- </w:t>
      </w:r>
      <w:r w:rsidRPr="00784FDA">
        <w:t xml:space="preserve">совершенствовать навыки работы </w:t>
      </w:r>
      <w:r>
        <w:t>с ИКТ</w:t>
      </w:r>
      <w:r w:rsidR="00C85A8E">
        <w:t>;</w:t>
      </w:r>
    </w:p>
    <w:p w:rsidR="00C85A8E" w:rsidRPr="00784FDA" w:rsidRDefault="00C85A8E" w:rsidP="005014F1">
      <w:pPr>
        <w:jc w:val="both"/>
      </w:pPr>
      <w:r>
        <w:t xml:space="preserve">- воспитывать информационную культуру. </w:t>
      </w:r>
    </w:p>
    <w:p w:rsidR="005014F1" w:rsidRPr="00C46F85" w:rsidRDefault="005014F1" w:rsidP="005014F1">
      <w:pPr>
        <w:jc w:val="both"/>
      </w:pPr>
    </w:p>
    <w:p w:rsidR="005014F1" w:rsidRPr="00C46F85" w:rsidRDefault="005014F1" w:rsidP="005014F1">
      <w:pPr>
        <w:jc w:val="both"/>
      </w:pPr>
    </w:p>
    <w:p w:rsidR="005014F1" w:rsidRPr="00C46F85" w:rsidRDefault="005014F1" w:rsidP="005014F1">
      <w:pPr>
        <w:jc w:val="center"/>
        <w:rPr>
          <w:b/>
        </w:rPr>
      </w:pPr>
      <w:r w:rsidRPr="00C46F85">
        <w:rPr>
          <w:b/>
        </w:rPr>
        <w:t xml:space="preserve">3. </w:t>
      </w:r>
      <w:r>
        <w:rPr>
          <w:b/>
          <w:bCs/>
        </w:rPr>
        <w:t>Участники Конкурса</w:t>
      </w:r>
    </w:p>
    <w:p w:rsidR="005014F1" w:rsidRPr="00C46F85" w:rsidRDefault="005014F1" w:rsidP="005014F1">
      <w:pPr>
        <w:jc w:val="both"/>
      </w:pPr>
      <w:r w:rsidRPr="00C46F85">
        <w:t>3.1.</w:t>
      </w:r>
      <w:r w:rsidRPr="00C46F85">
        <w:tab/>
      </w:r>
      <w:r w:rsidRPr="00C46F85">
        <w:rPr>
          <w:bCs/>
        </w:rPr>
        <w:t xml:space="preserve">К участию в </w:t>
      </w:r>
      <w:r w:rsidRPr="00C46F85">
        <w:t>Конкурсе приглашаются молодые педагоги школ, гимназий, лицеев, и учреждений дополнительного образования г. Томска</w:t>
      </w:r>
      <w:r>
        <w:t xml:space="preserve"> и Томской области всех предметных областей.</w:t>
      </w:r>
    </w:p>
    <w:p w:rsidR="005014F1" w:rsidRPr="00C46F85" w:rsidRDefault="005014F1" w:rsidP="005014F1">
      <w:pPr>
        <w:jc w:val="both"/>
      </w:pPr>
      <w:r w:rsidRPr="00C46F85">
        <w:t>3.2.</w:t>
      </w:r>
      <w:r w:rsidRPr="00C46F85">
        <w:tab/>
        <w:t>Участие в Конкурсе индивидуальное.</w:t>
      </w:r>
    </w:p>
    <w:p w:rsidR="005014F1" w:rsidRPr="00C46F85" w:rsidRDefault="005014F1" w:rsidP="005014F1">
      <w:pPr>
        <w:jc w:val="both"/>
      </w:pPr>
      <w:r>
        <w:t>3.3</w:t>
      </w:r>
      <w:r w:rsidRPr="00C46F85">
        <w:t xml:space="preserve">. </w:t>
      </w:r>
      <w:r w:rsidRPr="00C46F85">
        <w:tab/>
      </w:r>
      <w:r>
        <w:t>Конкурс проводится в дистанционном режиме</w:t>
      </w:r>
      <w:r w:rsidRPr="00C46F85">
        <w:t>.</w:t>
      </w:r>
    </w:p>
    <w:p w:rsidR="005014F1" w:rsidRPr="00C46F85" w:rsidRDefault="005014F1" w:rsidP="005014F1">
      <w:pPr>
        <w:jc w:val="both"/>
      </w:pPr>
    </w:p>
    <w:p w:rsidR="005014F1" w:rsidRPr="00C46F85" w:rsidRDefault="005014F1" w:rsidP="005014F1">
      <w:pPr>
        <w:jc w:val="both"/>
      </w:pPr>
    </w:p>
    <w:p w:rsidR="005014F1" w:rsidRPr="00C46F85" w:rsidRDefault="005014F1" w:rsidP="005014F1">
      <w:pPr>
        <w:jc w:val="center"/>
        <w:rPr>
          <w:b/>
        </w:rPr>
      </w:pPr>
      <w:r>
        <w:rPr>
          <w:b/>
        </w:rPr>
        <w:t>4. Организация К</w:t>
      </w:r>
      <w:r w:rsidRPr="00C46F85">
        <w:rPr>
          <w:b/>
        </w:rPr>
        <w:t>онкурса</w:t>
      </w:r>
    </w:p>
    <w:p w:rsidR="005014F1" w:rsidRDefault="005014F1" w:rsidP="005014F1">
      <w:pPr>
        <w:jc w:val="both"/>
      </w:pPr>
      <w:r w:rsidRPr="00C46F85">
        <w:t>4.1.</w:t>
      </w:r>
      <w:r w:rsidRPr="00C46F85">
        <w:tab/>
        <w:t xml:space="preserve">Подготовка и проведение Конкурса осуществляется организационным комитетом, </w:t>
      </w:r>
      <w:r w:rsidRPr="005014F1">
        <w:t>который:</w:t>
      </w:r>
    </w:p>
    <w:p w:rsidR="005014F1" w:rsidRDefault="005014F1" w:rsidP="005014F1">
      <w:pPr>
        <w:jc w:val="both"/>
      </w:pPr>
      <w:r>
        <w:t xml:space="preserve">- </w:t>
      </w:r>
      <w:r w:rsidRPr="005014F1">
        <w:t>информирует о сроках, порядке проведения и результатах Конкурса;</w:t>
      </w:r>
    </w:p>
    <w:p w:rsidR="005014F1" w:rsidRDefault="005014F1" w:rsidP="005014F1">
      <w:pPr>
        <w:jc w:val="both"/>
      </w:pPr>
      <w:r>
        <w:t xml:space="preserve">- </w:t>
      </w:r>
      <w:r w:rsidRPr="005014F1">
        <w:t>проводит регистрацию и организует сам Конкурс (протоколов жюри, техническое сопровождение Конкурса);</w:t>
      </w:r>
    </w:p>
    <w:p w:rsidR="005014F1" w:rsidRPr="00C46F85" w:rsidRDefault="005014F1" w:rsidP="005014F1">
      <w:pPr>
        <w:jc w:val="both"/>
      </w:pPr>
      <w:r>
        <w:t xml:space="preserve">- </w:t>
      </w:r>
      <w:r w:rsidRPr="00C46F85">
        <w:t>пр</w:t>
      </w:r>
      <w:r>
        <w:t>оводит награждение победителей К</w:t>
      </w:r>
      <w:r w:rsidRPr="00C46F85">
        <w:t>онкурса.</w:t>
      </w:r>
    </w:p>
    <w:p w:rsidR="005014F1" w:rsidRDefault="005014F1" w:rsidP="005014F1">
      <w:pPr>
        <w:jc w:val="both"/>
      </w:pPr>
      <w:r w:rsidRPr="00C46F85">
        <w:t>4.2.</w:t>
      </w:r>
      <w:r w:rsidRPr="00C46F85">
        <w:tab/>
        <w:t>В состав жюри входят педагоги-наставники и представители МАУ ИМЦ.</w:t>
      </w:r>
    </w:p>
    <w:p w:rsidR="005014F1" w:rsidRDefault="005014F1" w:rsidP="005014F1">
      <w:pPr>
        <w:jc w:val="both"/>
      </w:pPr>
      <w:r>
        <w:t>4.3</w:t>
      </w:r>
      <w:r w:rsidRPr="00C46F85">
        <w:t>.</w:t>
      </w:r>
      <w:r w:rsidRPr="00C46F85">
        <w:tab/>
        <w:t>Жюри:</w:t>
      </w:r>
    </w:p>
    <w:p w:rsidR="00D71398" w:rsidRDefault="005014F1" w:rsidP="005014F1">
      <w:pPr>
        <w:jc w:val="both"/>
      </w:pPr>
      <w:r>
        <w:t xml:space="preserve">- </w:t>
      </w:r>
      <w:r w:rsidRPr="005C287C">
        <w:t xml:space="preserve">оценивает </w:t>
      </w:r>
      <w:r>
        <w:t>работы</w:t>
      </w:r>
      <w:r w:rsidRPr="005C287C">
        <w:t xml:space="preserve"> участников в соответствии </w:t>
      </w:r>
      <w:r w:rsidR="00BF03A9">
        <w:t>с</w:t>
      </w:r>
      <w:r w:rsidR="00D71398">
        <w:t xml:space="preserve"> заявленными в пункте 5.5. критериями; </w:t>
      </w:r>
    </w:p>
    <w:p w:rsidR="005014F1" w:rsidRDefault="005014F1" w:rsidP="005014F1">
      <w:pPr>
        <w:jc w:val="both"/>
      </w:pPr>
      <w:r>
        <w:t>- определяет победителей К</w:t>
      </w:r>
      <w:r w:rsidRPr="00C46F85">
        <w:t>онкурса;</w:t>
      </w:r>
    </w:p>
    <w:p w:rsidR="005014F1" w:rsidRDefault="005014F1" w:rsidP="005014F1">
      <w:pPr>
        <w:jc w:val="both"/>
      </w:pPr>
      <w:r>
        <w:t xml:space="preserve">- </w:t>
      </w:r>
      <w:r w:rsidRPr="00C46F85">
        <w:t>представляе</w:t>
      </w:r>
      <w:r w:rsidR="00C85A8E">
        <w:t xml:space="preserve">т оргкомитету итоговый протокол. </w:t>
      </w:r>
    </w:p>
    <w:p w:rsidR="00C85A8E" w:rsidRPr="00C46F85" w:rsidRDefault="00C85A8E" w:rsidP="005014F1">
      <w:pPr>
        <w:jc w:val="both"/>
      </w:pPr>
    </w:p>
    <w:p w:rsidR="005014F1" w:rsidRPr="00C46F85" w:rsidRDefault="005014F1" w:rsidP="005014F1">
      <w:pPr>
        <w:jc w:val="center"/>
        <w:rPr>
          <w:b/>
        </w:rPr>
      </w:pPr>
      <w:r w:rsidRPr="00C46F85">
        <w:rPr>
          <w:b/>
        </w:rPr>
        <w:t xml:space="preserve">5. </w:t>
      </w:r>
      <w:r>
        <w:rPr>
          <w:b/>
        </w:rPr>
        <w:t>Порядок проведения К</w:t>
      </w:r>
      <w:r w:rsidRPr="00C46F85">
        <w:rPr>
          <w:b/>
        </w:rPr>
        <w:t>онкурса</w:t>
      </w:r>
    </w:p>
    <w:p w:rsidR="00FD028E" w:rsidRPr="00FD028E" w:rsidRDefault="005014F1" w:rsidP="007518C4">
      <w:pPr>
        <w:jc w:val="both"/>
        <w:rPr>
          <w:b/>
          <w:bCs/>
        </w:rPr>
      </w:pPr>
      <w:r>
        <w:t xml:space="preserve">5.1. </w:t>
      </w:r>
      <w:r w:rsidR="00FD028E" w:rsidRPr="00C46F85">
        <w:t>Конкурс</w:t>
      </w:r>
      <w:r w:rsidR="00FD028E">
        <w:t xml:space="preserve"> </w:t>
      </w:r>
      <w:r w:rsidR="00FD028E" w:rsidRPr="00C46F85">
        <w:rPr>
          <w:bCs/>
        </w:rPr>
        <w:t xml:space="preserve">проводится </w:t>
      </w:r>
      <w:r w:rsidR="00FD028E">
        <w:rPr>
          <w:bCs/>
        </w:rPr>
        <w:t xml:space="preserve">дистанционно </w:t>
      </w:r>
      <w:r w:rsidR="00FD028E" w:rsidRPr="0033402D">
        <w:rPr>
          <w:b/>
          <w:bCs/>
        </w:rPr>
        <w:t xml:space="preserve">с </w:t>
      </w:r>
      <w:r w:rsidR="00FD028E">
        <w:rPr>
          <w:b/>
          <w:bCs/>
        </w:rPr>
        <w:t>21</w:t>
      </w:r>
      <w:r w:rsidR="00FD028E" w:rsidRPr="0033402D">
        <w:rPr>
          <w:b/>
          <w:bCs/>
        </w:rPr>
        <w:t xml:space="preserve"> октября по 1 ноября 2022 года</w:t>
      </w:r>
      <w:r w:rsidR="00FD028E">
        <w:rPr>
          <w:b/>
          <w:bCs/>
        </w:rPr>
        <w:t>.</w:t>
      </w:r>
    </w:p>
    <w:p w:rsidR="00BF03A9" w:rsidRDefault="00FD028E" w:rsidP="007518C4">
      <w:pPr>
        <w:jc w:val="both"/>
      </w:pPr>
      <w:r>
        <w:t xml:space="preserve">5.2. Для участия в Конкурсе необходимо </w:t>
      </w:r>
      <w:r w:rsidRPr="00FD028E">
        <w:rPr>
          <w:b/>
        </w:rPr>
        <w:t>до 21.10.2022 г</w:t>
      </w:r>
      <w:r>
        <w:t xml:space="preserve">. включительно создать мотивационный плакат и  прислать </w:t>
      </w:r>
      <w:r w:rsidRPr="000C7A14">
        <w:t>е</w:t>
      </w:r>
      <w:r>
        <w:t xml:space="preserve">го </w:t>
      </w:r>
      <w:r w:rsidRPr="000C7A14">
        <w:t>вместе с заявко</w:t>
      </w:r>
      <w:r>
        <w:t xml:space="preserve">й, заполнив </w:t>
      </w:r>
      <w:r>
        <w:rPr>
          <w:lang w:val="en-US"/>
        </w:rPr>
        <w:t>Google</w:t>
      </w:r>
      <w:r w:rsidRPr="000C7A14">
        <w:t>-</w:t>
      </w:r>
      <w:r>
        <w:t xml:space="preserve">форму </w:t>
      </w:r>
      <w:hyperlink r:id="rId8" w:history="1">
        <w:r w:rsidRPr="00F107CE">
          <w:rPr>
            <w:rStyle w:val="a3"/>
          </w:rPr>
          <w:t>https://docs.google.com/forms/d/e/1FAIpQLSfEYqh74waU3qEGTLGFVVNrfC06MouDeNmBBzUn7Pv0GNLnpw/viewform?usp=sharing</w:t>
        </w:r>
      </w:hyperlink>
      <w:r w:rsidR="00F90B73">
        <w:t>.</w:t>
      </w:r>
    </w:p>
    <w:p w:rsidR="00F90B73" w:rsidRPr="00D2339D" w:rsidRDefault="00F90B73" w:rsidP="00F90B73">
      <w:pPr>
        <w:jc w:val="both"/>
        <w:rPr>
          <w:color w:val="000000"/>
        </w:rPr>
      </w:pPr>
      <w:r w:rsidRPr="000C7A14">
        <w:rPr>
          <w:rFonts w:eastAsia="Malgun Gothic"/>
          <w:bCs/>
          <w:lang w:eastAsia="ko-KR"/>
        </w:rPr>
        <w:t>Заявки участников, отправленные позднее установленного срока, не подлежат рассмотрению.</w:t>
      </w:r>
    </w:p>
    <w:p w:rsidR="00F90B73" w:rsidRDefault="00F90B73" w:rsidP="007518C4">
      <w:pPr>
        <w:jc w:val="both"/>
      </w:pPr>
    </w:p>
    <w:p w:rsidR="005E73CC" w:rsidRDefault="001D2A94" w:rsidP="005E73CC">
      <w:pPr>
        <w:jc w:val="both"/>
      </w:pPr>
      <w:r>
        <w:t>5.3</w:t>
      </w:r>
      <w:r w:rsidR="005E73CC">
        <w:t>. В Конкурсе предусмотрено участие в двух номинациях:</w:t>
      </w:r>
    </w:p>
    <w:p w:rsidR="005E73CC" w:rsidRDefault="005E73CC" w:rsidP="005E73CC">
      <w:pPr>
        <w:jc w:val="both"/>
      </w:pPr>
      <w:r>
        <w:t>- «Молодой учитель в школе»;</w:t>
      </w:r>
    </w:p>
    <w:p w:rsidR="005E73CC" w:rsidRDefault="005E73CC" w:rsidP="009B58BB">
      <w:pPr>
        <w:jc w:val="both"/>
      </w:pPr>
      <w:r>
        <w:t>- «Действуем вместе» (о роли наставничества в педагогической деятельности).</w:t>
      </w:r>
    </w:p>
    <w:p w:rsidR="007518C4" w:rsidRDefault="001D2A94" w:rsidP="007518C4">
      <w:pPr>
        <w:jc w:val="both"/>
      </w:pPr>
      <w:r>
        <w:t>5.4</w:t>
      </w:r>
      <w:r w:rsidR="007518C4">
        <w:t xml:space="preserve">. Участникам предлагается придумать слоган к выбранному визуальному сопровождению, который должен быть направлен на популяризацию профессии педагога. </w:t>
      </w:r>
    </w:p>
    <w:p w:rsidR="00C30B66" w:rsidRDefault="005014F1" w:rsidP="00C30B66">
      <w:pPr>
        <w:jc w:val="both"/>
      </w:pPr>
      <w:r>
        <w:t>5.</w:t>
      </w:r>
      <w:r w:rsidR="001D2A94">
        <w:t>5</w:t>
      </w:r>
      <w:bookmarkStart w:id="0" w:name="_GoBack"/>
      <w:bookmarkEnd w:id="0"/>
      <w:r>
        <w:t>.</w:t>
      </w:r>
      <w:r w:rsidR="00C30B66">
        <w:t xml:space="preserve"> Критерии </w:t>
      </w:r>
      <w:r w:rsidR="004437B5">
        <w:t xml:space="preserve">оценки </w:t>
      </w:r>
      <w:r w:rsidR="00FD028E">
        <w:t>конкурсны</w:t>
      </w:r>
      <w:r w:rsidR="004437B5">
        <w:t>х работ</w:t>
      </w:r>
      <w:r w:rsidR="00C30B66">
        <w:t>:</w:t>
      </w:r>
    </w:p>
    <w:p w:rsidR="00C30B66" w:rsidRDefault="000C7A14" w:rsidP="00C30B66">
      <w:pPr>
        <w:jc w:val="both"/>
      </w:pPr>
      <w:r>
        <w:t xml:space="preserve">- </w:t>
      </w:r>
      <w:r w:rsidR="00C30B66">
        <w:t>соответствие визуального сопровождения мотивирующему слогану</w:t>
      </w:r>
      <w:r w:rsidR="00D71398">
        <w:t xml:space="preserve"> (</w:t>
      </w:r>
      <w:r w:rsidR="00C30B66">
        <w:t xml:space="preserve">слоган должен состоять из одной - двух фраз, быть </w:t>
      </w:r>
      <w:proofErr w:type="spellStart"/>
      <w:r w:rsidR="00C30B66">
        <w:t>легкопроизносимым</w:t>
      </w:r>
      <w:proofErr w:type="spellEnd"/>
      <w:r w:rsidR="00C30B66">
        <w:t>, запоминающимся, не содержать ненормативной лексики и не подразумевать двусмысленных толкований</w:t>
      </w:r>
      <w:r w:rsidR="00D71398">
        <w:t>)</w:t>
      </w:r>
      <w:r w:rsidR="00C30B66">
        <w:t>;</w:t>
      </w:r>
    </w:p>
    <w:p w:rsidR="00D71398" w:rsidRDefault="00D71398" w:rsidP="00D71398">
      <w:pPr>
        <w:jc w:val="both"/>
      </w:pPr>
      <w:r>
        <w:t xml:space="preserve">- соответствие </w:t>
      </w:r>
      <w:proofErr w:type="spellStart"/>
      <w:r w:rsidR="00FD028E">
        <w:t>мотиватора</w:t>
      </w:r>
      <w:proofErr w:type="spellEnd"/>
      <w:r w:rsidR="00FD028E">
        <w:t xml:space="preserve"> заявленной теме и номинации</w:t>
      </w:r>
      <w:r>
        <w:t>;</w:t>
      </w:r>
    </w:p>
    <w:p w:rsidR="00D71398" w:rsidRDefault="00D71398" w:rsidP="00D71398">
      <w:pPr>
        <w:jc w:val="both"/>
      </w:pPr>
      <w:r>
        <w:t>- э</w:t>
      </w:r>
      <w:r w:rsidRPr="00BF03A9">
        <w:t>стетика оформления</w:t>
      </w:r>
      <w:r>
        <w:t xml:space="preserve"> (ярки</w:t>
      </w:r>
      <w:r w:rsidR="00FD028E">
        <w:t>й</w:t>
      </w:r>
      <w:r>
        <w:t>, запоминающи</w:t>
      </w:r>
      <w:r w:rsidR="00FD028E">
        <w:t>йся символ</w:t>
      </w:r>
      <w:r>
        <w:t xml:space="preserve">, позитивный эмоциональный тон); </w:t>
      </w:r>
    </w:p>
    <w:p w:rsidR="000C7A14" w:rsidRPr="000C7A14" w:rsidRDefault="00D71398" w:rsidP="000C7A14">
      <w:pPr>
        <w:jc w:val="both"/>
      </w:pPr>
      <w:r>
        <w:t>- соблюдение технических требований (</w:t>
      </w:r>
      <w:r w:rsidR="000C7A14">
        <w:t xml:space="preserve">размер не более 10 МБ, формат </w:t>
      </w:r>
      <w:r w:rsidR="000C7A14">
        <w:rPr>
          <w:lang w:val="en-US"/>
        </w:rPr>
        <w:t>PDF</w:t>
      </w:r>
      <w:r w:rsidR="000C7A14">
        <w:t xml:space="preserve">, </w:t>
      </w:r>
      <w:r w:rsidR="000C7A14" w:rsidRPr="000C7A14">
        <w:t>JPEG</w:t>
      </w:r>
      <w:r>
        <w:t>).</w:t>
      </w:r>
      <w:r w:rsidR="000C7A14">
        <w:t xml:space="preserve"> </w:t>
      </w:r>
      <w:r w:rsidR="000C7A14" w:rsidRPr="000C7A14">
        <w:t xml:space="preserve"> </w:t>
      </w:r>
    </w:p>
    <w:p w:rsidR="005014F1" w:rsidRPr="00C46F85" w:rsidRDefault="005014F1" w:rsidP="005014F1">
      <w:pPr>
        <w:jc w:val="both"/>
      </w:pPr>
    </w:p>
    <w:p w:rsidR="005014F1" w:rsidRPr="00C46F85" w:rsidRDefault="005014F1" w:rsidP="005014F1">
      <w:pPr>
        <w:jc w:val="center"/>
        <w:rPr>
          <w:b/>
        </w:rPr>
      </w:pPr>
      <w:r w:rsidRPr="00C46F85">
        <w:rPr>
          <w:b/>
        </w:rPr>
        <w:t>6. Награждение</w:t>
      </w:r>
    </w:p>
    <w:p w:rsidR="005014F1" w:rsidRPr="00C46F85" w:rsidRDefault="005014F1" w:rsidP="005014F1">
      <w:pPr>
        <w:jc w:val="both"/>
      </w:pPr>
      <w:r>
        <w:t>6.1. Все участники К</w:t>
      </w:r>
      <w:r w:rsidRPr="00C46F85">
        <w:t>онкурса получают сертификаты.</w:t>
      </w:r>
    </w:p>
    <w:p w:rsidR="005014F1" w:rsidRPr="00C46F85" w:rsidRDefault="005014F1" w:rsidP="005014F1">
      <w:pPr>
        <w:jc w:val="both"/>
      </w:pPr>
      <w:r>
        <w:t>6.2.</w:t>
      </w:r>
      <w:r>
        <w:tab/>
        <w:t>По итогам К</w:t>
      </w:r>
      <w:r w:rsidRPr="00C46F85">
        <w:t>онкурса определяются Победители и П</w:t>
      </w:r>
      <w:r>
        <w:t>ризёры, которые награждаются дипломами:</w:t>
      </w:r>
    </w:p>
    <w:p w:rsidR="005014F1" w:rsidRPr="00C46F85" w:rsidRDefault="005014F1" w:rsidP="005014F1">
      <w:pPr>
        <w:jc w:val="both"/>
      </w:pPr>
      <w:r w:rsidRPr="00C46F85">
        <w:tab/>
        <w:t xml:space="preserve">1 место – Диплом </w:t>
      </w:r>
      <w:r w:rsidRPr="00C46F85">
        <w:rPr>
          <w:lang w:val="en-US"/>
        </w:rPr>
        <w:t>I</w:t>
      </w:r>
      <w:r w:rsidRPr="00C46F85">
        <w:t xml:space="preserve"> степени.</w:t>
      </w:r>
    </w:p>
    <w:p w:rsidR="005014F1" w:rsidRPr="00C46F85" w:rsidRDefault="005014F1" w:rsidP="005014F1">
      <w:pPr>
        <w:jc w:val="both"/>
      </w:pPr>
      <w:r w:rsidRPr="00C46F85">
        <w:tab/>
        <w:t xml:space="preserve">2 место – Диплом </w:t>
      </w:r>
      <w:r w:rsidRPr="00C46F85">
        <w:rPr>
          <w:lang w:val="en-US"/>
        </w:rPr>
        <w:t>II</w:t>
      </w:r>
      <w:r w:rsidRPr="00C46F85">
        <w:t xml:space="preserve"> степени.</w:t>
      </w:r>
    </w:p>
    <w:p w:rsidR="005014F1" w:rsidRPr="00C46F85" w:rsidRDefault="005014F1" w:rsidP="005014F1">
      <w:pPr>
        <w:jc w:val="both"/>
      </w:pPr>
      <w:r w:rsidRPr="00C46F85">
        <w:tab/>
        <w:t xml:space="preserve">3 место – Диплом </w:t>
      </w:r>
      <w:r w:rsidRPr="00C46F85">
        <w:rPr>
          <w:lang w:val="en-US"/>
        </w:rPr>
        <w:t>III</w:t>
      </w:r>
      <w:r w:rsidRPr="00C46F85">
        <w:t xml:space="preserve"> степени.</w:t>
      </w:r>
    </w:p>
    <w:p w:rsidR="005014F1" w:rsidRPr="00C46F85" w:rsidRDefault="005014F1" w:rsidP="005014F1">
      <w:pPr>
        <w:widowControl w:val="0"/>
        <w:jc w:val="both"/>
      </w:pPr>
      <w:r>
        <w:t>6.</w:t>
      </w:r>
      <w:r w:rsidR="00C85A8E">
        <w:t>3</w:t>
      </w:r>
      <w:r>
        <w:t>.</w:t>
      </w:r>
      <w:r>
        <w:tab/>
        <w:t>Итоги Конкурса размещаются на сайтах</w:t>
      </w:r>
      <w:r w:rsidRPr="00C46F85">
        <w:t xml:space="preserve"> МАУ ИМЦ и МАОУ СОШ № </w:t>
      </w:r>
      <w:r w:rsidR="0033402D">
        <w:t>35</w:t>
      </w:r>
      <w:r w:rsidRPr="00C46F85">
        <w:t xml:space="preserve"> г.</w:t>
      </w:r>
      <w:r>
        <w:t xml:space="preserve"> </w:t>
      </w:r>
      <w:r w:rsidRPr="00C46F85">
        <w:t>Томска.</w:t>
      </w:r>
    </w:p>
    <w:p w:rsidR="005014F1" w:rsidRPr="00C46F85" w:rsidRDefault="005014F1" w:rsidP="005014F1">
      <w:pPr>
        <w:jc w:val="both"/>
        <w:rPr>
          <w:b/>
        </w:rPr>
      </w:pPr>
    </w:p>
    <w:p w:rsidR="005014F1" w:rsidRDefault="005014F1" w:rsidP="000C7A14">
      <w:pPr>
        <w:jc w:val="both"/>
        <w:rPr>
          <w:b/>
        </w:rPr>
      </w:pPr>
    </w:p>
    <w:p w:rsidR="005014F1" w:rsidRPr="00C46F85" w:rsidRDefault="00F90B73" w:rsidP="000C7A14">
      <w:pPr>
        <w:jc w:val="both"/>
        <w:rPr>
          <w:color w:val="000000"/>
        </w:rPr>
      </w:pPr>
      <w:r>
        <w:rPr>
          <w:color w:val="000000"/>
        </w:rPr>
        <w:t>Координатор</w:t>
      </w:r>
      <w:r w:rsidR="005014F1" w:rsidRPr="00C46F85">
        <w:rPr>
          <w:color w:val="000000"/>
        </w:rPr>
        <w:t xml:space="preserve"> конкурса: </w:t>
      </w:r>
    </w:p>
    <w:p w:rsidR="005014F1" w:rsidRPr="0033402D" w:rsidRDefault="0033402D" w:rsidP="005014F1">
      <w:pPr>
        <w:jc w:val="both"/>
        <w:rPr>
          <w:color w:val="000000"/>
        </w:rPr>
      </w:pPr>
      <w:proofErr w:type="spellStart"/>
      <w:r>
        <w:rPr>
          <w:color w:val="000000"/>
        </w:rPr>
        <w:t>Десюкова</w:t>
      </w:r>
      <w:proofErr w:type="spellEnd"/>
      <w:r>
        <w:rPr>
          <w:color w:val="000000"/>
        </w:rPr>
        <w:t xml:space="preserve"> Наталья Валериевна, </w:t>
      </w:r>
      <w:hyperlink r:id="rId9" w:history="1">
        <w:r w:rsidRPr="009F0B6F">
          <w:rPr>
            <w:rStyle w:val="a3"/>
            <w:lang w:val="en-US"/>
          </w:rPr>
          <w:t>varenevna</w:t>
        </w:r>
        <w:r w:rsidRPr="0033402D">
          <w:rPr>
            <w:rStyle w:val="a3"/>
          </w:rPr>
          <w:t>.</w:t>
        </w:r>
        <w:r w:rsidRPr="009F0B6F">
          <w:rPr>
            <w:rStyle w:val="a3"/>
            <w:lang w:val="en-US"/>
          </w:rPr>
          <w:t>n</w:t>
        </w:r>
        <w:r w:rsidRPr="0033402D">
          <w:rPr>
            <w:rStyle w:val="a3"/>
          </w:rPr>
          <w:t>@</w:t>
        </w:r>
        <w:r w:rsidRPr="009F0B6F">
          <w:rPr>
            <w:rStyle w:val="a3"/>
            <w:lang w:val="en-US"/>
          </w:rPr>
          <w:t>mail</w:t>
        </w:r>
        <w:r w:rsidRPr="0033402D">
          <w:rPr>
            <w:rStyle w:val="a3"/>
          </w:rPr>
          <w:t>.</w:t>
        </w:r>
        <w:proofErr w:type="spellStart"/>
        <w:r w:rsidRPr="009F0B6F">
          <w:rPr>
            <w:rStyle w:val="a3"/>
            <w:lang w:val="en-US"/>
          </w:rPr>
          <w:t>ru</w:t>
        </w:r>
        <w:proofErr w:type="spellEnd"/>
      </w:hyperlink>
      <w:r>
        <w:rPr>
          <w:color w:val="000000"/>
        </w:rPr>
        <w:t xml:space="preserve">; </w:t>
      </w:r>
      <w:r w:rsidRPr="0033402D">
        <w:rPr>
          <w:color w:val="000000"/>
        </w:rPr>
        <w:t xml:space="preserve"> 89131171544</w:t>
      </w:r>
    </w:p>
    <w:p w:rsidR="005014F1" w:rsidRDefault="005014F1" w:rsidP="005014F1">
      <w:pPr>
        <w:ind w:firstLine="567"/>
        <w:jc w:val="right"/>
        <w:rPr>
          <w:rFonts w:eastAsia="Malgun Gothic"/>
          <w:lang w:eastAsia="ko-KR"/>
        </w:rPr>
      </w:pPr>
    </w:p>
    <w:p w:rsidR="005014F1" w:rsidRDefault="005014F1" w:rsidP="005014F1">
      <w:pPr>
        <w:ind w:firstLine="567"/>
        <w:jc w:val="right"/>
        <w:rPr>
          <w:rFonts w:eastAsia="Malgun Gothic"/>
          <w:lang w:eastAsia="ko-KR"/>
        </w:rPr>
      </w:pPr>
    </w:p>
    <w:p w:rsidR="005014F1" w:rsidRDefault="005014F1" w:rsidP="005014F1">
      <w:pPr>
        <w:ind w:firstLine="567"/>
        <w:jc w:val="right"/>
        <w:rPr>
          <w:rFonts w:eastAsia="Malgun Gothic"/>
          <w:lang w:eastAsia="ko-KR"/>
        </w:rPr>
      </w:pPr>
    </w:p>
    <w:p w:rsidR="005014F1" w:rsidRDefault="005014F1" w:rsidP="005014F1">
      <w:pPr>
        <w:ind w:firstLine="567"/>
        <w:jc w:val="right"/>
        <w:rPr>
          <w:rFonts w:eastAsia="Malgun Gothic"/>
          <w:lang w:eastAsia="ko-KR"/>
        </w:rPr>
      </w:pPr>
    </w:p>
    <w:p w:rsidR="005014F1" w:rsidRDefault="005014F1" w:rsidP="005014F1">
      <w:pPr>
        <w:ind w:firstLine="567"/>
        <w:jc w:val="right"/>
        <w:rPr>
          <w:rFonts w:eastAsia="Malgun Gothic"/>
          <w:lang w:eastAsia="ko-KR"/>
        </w:rPr>
      </w:pPr>
    </w:p>
    <w:p w:rsidR="005014F1" w:rsidRPr="00C46F85" w:rsidRDefault="005014F1" w:rsidP="005014F1">
      <w:pPr>
        <w:ind w:firstLine="567"/>
        <w:jc w:val="right"/>
        <w:rPr>
          <w:rFonts w:eastAsia="Malgun Gothic"/>
          <w:lang w:eastAsia="ko-KR"/>
        </w:rPr>
      </w:pPr>
    </w:p>
    <w:p w:rsidR="005014F1" w:rsidRPr="00C46F85" w:rsidRDefault="005014F1" w:rsidP="005014F1">
      <w:pPr>
        <w:jc w:val="both"/>
      </w:pPr>
    </w:p>
    <w:p w:rsidR="005014F1" w:rsidRPr="00C46F85" w:rsidRDefault="005014F1" w:rsidP="005014F1">
      <w:pPr>
        <w:jc w:val="right"/>
      </w:pPr>
    </w:p>
    <w:p w:rsidR="00C85A8E" w:rsidRDefault="00C85A8E" w:rsidP="005014F1">
      <w:pPr>
        <w:jc w:val="right"/>
      </w:pPr>
    </w:p>
    <w:sectPr w:rsidR="00C85A8E" w:rsidSect="00B4282F">
      <w:pgSz w:w="11906" w:h="16838"/>
      <w:pgMar w:top="1134" w:right="567" w:bottom="2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5D3"/>
    <w:multiLevelType w:val="hybridMultilevel"/>
    <w:tmpl w:val="E8BC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4F1"/>
    <w:rsid w:val="000C7A14"/>
    <w:rsid w:val="00181CAF"/>
    <w:rsid w:val="001D2A94"/>
    <w:rsid w:val="001F0876"/>
    <w:rsid w:val="00214B9D"/>
    <w:rsid w:val="0033402D"/>
    <w:rsid w:val="003C5D7E"/>
    <w:rsid w:val="003C6D80"/>
    <w:rsid w:val="0040301C"/>
    <w:rsid w:val="004437B5"/>
    <w:rsid w:val="005014F1"/>
    <w:rsid w:val="005E73CC"/>
    <w:rsid w:val="00683AFC"/>
    <w:rsid w:val="007518C4"/>
    <w:rsid w:val="008A0149"/>
    <w:rsid w:val="00943AC6"/>
    <w:rsid w:val="009B58BB"/>
    <w:rsid w:val="009E59C7"/>
    <w:rsid w:val="00A42523"/>
    <w:rsid w:val="00B37F1E"/>
    <w:rsid w:val="00BC7D7A"/>
    <w:rsid w:val="00BF03A9"/>
    <w:rsid w:val="00C14EE8"/>
    <w:rsid w:val="00C30B66"/>
    <w:rsid w:val="00C85A8E"/>
    <w:rsid w:val="00CD0F7C"/>
    <w:rsid w:val="00CF501D"/>
    <w:rsid w:val="00D54A50"/>
    <w:rsid w:val="00D71398"/>
    <w:rsid w:val="00DB75CF"/>
    <w:rsid w:val="00E86100"/>
    <w:rsid w:val="00F858BE"/>
    <w:rsid w:val="00F90B73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2AA0"/>
  <w15:docId w15:val="{697A106A-EDF6-4C3A-A36A-0A70DB53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4F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14F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14F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4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014F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14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014F1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5014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A14"/>
    <w:pPr>
      <w:ind w:left="720"/>
      <w:contextualSpacing/>
    </w:pPr>
  </w:style>
  <w:style w:type="table" w:styleId="a5">
    <w:name w:val="Table Grid"/>
    <w:basedOn w:val="a1"/>
    <w:uiPriority w:val="59"/>
    <w:rsid w:val="00C8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0B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B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EYqh74waU3qEGTLGFVVNrfC06MouDeNmBBzUn7Pv0GNLnpw/viewform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enevna.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EYqh74waU3qEGTLGFVVNrfC06MouDeNmBBzUn7Pv0GNLnpw/viewform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c@obr.admin.tom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renevna.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Ивановна Кан</cp:lastModifiedBy>
  <cp:revision>16</cp:revision>
  <cp:lastPrinted>2022-10-06T05:12:00Z</cp:lastPrinted>
  <dcterms:created xsi:type="dcterms:W3CDTF">2022-09-19T05:41:00Z</dcterms:created>
  <dcterms:modified xsi:type="dcterms:W3CDTF">2022-10-06T08:33:00Z</dcterms:modified>
</cp:coreProperties>
</file>