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2" w:rsidRPr="00A35D0A" w:rsidRDefault="00A35D0A" w:rsidP="00D360F2">
      <w:pPr>
        <w:ind w:left="-142"/>
        <w:contextualSpacing/>
        <w:jc w:val="center"/>
        <w:rPr>
          <w:rFonts w:cstheme="minorHAnsi"/>
          <w:sz w:val="28"/>
          <w:szCs w:val="28"/>
        </w:rPr>
      </w:pPr>
      <w:r w:rsidRPr="00A35D0A">
        <w:rPr>
          <w:rFonts w:cstheme="minorHAnsi"/>
          <w:sz w:val="28"/>
          <w:szCs w:val="28"/>
        </w:rPr>
        <w:t>Всероссийская олимпиада школьников по обществознанию</w:t>
      </w:r>
      <w:r w:rsidR="00D360F2" w:rsidRPr="00A35D0A">
        <w:rPr>
          <w:rFonts w:cstheme="minorHAnsi"/>
          <w:sz w:val="28"/>
          <w:szCs w:val="28"/>
        </w:rPr>
        <w:t>202</w:t>
      </w:r>
      <w:r w:rsidR="00D360F2">
        <w:rPr>
          <w:rFonts w:cstheme="minorHAnsi"/>
          <w:sz w:val="28"/>
          <w:szCs w:val="28"/>
        </w:rPr>
        <w:t>1</w:t>
      </w:r>
      <w:r w:rsidR="00D360F2" w:rsidRPr="00A35D0A">
        <w:rPr>
          <w:rFonts w:cstheme="minorHAnsi"/>
          <w:sz w:val="28"/>
          <w:szCs w:val="28"/>
        </w:rPr>
        <w:t>-202</w:t>
      </w:r>
      <w:r w:rsidR="00D360F2">
        <w:rPr>
          <w:rFonts w:cstheme="minorHAnsi"/>
          <w:sz w:val="28"/>
          <w:szCs w:val="28"/>
        </w:rPr>
        <w:t>2</w:t>
      </w:r>
      <w:r w:rsidR="00D360F2" w:rsidRPr="00A35D0A">
        <w:rPr>
          <w:rFonts w:cstheme="minorHAnsi"/>
          <w:sz w:val="28"/>
          <w:szCs w:val="28"/>
        </w:rPr>
        <w:t xml:space="preserve"> год</w:t>
      </w:r>
    </w:p>
    <w:p w:rsidR="00A35D0A" w:rsidRPr="00A35D0A" w:rsidRDefault="00A35D0A" w:rsidP="00A35D0A">
      <w:pPr>
        <w:ind w:left="-142"/>
        <w:contextualSpacing/>
        <w:jc w:val="center"/>
        <w:rPr>
          <w:rFonts w:cstheme="minorHAnsi"/>
          <w:sz w:val="28"/>
          <w:szCs w:val="28"/>
        </w:rPr>
      </w:pPr>
      <w:r w:rsidRPr="00A35D0A">
        <w:rPr>
          <w:rFonts w:cstheme="minorHAnsi"/>
          <w:sz w:val="28"/>
          <w:szCs w:val="28"/>
        </w:rPr>
        <w:t>Школьный этап.</w:t>
      </w:r>
    </w:p>
    <w:p w:rsidR="00D360F2" w:rsidRDefault="00A35D0A" w:rsidP="00D360F2">
      <w:pPr>
        <w:ind w:left="-142"/>
        <w:contextualSpacing/>
        <w:jc w:val="center"/>
        <w:rPr>
          <w:rFonts w:cstheme="minorHAnsi"/>
          <w:sz w:val="28"/>
          <w:szCs w:val="28"/>
        </w:rPr>
      </w:pPr>
      <w:r w:rsidRPr="00A35D0A">
        <w:rPr>
          <w:rFonts w:cstheme="minorHAnsi"/>
          <w:sz w:val="28"/>
          <w:szCs w:val="28"/>
        </w:rPr>
        <w:t>9-11 класс</w:t>
      </w:r>
      <w:r w:rsidR="00D360F2" w:rsidRPr="00D360F2">
        <w:rPr>
          <w:rFonts w:cstheme="minorHAnsi"/>
          <w:sz w:val="28"/>
          <w:szCs w:val="28"/>
        </w:rPr>
        <w:t xml:space="preserve"> </w:t>
      </w:r>
    </w:p>
    <w:p w:rsidR="00D360F2" w:rsidRDefault="00D360F2" w:rsidP="00D360F2">
      <w:pPr>
        <w:ind w:left="-142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Ответы.</w:t>
      </w:r>
    </w:p>
    <w:p w:rsidR="00D360F2" w:rsidRPr="00D360F2" w:rsidRDefault="00D360F2" w:rsidP="00D360F2">
      <w:pPr>
        <w:spacing w:after="0"/>
        <w:ind w:left="-142"/>
        <w:contextualSpacing/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 xml:space="preserve">Время </w:t>
      </w:r>
      <w:r>
        <w:rPr>
          <w:rFonts w:ascii="PT Astra Serif" w:hAnsi="PT Astra Serif"/>
          <w:sz w:val="24"/>
          <w:szCs w:val="24"/>
        </w:rPr>
        <w:t>на выполнение работы – 90 минут</w:t>
      </w:r>
    </w:p>
    <w:p w:rsidR="00A35D0A" w:rsidRPr="00D360F2" w:rsidRDefault="00D360F2" w:rsidP="00D360F2">
      <w:pPr>
        <w:spacing w:after="0"/>
        <w:ind w:left="-142"/>
        <w:contextualSpacing/>
        <w:rPr>
          <w:rFonts w:ascii="PT Astra Serif" w:hAnsi="PT Astra Serif" w:cstheme="minorHAnsi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 xml:space="preserve">Максимальное количество баллов – </w:t>
      </w:r>
      <w:r w:rsidRPr="00D360F2">
        <w:rPr>
          <w:rFonts w:ascii="PT Astra Serif" w:hAnsi="PT Astra Serif"/>
          <w:color w:val="000000" w:themeColor="text1"/>
          <w:sz w:val="24"/>
          <w:szCs w:val="24"/>
        </w:rPr>
        <w:t>80</w:t>
      </w:r>
    </w:p>
    <w:p w:rsidR="00A35D0A" w:rsidRPr="00D360F2" w:rsidRDefault="00A35D0A" w:rsidP="00A35D0A">
      <w:pPr>
        <w:ind w:left="-142"/>
        <w:contextualSpacing/>
        <w:jc w:val="both"/>
        <w:rPr>
          <w:rFonts w:ascii="PT Astra Serif" w:hAnsi="PT Astra Serif" w:cstheme="minorHAnsi"/>
          <w:b/>
          <w:sz w:val="24"/>
          <w:szCs w:val="24"/>
        </w:rPr>
      </w:pPr>
      <w:r w:rsidRPr="00D360F2">
        <w:rPr>
          <w:rFonts w:ascii="PT Astra Serif" w:hAnsi="PT Astra Serif" w:cstheme="minorHAnsi"/>
          <w:b/>
          <w:sz w:val="24"/>
          <w:szCs w:val="24"/>
          <w:lang w:val="en-US"/>
        </w:rPr>
        <w:t>I</w:t>
      </w:r>
      <w:r w:rsidR="00D360F2">
        <w:rPr>
          <w:rFonts w:ascii="PT Astra Serif" w:hAnsi="PT Astra Serif" w:cstheme="minorHAnsi"/>
          <w:b/>
          <w:sz w:val="24"/>
          <w:szCs w:val="24"/>
        </w:rPr>
        <w:t>. «Да» или «нет».</w:t>
      </w:r>
      <w:r w:rsidRPr="00D360F2">
        <w:rPr>
          <w:rFonts w:ascii="PT Astra Serif" w:hAnsi="PT Astra Serif" w:cstheme="minorHAnsi"/>
          <w:b/>
          <w:sz w:val="24"/>
          <w:szCs w:val="24"/>
        </w:rPr>
        <w:t xml:space="preserve"> Если вы согласны с утверждением, напишите «да», если не согласны — «нет». Внесите свои ответы в таблицу (10 баллов).</w:t>
      </w:r>
    </w:p>
    <w:p w:rsidR="00FC5280" w:rsidRPr="00D360F2" w:rsidRDefault="00FC5280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Все перечисленные религии: христианство, иудаизм, ислам,- относятся к мировым монотеистическим религиям</w:t>
      </w:r>
      <w:r w:rsidR="009E2C45" w:rsidRPr="00D360F2">
        <w:rPr>
          <w:rFonts w:ascii="PT Astra Serif" w:hAnsi="PT Astra Serif"/>
          <w:sz w:val="24"/>
          <w:szCs w:val="24"/>
        </w:rPr>
        <w:t>.</w:t>
      </w:r>
      <w:r w:rsidRPr="00D360F2">
        <w:rPr>
          <w:rFonts w:ascii="PT Astra Serif" w:hAnsi="PT Astra Serif"/>
          <w:sz w:val="24"/>
          <w:szCs w:val="24"/>
        </w:rPr>
        <w:tab/>
      </w:r>
    </w:p>
    <w:p w:rsidR="00FB7CA2" w:rsidRPr="00D360F2" w:rsidRDefault="00FB7CA2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Любая политическая партия нацелена на завоевание и осуществление власти.</w:t>
      </w:r>
      <w:r w:rsidR="009E2C45" w:rsidRPr="00D360F2">
        <w:rPr>
          <w:rFonts w:ascii="PT Astra Serif" w:hAnsi="PT Astra Serif"/>
          <w:sz w:val="24"/>
          <w:szCs w:val="24"/>
        </w:rPr>
        <w:t xml:space="preserve">  </w:t>
      </w:r>
    </w:p>
    <w:p w:rsidR="00FB7CA2" w:rsidRPr="00D360F2" w:rsidRDefault="00FB7CA2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В первобытных обществах не существовало социальной стратификации.</w:t>
      </w:r>
      <w:r w:rsidR="009E2C45" w:rsidRPr="00D360F2">
        <w:rPr>
          <w:rFonts w:ascii="PT Astra Serif" w:hAnsi="PT Astra Serif"/>
          <w:sz w:val="24"/>
          <w:szCs w:val="24"/>
        </w:rPr>
        <w:t xml:space="preserve"> </w:t>
      </w:r>
    </w:p>
    <w:p w:rsidR="000C02B3" w:rsidRPr="00D360F2" w:rsidRDefault="00FB7CA2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А</w:t>
      </w:r>
      <w:r w:rsidR="000C02B3" w:rsidRPr="00D360F2">
        <w:rPr>
          <w:rFonts w:ascii="PT Astra Serif" w:hAnsi="PT Astra Serif"/>
          <w:sz w:val="24"/>
          <w:szCs w:val="24"/>
        </w:rPr>
        <w:t>бсолютное преимущество страны в производстве данного товара состоит в том, что она производит этот товар с меньшими затратами ресурсов по сравнению с другими странами.</w:t>
      </w:r>
      <w:r w:rsidR="009E2C45" w:rsidRPr="00D360F2">
        <w:rPr>
          <w:rFonts w:ascii="PT Astra Serif" w:hAnsi="PT Astra Serif"/>
          <w:sz w:val="24"/>
          <w:szCs w:val="24"/>
        </w:rPr>
        <w:t xml:space="preserve">   </w:t>
      </w:r>
    </w:p>
    <w:p w:rsidR="00FC5280" w:rsidRPr="00D360F2" w:rsidRDefault="00FC5280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Приоритет интересов государства над интересами человека – обязательный признак гражданского общества</w:t>
      </w:r>
      <w:r w:rsidR="009E2C45" w:rsidRPr="00D360F2">
        <w:rPr>
          <w:rFonts w:ascii="PT Astra Serif" w:hAnsi="PT Astra Serif"/>
          <w:sz w:val="24"/>
          <w:szCs w:val="24"/>
        </w:rPr>
        <w:t>.</w:t>
      </w:r>
      <w:r w:rsidRPr="00D360F2">
        <w:rPr>
          <w:rFonts w:ascii="PT Astra Serif" w:hAnsi="PT Astra Serif"/>
          <w:sz w:val="24"/>
          <w:szCs w:val="24"/>
        </w:rPr>
        <w:t xml:space="preserve"> </w:t>
      </w:r>
    </w:p>
    <w:p w:rsidR="002D7B56" w:rsidRPr="00D360F2" w:rsidRDefault="002D7B56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Элементом государственного механизма выступает политическая система общества</w:t>
      </w:r>
      <w:r w:rsidR="009E2C45" w:rsidRPr="00D360F2">
        <w:rPr>
          <w:rFonts w:ascii="PT Astra Serif" w:hAnsi="PT Astra Serif"/>
          <w:sz w:val="24"/>
          <w:szCs w:val="24"/>
        </w:rPr>
        <w:t>.</w:t>
      </w:r>
      <w:r w:rsidRPr="00D360F2">
        <w:rPr>
          <w:rFonts w:ascii="PT Astra Serif" w:hAnsi="PT Astra Serif"/>
          <w:sz w:val="24"/>
          <w:szCs w:val="24"/>
        </w:rPr>
        <w:t xml:space="preserve"> </w:t>
      </w:r>
    </w:p>
    <w:p w:rsidR="002D7B56" w:rsidRPr="00D360F2" w:rsidRDefault="002D7B56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Общественно-политические движения, в отличие от партий, более массовые и менее организованные</w:t>
      </w:r>
      <w:r w:rsidR="009E2C45" w:rsidRPr="00D360F2">
        <w:rPr>
          <w:rFonts w:ascii="PT Astra Serif" w:hAnsi="PT Astra Serif"/>
          <w:sz w:val="24"/>
          <w:szCs w:val="24"/>
        </w:rPr>
        <w:t>.</w:t>
      </w:r>
    </w:p>
    <w:p w:rsidR="007D55B0" w:rsidRPr="00D360F2" w:rsidRDefault="002D7B56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 xml:space="preserve">Социальное познание может осуществляться как методами научного познания, так и с использованием здравого смысла, народной мудрости, средств </w:t>
      </w:r>
      <w:proofErr w:type="gramStart"/>
      <w:r w:rsidRPr="00D360F2">
        <w:rPr>
          <w:rFonts w:ascii="PT Astra Serif" w:hAnsi="PT Astra Serif"/>
          <w:sz w:val="24"/>
          <w:szCs w:val="24"/>
        </w:rPr>
        <w:t xml:space="preserve">искусства </w:t>
      </w:r>
      <w:r w:rsidR="009E2C45" w:rsidRPr="00D360F2">
        <w:rPr>
          <w:rFonts w:ascii="PT Astra Serif" w:hAnsi="PT Astra Serif"/>
          <w:sz w:val="24"/>
          <w:szCs w:val="24"/>
        </w:rPr>
        <w:t>.</w:t>
      </w:r>
      <w:proofErr w:type="gramEnd"/>
    </w:p>
    <w:p w:rsidR="007D55B0" w:rsidRPr="00D360F2" w:rsidRDefault="007D55B0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Предупреждение, штраф, лишение специального права, предоставленного физическому лицу, административный арест и дисквалификация могут устанавливаться и применяться только в качестве основных админи</w:t>
      </w:r>
      <w:r w:rsidR="009E2C45" w:rsidRPr="00D360F2">
        <w:rPr>
          <w:rFonts w:ascii="PT Astra Serif" w:hAnsi="PT Astra Serif"/>
          <w:sz w:val="24"/>
          <w:szCs w:val="24"/>
        </w:rPr>
        <w:t>стративных наказаний.</w:t>
      </w:r>
    </w:p>
    <w:p w:rsidR="00AD52E8" w:rsidRPr="00D360F2" w:rsidRDefault="00AD52E8" w:rsidP="00A709CE">
      <w:pPr>
        <w:pStyle w:val="a7"/>
        <w:numPr>
          <w:ilvl w:val="0"/>
          <w:numId w:val="10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Термин «социология» был введён в науч</w:t>
      </w:r>
      <w:r w:rsidR="009E2C45" w:rsidRPr="00D360F2">
        <w:rPr>
          <w:rFonts w:ascii="PT Astra Serif" w:hAnsi="PT Astra Serif"/>
          <w:sz w:val="24"/>
          <w:szCs w:val="24"/>
        </w:rPr>
        <w:t xml:space="preserve">ный оборот О. Контом. </w:t>
      </w:r>
    </w:p>
    <w:p w:rsidR="009E2C45" w:rsidRPr="00D360F2" w:rsidRDefault="009E2C45" w:rsidP="00A35D0A">
      <w:pPr>
        <w:ind w:left="-142"/>
        <w:contextualSpacing/>
        <w:jc w:val="both"/>
        <w:rPr>
          <w:rFonts w:ascii="PT Astra Serif" w:hAnsi="PT Astra Serif" w:cstheme="minorHAnsi"/>
          <w:b/>
          <w:color w:val="FF0000"/>
          <w:sz w:val="24"/>
          <w:szCs w:val="24"/>
        </w:rPr>
      </w:pPr>
    </w:p>
    <w:p w:rsidR="00A35D0A" w:rsidRPr="00D360F2" w:rsidRDefault="00A35D0A" w:rsidP="00A35D0A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D360F2">
        <w:rPr>
          <w:rFonts w:ascii="PT Astra Serif" w:hAnsi="PT Astra Serif" w:cstheme="minorHAnsi"/>
          <w:b/>
          <w:color w:val="000000" w:themeColor="text1"/>
          <w:sz w:val="24"/>
          <w:szCs w:val="24"/>
        </w:rPr>
        <w:t>Ответ</w:t>
      </w:r>
      <w:r w:rsidR="00D360F2" w:rsidRPr="00D360F2">
        <w:rPr>
          <w:rFonts w:ascii="PT Astra Serif" w:hAnsi="PT Astra Serif" w:cstheme="minorHAnsi"/>
          <w:b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60"/>
        <w:gridCol w:w="840"/>
        <w:gridCol w:w="861"/>
        <w:gridCol w:w="841"/>
        <w:gridCol w:w="861"/>
        <w:gridCol w:w="861"/>
        <w:gridCol w:w="841"/>
        <w:gridCol w:w="841"/>
        <w:gridCol w:w="841"/>
        <w:gridCol w:w="844"/>
      </w:tblGrid>
      <w:tr w:rsidR="00D360F2" w:rsidRPr="00D360F2" w:rsidTr="00EE571D"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60F2" w:rsidRPr="00D360F2" w:rsidTr="00EE571D"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57" w:type="dxa"/>
          </w:tcPr>
          <w:p w:rsidR="00A35D0A" w:rsidRPr="00D360F2" w:rsidRDefault="00A709CE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57" w:type="dxa"/>
          </w:tcPr>
          <w:p w:rsidR="00A35D0A" w:rsidRPr="00D360F2" w:rsidRDefault="00A709CE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57" w:type="dxa"/>
          </w:tcPr>
          <w:p w:rsidR="00A35D0A" w:rsidRPr="00D360F2" w:rsidRDefault="00A709CE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57" w:type="dxa"/>
          </w:tcPr>
          <w:p w:rsidR="00A35D0A" w:rsidRPr="00D360F2" w:rsidRDefault="00A709CE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57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58" w:type="dxa"/>
          </w:tcPr>
          <w:p w:rsidR="00A35D0A" w:rsidRPr="00D360F2" w:rsidRDefault="00A709CE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</w:tr>
    </w:tbl>
    <w:p w:rsidR="00A35D0A" w:rsidRPr="00D360F2" w:rsidRDefault="00A35D0A" w:rsidP="00A35D0A">
      <w:pPr>
        <w:spacing w:after="0" w:line="360" w:lineRule="atLeast"/>
        <w:ind w:left="-142"/>
        <w:rPr>
          <w:rFonts w:ascii="PT Astra Serif" w:eastAsia="Calibri" w:hAnsi="PT Astra Serif" w:cstheme="minorHAnsi"/>
          <w:bCs/>
          <w:color w:val="000000" w:themeColor="text1"/>
          <w:spacing w:val="5"/>
          <w:sz w:val="24"/>
          <w:szCs w:val="24"/>
        </w:rPr>
      </w:pP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По 1 баллу за каждый верный ответ. Максимум за задание – 10 баллов.</w:t>
      </w:r>
      <w:r w:rsidRPr="00D360F2">
        <w:rPr>
          <w:rFonts w:ascii="PT Astra Serif" w:eastAsia="Calibri" w:hAnsi="PT Astra Serif" w:cstheme="minorHAnsi"/>
          <w:bCs/>
          <w:color w:val="000000" w:themeColor="text1"/>
          <w:spacing w:val="5"/>
          <w:sz w:val="24"/>
          <w:szCs w:val="24"/>
        </w:rPr>
        <w:t xml:space="preserve"> </w:t>
      </w:r>
    </w:p>
    <w:p w:rsidR="00A709CE" w:rsidRPr="00D360F2" w:rsidRDefault="00A709CE" w:rsidP="00A35D0A">
      <w:pPr>
        <w:ind w:left="-142"/>
        <w:contextualSpacing/>
        <w:jc w:val="both"/>
        <w:rPr>
          <w:rFonts w:ascii="PT Astra Serif" w:hAnsi="PT Astra Serif" w:cstheme="minorHAnsi"/>
          <w:b/>
          <w:sz w:val="24"/>
          <w:szCs w:val="24"/>
        </w:rPr>
      </w:pPr>
    </w:p>
    <w:p w:rsidR="00A35D0A" w:rsidRPr="00D360F2" w:rsidRDefault="00A35D0A" w:rsidP="00A35D0A">
      <w:pPr>
        <w:ind w:left="-142"/>
        <w:contextualSpacing/>
        <w:jc w:val="both"/>
        <w:rPr>
          <w:rFonts w:ascii="PT Astra Serif" w:hAnsi="PT Astra Serif" w:cstheme="minorHAnsi"/>
          <w:sz w:val="24"/>
          <w:szCs w:val="24"/>
        </w:rPr>
      </w:pPr>
      <w:r w:rsidRPr="00D360F2">
        <w:rPr>
          <w:rFonts w:ascii="PT Astra Serif" w:hAnsi="PT Astra Serif" w:cstheme="minorHAnsi"/>
          <w:b/>
          <w:sz w:val="24"/>
          <w:szCs w:val="24"/>
          <w:lang w:val="en-US"/>
        </w:rPr>
        <w:t>II</w:t>
      </w:r>
      <w:r w:rsidRPr="00D360F2">
        <w:rPr>
          <w:rFonts w:ascii="PT Astra Serif" w:hAnsi="PT Astra Serif" w:cstheme="minorHAnsi"/>
          <w:b/>
          <w:sz w:val="24"/>
          <w:szCs w:val="24"/>
        </w:rPr>
        <w:t>. Предложите обобщающее понятие для данных терминов (названий) понятие (10 баллов).</w:t>
      </w:r>
    </w:p>
    <w:p w:rsidR="00B162B6" w:rsidRPr="00D360F2" w:rsidRDefault="00EA3C7A" w:rsidP="00B162B6">
      <w:pPr>
        <w:pStyle w:val="a7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proofErr w:type="gramStart"/>
      <w:r w:rsidRPr="00D360F2">
        <w:rPr>
          <w:rFonts w:ascii="PT Astra Serif" w:hAnsi="PT Astra Serif"/>
          <w:sz w:val="24"/>
          <w:szCs w:val="24"/>
        </w:rPr>
        <w:t>Гаутама,  Заратуштра</w:t>
      </w:r>
      <w:proofErr w:type="gramEnd"/>
      <w:r w:rsidRPr="00D360F2">
        <w:rPr>
          <w:rFonts w:ascii="PT Astra Serif" w:hAnsi="PT Astra Serif"/>
          <w:sz w:val="24"/>
          <w:szCs w:val="24"/>
        </w:rPr>
        <w:t>, Моисей, Мохаммед –</w:t>
      </w:r>
    </w:p>
    <w:p w:rsidR="00EA3C7A" w:rsidRPr="00D360F2" w:rsidRDefault="00EA3C7A" w:rsidP="00B162B6">
      <w:pPr>
        <w:pStyle w:val="a7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Огласка, слухи, сплетни, остракизм, бойкот</w:t>
      </w:r>
      <w:r w:rsidR="00B162B6" w:rsidRPr="00D360F2">
        <w:rPr>
          <w:rFonts w:ascii="PT Astra Serif" w:hAnsi="PT Astra Serif"/>
          <w:sz w:val="24"/>
          <w:szCs w:val="24"/>
        </w:rPr>
        <w:t xml:space="preserve"> - </w:t>
      </w:r>
      <w:r w:rsidRPr="00D360F2">
        <w:rPr>
          <w:rFonts w:ascii="PT Astra Serif" w:hAnsi="PT Astra Serif"/>
          <w:sz w:val="24"/>
          <w:szCs w:val="24"/>
        </w:rPr>
        <w:t xml:space="preserve"> </w:t>
      </w:r>
    </w:p>
    <w:p w:rsidR="00EA3C7A" w:rsidRPr="00D360F2" w:rsidRDefault="00EA3C7A" w:rsidP="00B162B6">
      <w:pPr>
        <w:pStyle w:val="a7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 xml:space="preserve">Наблюдение, эксперимент, измерение, </w:t>
      </w:r>
      <w:proofErr w:type="gramStart"/>
      <w:r w:rsidRPr="00D360F2">
        <w:rPr>
          <w:rFonts w:ascii="PT Astra Serif" w:hAnsi="PT Astra Serif"/>
          <w:sz w:val="24"/>
          <w:szCs w:val="24"/>
        </w:rPr>
        <w:t xml:space="preserve">опрос </w:t>
      </w:r>
      <w:r w:rsidR="00B162B6" w:rsidRPr="00D360F2">
        <w:rPr>
          <w:rFonts w:ascii="PT Astra Serif" w:hAnsi="PT Astra Serif"/>
          <w:sz w:val="24"/>
          <w:szCs w:val="24"/>
        </w:rPr>
        <w:t xml:space="preserve"> -</w:t>
      </w:r>
      <w:proofErr w:type="gramEnd"/>
      <w:r w:rsidR="00B162B6" w:rsidRPr="00D360F2">
        <w:rPr>
          <w:rFonts w:ascii="PT Astra Serif" w:hAnsi="PT Astra Serif"/>
          <w:sz w:val="24"/>
          <w:szCs w:val="24"/>
        </w:rPr>
        <w:t xml:space="preserve"> </w:t>
      </w:r>
    </w:p>
    <w:p w:rsidR="00B162B6" w:rsidRPr="00D360F2" w:rsidRDefault="00EA3C7A" w:rsidP="00B162B6">
      <w:pPr>
        <w:pStyle w:val="a7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 xml:space="preserve">Субъект, объект, мотив, цель, средства   - </w:t>
      </w:r>
    </w:p>
    <w:p w:rsidR="00B162B6" w:rsidRPr="00D360F2" w:rsidRDefault="00EA3C7A" w:rsidP="00B162B6">
      <w:pPr>
        <w:pStyle w:val="a7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D360F2">
        <w:rPr>
          <w:rFonts w:ascii="PT Astra Serif" w:hAnsi="PT Astra Serif"/>
          <w:sz w:val="24"/>
          <w:szCs w:val="24"/>
        </w:rPr>
        <w:t>Частная, государственная, муниципальная, общественных организаций   -</w:t>
      </w:r>
    </w:p>
    <w:p w:rsidR="00A35D0A" w:rsidRPr="00D360F2" w:rsidRDefault="00EA3C7A" w:rsidP="00A675AA">
      <w:pPr>
        <w:pStyle w:val="a7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360F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D360F2" w:rsidRPr="00D360F2">
        <w:rPr>
          <w:rFonts w:ascii="PT Astra Serif" w:hAnsi="PT Astra Serif"/>
          <w:b/>
          <w:color w:val="000000" w:themeColor="text1"/>
          <w:sz w:val="24"/>
          <w:szCs w:val="24"/>
        </w:rPr>
        <w:t>Ответ:</w:t>
      </w:r>
    </w:p>
    <w:p w:rsidR="00A35D0A" w:rsidRPr="00D360F2" w:rsidRDefault="00B162B6" w:rsidP="00A675AA">
      <w:pPr>
        <w:pStyle w:val="a3"/>
        <w:numPr>
          <w:ilvl w:val="0"/>
          <w:numId w:val="18"/>
        </w:numPr>
        <w:rPr>
          <w:rFonts w:ascii="PT Astra Serif" w:hAnsi="PT Astra Serif" w:cstheme="minorHAnsi"/>
          <w:color w:val="000000" w:themeColor="text1"/>
        </w:rPr>
      </w:pPr>
      <w:proofErr w:type="gramStart"/>
      <w:r w:rsidRPr="00D360F2">
        <w:rPr>
          <w:rFonts w:ascii="PT Astra Serif" w:hAnsi="PT Astra Serif" w:cstheme="minorHAnsi"/>
          <w:color w:val="000000" w:themeColor="text1"/>
        </w:rPr>
        <w:t>вымышленные</w:t>
      </w:r>
      <w:proofErr w:type="gramEnd"/>
      <w:r w:rsidRPr="00D360F2">
        <w:rPr>
          <w:rFonts w:ascii="PT Astra Serif" w:hAnsi="PT Astra Serif" w:cstheme="minorHAnsi"/>
          <w:color w:val="000000" w:themeColor="text1"/>
        </w:rPr>
        <w:t xml:space="preserve"> или действительные создатели крупных религий</w:t>
      </w:r>
      <w:r w:rsidR="00A675AA" w:rsidRPr="00D360F2">
        <w:rPr>
          <w:rFonts w:ascii="PT Astra Serif" w:hAnsi="PT Astra Serif" w:cstheme="minorHAnsi"/>
          <w:color w:val="000000" w:themeColor="text1"/>
        </w:rPr>
        <w:t>.</w:t>
      </w:r>
    </w:p>
    <w:p w:rsidR="00A675AA" w:rsidRPr="00D360F2" w:rsidRDefault="00B162B6" w:rsidP="00A675AA">
      <w:pPr>
        <w:pStyle w:val="a3"/>
        <w:numPr>
          <w:ilvl w:val="0"/>
          <w:numId w:val="18"/>
        </w:numPr>
        <w:rPr>
          <w:rFonts w:ascii="PT Astra Serif" w:hAnsi="PT Astra Serif" w:cstheme="minorHAnsi"/>
          <w:color w:val="000000" w:themeColor="text1"/>
        </w:rPr>
      </w:pPr>
      <w:proofErr w:type="gramStart"/>
      <w:r w:rsidRPr="00D360F2">
        <w:rPr>
          <w:rFonts w:ascii="PT Astra Serif" w:hAnsi="PT Astra Serif" w:cstheme="minorHAnsi"/>
          <w:color w:val="000000" w:themeColor="text1"/>
        </w:rPr>
        <w:t>неформальные</w:t>
      </w:r>
      <w:proofErr w:type="gramEnd"/>
      <w:r w:rsidRPr="00D360F2">
        <w:rPr>
          <w:rFonts w:ascii="PT Astra Serif" w:hAnsi="PT Astra Serif" w:cstheme="minorHAnsi"/>
          <w:color w:val="000000" w:themeColor="text1"/>
        </w:rPr>
        <w:t xml:space="preserve"> негативные санкции</w:t>
      </w:r>
      <w:r w:rsidR="00A675AA" w:rsidRPr="00D360F2">
        <w:rPr>
          <w:rFonts w:ascii="PT Astra Serif" w:hAnsi="PT Astra Serif" w:cstheme="minorHAnsi"/>
          <w:color w:val="000000" w:themeColor="text1"/>
        </w:rPr>
        <w:t>.</w:t>
      </w:r>
      <w:r w:rsidRPr="00D360F2">
        <w:rPr>
          <w:rFonts w:ascii="PT Astra Serif" w:hAnsi="PT Astra Serif" w:cstheme="minorHAnsi"/>
          <w:color w:val="000000" w:themeColor="text1"/>
        </w:rPr>
        <w:t xml:space="preserve"> </w:t>
      </w:r>
      <w:r w:rsidR="00A675AA" w:rsidRPr="00D360F2">
        <w:rPr>
          <w:rFonts w:ascii="PT Astra Serif" w:hAnsi="PT Astra Serif" w:cstheme="minorHAnsi"/>
          <w:color w:val="000000" w:themeColor="text1"/>
        </w:rPr>
        <w:t xml:space="preserve">                                                     </w:t>
      </w:r>
    </w:p>
    <w:p w:rsidR="00D360F2" w:rsidRDefault="00A675AA" w:rsidP="00D360F2">
      <w:pPr>
        <w:spacing w:after="0"/>
        <w:ind w:left="360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3. </w:t>
      </w:r>
      <w:r w:rsidR="00B162B6"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эмпирические методы познания или эмпирический уровень научного познания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.</w:t>
      </w:r>
      <w:r w:rsidR="00B162B6" w:rsidRPr="00D360F2">
        <w:rPr>
          <w:rFonts w:ascii="PT Astra Serif" w:hAnsi="PT Astra Serif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4. </w:t>
      </w:r>
      <w:r w:rsidR="00B162B6"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элементы структуры деятельности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.</w:t>
      </w:r>
      <w:r w:rsidR="00B162B6"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 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162B6" w:rsidRPr="00D360F2" w:rsidRDefault="00A675AA" w:rsidP="00D360F2">
      <w:pPr>
        <w:spacing w:after="0"/>
        <w:ind w:left="360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5. </w:t>
      </w:r>
      <w:r w:rsidR="00B162B6"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формы собственности, признанные в Российской Федерации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.</w:t>
      </w:r>
    </w:p>
    <w:p w:rsidR="00A675AA" w:rsidRPr="00D360F2" w:rsidRDefault="00A675AA" w:rsidP="00B162B6">
      <w:pPr>
        <w:pStyle w:val="a7"/>
        <w:rPr>
          <w:rFonts w:ascii="PT Astra Serif" w:hAnsi="PT Astra Serif"/>
          <w:color w:val="000000" w:themeColor="text1"/>
          <w:sz w:val="24"/>
          <w:szCs w:val="24"/>
        </w:rPr>
      </w:pPr>
    </w:p>
    <w:p w:rsidR="00A35D0A" w:rsidRPr="00D360F2" w:rsidRDefault="00A35D0A" w:rsidP="00C327DB">
      <w:pPr>
        <w:pStyle w:val="a7"/>
        <w:rPr>
          <w:rFonts w:ascii="PT Astra Serif" w:hAnsi="PT Astra Serif"/>
          <w:color w:val="000000" w:themeColor="text1"/>
          <w:sz w:val="24"/>
          <w:szCs w:val="24"/>
        </w:rPr>
      </w:pPr>
      <w:r w:rsidRPr="00D360F2">
        <w:rPr>
          <w:rFonts w:ascii="PT Astra Serif" w:hAnsi="PT Astra Serif"/>
          <w:color w:val="000000" w:themeColor="text1"/>
          <w:sz w:val="24"/>
          <w:szCs w:val="24"/>
        </w:rPr>
        <w:t>Максимум за каждый полный ответ – 2 балла. Всего 10 баллов.</w:t>
      </w:r>
    </w:p>
    <w:p w:rsidR="00A675AA" w:rsidRPr="00D360F2" w:rsidRDefault="00A675AA" w:rsidP="00C327DB">
      <w:pPr>
        <w:spacing w:after="0"/>
        <w:ind w:left="-142"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</w:p>
    <w:p w:rsidR="00A35D0A" w:rsidRPr="00D360F2" w:rsidRDefault="00A35D0A" w:rsidP="00C327DB">
      <w:pPr>
        <w:spacing w:after="0"/>
        <w:ind w:left="-142"/>
        <w:jc w:val="both"/>
        <w:rPr>
          <w:rFonts w:ascii="PT Astra Serif" w:hAnsi="PT Astra Serif" w:cstheme="minorHAnsi"/>
          <w:b/>
          <w:sz w:val="24"/>
          <w:szCs w:val="24"/>
        </w:rPr>
      </w:pPr>
      <w:r w:rsidRPr="00D360F2">
        <w:rPr>
          <w:rFonts w:ascii="PT Astra Serif" w:hAnsi="PT Astra Serif" w:cstheme="minorHAnsi"/>
          <w:b/>
          <w:sz w:val="24"/>
          <w:szCs w:val="24"/>
          <w:lang w:val="en-US"/>
        </w:rPr>
        <w:t>III</w:t>
      </w:r>
      <w:r w:rsidRPr="00D360F2">
        <w:rPr>
          <w:rFonts w:ascii="PT Astra Serif" w:hAnsi="PT Astra Serif" w:cstheme="minorHAnsi"/>
          <w:b/>
          <w:sz w:val="24"/>
          <w:szCs w:val="24"/>
        </w:rPr>
        <w:t>. Сопоставьте имя философа</w:t>
      </w:r>
      <w:r w:rsidR="00A63D02" w:rsidRPr="00D360F2">
        <w:rPr>
          <w:rFonts w:ascii="PT Astra Serif" w:hAnsi="PT Astra Serif" w:cstheme="minorHAnsi"/>
          <w:b/>
          <w:sz w:val="24"/>
          <w:szCs w:val="24"/>
        </w:rPr>
        <w:t xml:space="preserve"> (историка)</w:t>
      </w:r>
      <w:r w:rsidRPr="00D360F2">
        <w:rPr>
          <w:rFonts w:ascii="PT Astra Serif" w:hAnsi="PT Astra Serif" w:cstheme="minorHAnsi"/>
          <w:b/>
          <w:sz w:val="24"/>
          <w:szCs w:val="24"/>
        </w:rPr>
        <w:t xml:space="preserve"> с его портретом</w:t>
      </w:r>
      <w:r w:rsidR="00A63D02" w:rsidRPr="00D360F2">
        <w:rPr>
          <w:rFonts w:ascii="PT Astra Serif" w:hAnsi="PT Astra Serif" w:cstheme="minorHAnsi"/>
          <w:b/>
          <w:sz w:val="24"/>
          <w:szCs w:val="24"/>
        </w:rPr>
        <w:t>, гражданством (страной)</w:t>
      </w:r>
      <w:r w:rsidRPr="00D360F2">
        <w:rPr>
          <w:rFonts w:ascii="PT Astra Serif" w:hAnsi="PT Astra Serif" w:cstheme="minorHAnsi"/>
          <w:b/>
          <w:sz w:val="24"/>
          <w:szCs w:val="24"/>
        </w:rPr>
        <w:t xml:space="preserve"> и</w:t>
      </w:r>
      <w:r w:rsidR="00A63D02" w:rsidRPr="00D360F2">
        <w:rPr>
          <w:rFonts w:ascii="PT Astra Serif" w:hAnsi="PT Astra Serif" w:cstheme="minorHAnsi"/>
          <w:b/>
          <w:sz w:val="24"/>
          <w:szCs w:val="24"/>
        </w:rPr>
        <w:t xml:space="preserve"> воззрением на понятие «цивилизация»</w:t>
      </w:r>
      <w:r w:rsidRPr="00D360F2">
        <w:rPr>
          <w:rFonts w:ascii="PT Astra Serif" w:hAnsi="PT Astra Serif" w:cstheme="minorHAnsi"/>
          <w:b/>
          <w:sz w:val="24"/>
          <w:szCs w:val="24"/>
        </w:rPr>
        <w:t>. Ответы цифрами запишите в таблице (1</w:t>
      </w:r>
      <w:r w:rsidR="00A63D02" w:rsidRPr="00D360F2">
        <w:rPr>
          <w:rFonts w:ascii="PT Astra Serif" w:hAnsi="PT Astra Serif" w:cstheme="minorHAnsi"/>
          <w:b/>
          <w:sz w:val="24"/>
          <w:szCs w:val="24"/>
        </w:rPr>
        <w:t>5</w:t>
      </w:r>
      <w:r w:rsidRPr="00D360F2">
        <w:rPr>
          <w:rFonts w:ascii="PT Astra Serif" w:hAnsi="PT Astra Serif" w:cstheme="minorHAnsi"/>
          <w:b/>
          <w:sz w:val="24"/>
          <w:szCs w:val="24"/>
        </w:rPr>
        <w:t xml:space="preserve"> баллов</w:t>
      </w:r>
      <w:r w:rsidR="00A63D02" w:rsidRPr="00D360F2">
        <w:rPr>
          <w:rFonts w:ascii="PT Astra Serif" w:hAnsi="PT Astra Serif" w:cstheme="minorHAnsi"/>
          <w:b/>
          <w:sz w:val="24"/>
          <w:szCs w:val="24"/>
        </w:rPr>
        <w:t>, по 5 баллов за каждую правильно заполненную строку</w:t>
      </w:r>
      <w:r w:rsidRPr="00D360F2">
        <w:rPr>
          <w:rFonts w:ascii="PT Astra Serif" w:hAnsi="PT Astra Serif" w:cstheme="minorHAnsi"/>
          <w:b/>
          <w:sz w:val="24"/>
          <w:szCs w:val="24"/>
        </w:rPr>
        <w:t>).</w:t>
      </w:r>
      <w:r w:rsidR="00A63D02" w:rsidRPr="00D360F2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4"/>
        <w:tblW w:w="11223" w:type="dxa"/>
        <w:tblInd w:w="-1334" w:type="dxa"/>
        <w:tblLayout w:type="fixed"/>
        <w:tblLook w:val="04A0" w:firstRow="1" w:lastRow="0" w:firstColumn="1" w:lastColumn="0" w:noHBand="0" w:noVBand="1"/>
      </w:tblPr>
      <w:tblGrid>
        <w:gridCol w:w="1981"/>
        <w:gridCol w:w="2369"/>
        <w:gridCol w:w="2254"/>
        <w:gridCol w:w="2068"/>
        <w:gridCol w:w="2551"/>
      </w:tblGrid>
      <w:tr w:rsidR="00A35D0A" w:rsidRPr="00D360F2" w:rsidTr="00EE571D">
        <w:trPr>
          <w:trHeight w:val="250"/>
        </w:trPr>
        <w:tc>
          <w:tcPr>
            <w:tcW w:w="1981" w:type="dxa"/>
          </w:tcPr>
          <w:p w:rsidR="00A35D0A" w:rsidRPr="00D360F2" w:rsidRDefault="00A35D0A" w:rsidP="00A35D0A">
            <w:pPr>
              <w:ind w:left="-142"/>
              <w:jc w:val="both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35D0A" w:rsidRPr="00D360F2" w:rsidRDefault="00A35D0A" w:rsidP="00A35D0A">
            <w:pPr>
              <w:ind w:left="-142"/>
              <w:jc w:val="both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35D0A" w:rsidRPr="00D360F2" w:rsidRDefault="00A35D0A" w:rsidP="00A35D0A">
            <w:pPr>
              <w:ind w:left="-142"/>
              <w:jc w:val="both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A35D0A" w:rsidRPr="00D360F2" w:rsidRDefault="00A35D0A" w:rsidP="00A35D0A">
            <w:pPr>
              <w:ind w:left="-142"/>
              <w:jc w:val="both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35D0A" w:rsidRPr="00D360F2" w:rsidRDefault="00A35D0A" w:rsidP="00A35D0A">
            <w:pPr>
              <w:ind w:left="-142"/>
              <w:jc w:val="both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b/>
                <w:sz w:val="24"/>
                <w:szCs w:val="24"/>
              </w:rPr>
              <w:t>5</w:t>
            </w:r>
          </w:p>
        </w:tc>
      </w:tr>
      <w:tr w:rsidR="00A35D0A" w:rsidRPr="00A35D0A" w:rsidTr="00EE571D">
        <w:trPr>
          <w:trHeight w:val="3049"/>
        </w:trPr>
        <w:tc>
          <w:tcPr>
            <w:tcW w:w="1981" w:type="dxa"/>
          </w:tcPr>
          <w:p w:rsidR="00A35D0A" w:rsidRPr="00A35D0A" w:rsidRDefault="00B8707B" w:rsidP="00A35D0A">
            <w:pPr>
              <w:ind w:left="-14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707B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2220" cy="1657350"/>
                  <wp:effectExtent l="19050" t="0" r="5080" b="0"/>
                  <wp:docPr id="7" name="Рисунок 1" descr="https://images.fineartamerica.com/images-medium-large/2-oswald-spengler-1880-1936-gr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2-oswald-spengler-1880-1936-gr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90" cy="165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A35D0A" w:rsidRPr="00A35D0A" w:rsidRDefault="00B8707B" w:rsidP="00A35D0A">
            <w:pPr>
              <w:ind w:left="-14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707B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6778" cy="1876425"/>
                  <wp:effectExtent l="19050" t="0" r="7222" b="0"/>
                  <wp:docPr id="9" name="Рисунок 4" descr="https://lh3.ggpht.com/9DDOy2BGyTf-SleJ0jSyr6v16rxTfyt2E5TDUC4JBmuKQqiiZsy6lM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gpht.com/9DDOy2BGyTf-SleJ0jSyr6v16rxTfyt2E5TDUC4JBmuKQqiiZsy6lM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59" cy="187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A35D0A" w:rsidRPr="00A35D0A" w:rsidRDefault="00B8707B" w:rsidP="00A35D0A">
            <w:pPr>
              <w:ind w:left="-14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707B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758218"/>
                  <wp:effectExtent l="19050" t="0" r="9525" b="0"/>
                  <wp:docPr id="13" name="Рисунок 10" descr="https://im0-tub-ru.yandex.net/i?id=9bf78c57a4e5c6367bc768d401f282e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bf78c57a4e5c6367bc768d401f282e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01" cy="175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A35D0A" w:rsidRPr="00A35D0A" w:rsidRDefault="00AF50D2" w:rsidP="00A35D0A">
            <w:pPr>
              <w:ind w:left="-14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F50D2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904999"/>
                  <wp:effectExtent l="19050" t="0" r="0" b="0"/>
                  <wp:docPr id="18" name="Рисунок 16" descr="https://img1.liveinternet.ru/images/attach/c/0/40/487/40487783_Mark_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1.liveinternet.ru/images/attach/c/0/40/487/40487783_Mark_B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42" cy="191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35D0A" w:rsidRPr="00A35D0A" w:rsidRDefault="00B8707B" w:rsidP="00A35D0A">
            <w:pPr>
              <w:ind w:left="-14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707B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831" cy="1590675"/>
                  <wp:effectExtent l="19050" t="0" r="0" b="0"/>
                  <wp:docPr id="11" name="Рисунок 7" descr="https://avatars.mds.yandex.net/get-zen_doc/1936066/pub_5f9eabdb1f9f737992a57937_5f9ebed949505f68118bc6a5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1936066/pub_5f9eabdb1f9f737992a57937_5f9ebed949505f68118bc6a5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08" cy="159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D0A" w:rsidRPr="00D360F2" w:rsidRDefault="00A35D0A" w:rsidP="00D360F2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sz w:val="24"/>
          <w:szCs w:val="24"/>
        </w:rPr>
      </w:pPr>
      <w:r w:rsidRPr="00D360F2">
        <w:rPr>
          <w:rFonts w:ascii="PT Astra Serif" w:hAnsi="PT Astra Serif" w:cstheme="minorHAnsi"/>
          <w:b/>
          <w:sz w:val="24"/>
          <w:szCs w:val="24"/>
        </w:rPr>
        <w:t>Философы</w:t>
      </w:r>
      <w:r w:rsidR="00686FA8" w:rsidRPr="00D360F2">
        <w:rPr>
          <w:rFonts w:ascii="PT Astra Serif" w:hAnsi="PT Astra Serif" w:cstheme="minorHAnsi"/>
          <w:b/>
          <w:sz w:val="24"/>
          <w:szCs w:val="24"/>
        </w:rPr>
        <w:t xml:space="preserve"> (историки)</w:t>
      </w:r>
      <w:r w:rsidRPr="00D360F2">
        <w:rPr>
          <w:rFonts w:ascii="PT Astra Serif" w:hAnsi="PT Astra Serif" w:cstheme="minorHAnsi"/>
          <w:b/>
          <w:sz w:val="24"/>
          <w:szCs w:val="24"/>
        </w:rPr>
        <w:t>:</w:t>
      </w:r>
      <w:r w:rsidR="00AF50D2" w:rsidRPr="00D360F2">
        <w:rPr>
          <w:rFonts w:ascii="PT Astra Serif" w:hAnsi="PT Astra Serif"/>
          <w:b/>
          <w:noProof/>
          <w:sz w:val="24"/>
          <w:szCs w:val="24"/>
          <w:lang w:eastAsia="ru-RU"/>
        </w:rPr>
        <w:t xml:space="preserve"> </w:t>
      </w:r>
    </w:p>
    <w:p w:rsidR="00686FA8" w:rsidRPr="00D360F2" w:rsidRDefault="00AF50D2" w:rsidP="00D360F2">
      <w:pPr>
        <w:pStyle w:val="a3"/>
        <w:numPr>
          <w:ilvl w:val="0"/>
          <w:numId w:val="4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Блок М.</w:t>
      </w:r>
    </w:p>
    <w:p w:rsidR="00686FA8" w:rsidRPr="00D360F2" w:rsidRDefault="00686FA8" w:rsidP="00D360F2">
      <w:pPr>
        <w:pStyle w:val="a3"/>
        <w:numPr>
          <w:ilvl w:val="0"/>
          <w:numId w:val="4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Шпенглер О.</w:t>
      </w:r>
    </w:p>
    <w:p w:rsidR="00686FA8" w:rsidRPr="00D360F2" w:rsidRDefault="00686FA8" w:rsidP="00D360F2">
      <w:pPr>
        <w:pStyle w:val="a3"/>
        <w:numPr>
          <w:ilvl w:val="0"/>
          <w:numId w:val="4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Данилевский Н.Я.</w:t>
      </w:r>
    </w:p>
    <w:p w:rsidR="00686FA8" w:rsidRPr="00D360F2" w:rsidRDefault="00686FA8" w:rsidP="00D360F2">
      <w:pPr>
        <w:pStyle w:val="a3"/>
        <w:numPr>
          <w:ilvl w:val="0"/>
          <w:numId w:val="4"/>
        </w:numPr>
        <w:jc w:val="both"/>
        <w:rPr>
          <w:rFonts w:ascii="PT Astra Serif" w:hAnsi="PT Astra Serif" w:cstheme="minorHAnsi"/>
        </w:rPr>
      </w:pPr>
      <w:proofErr w:type="spellStart"/>
      <w:r w:rsidRPr="00D360F2">
        <w:rPr>
          <w:rFonts w:ascii="PT Astra Serif" w:hAnsi="PT Astra Serif" w:cstheme="minorHAnsi"/>
        </w:rPr>
        <w:t>Хангтингтон</w:t>
      </w:r>
      <w:proofErr w:type="spellEnd"/>
      <w:r w:rsidRPr="00D360F2">
        <w:rPr>
          <w:rFonts w:ascii="PT Astra Serif" w:hAnsi="PT Astra Serif" w:cstheme="minorHAnsi"/>
        </w:rPr>
        <w:t xml:space="preserve"> С.</w:t>
      </w:r>
    </w:p>
    <w:p w:rsidR="00686FA8" w:rsidRPr="00D360F2" w:rsidRDefault="00686FA8" w:rsidP="00D360F2">
      <w:pPr>
        <w:pStyle w:val="a3"/>
        <w:numPr>
          <w:ilvl w:val="0"/>
          <w:numId w:val="4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Тойнби А.</w:t>
      </w:r>
    </w:p>
    <w:p w:rsidR="00A35D0A" w:rsidRPr="00D360F2" w:rsidRDefault="00686FA8" w:rsidP="00D360F2">
      <w:pPr>
        <w:pStyle w:val="a3"/>
        <w:jc w:val="both"/>
        <w:rPr>
          <w:rFonts w:ascii="PT Astra Serif" w:hAnsi="PT Astra Serif" w:cstheme="minorHAnsi"/>
          <w:b/>
        </w:rPr>
      </w:pPr>
      <w:r w:rsidRPr="00D360F2">
        <w:rPr>
          <w:rFonts w:ascii="PT Astra Serif" w:hAnsi="PT Astra Serif" w:cstheme="minorHAnsi"/>
          <w:b/>
        </w:rPr>
        <w:t>Страна</w:t>
      </w:r>
      <w:r w:rsidR="00A35D0A" w:rsidRPr="00D360F2">
        <w:rPr>
          <w:rFonts w:ascii="PT Astra Serif" w:hAnsi="PT Astra Serif" w:cstheme="minorHAnsi"/>
          <w:b/>
        </w:rPr>
        <w:t>:</w:t>
      </w:r>
    </w:p>
    <w:p w:rsidR="00686FA8" w:rsidRPr="00D360F2" w:rsidRDefault="00686FA8" w:rsidP="00D360F2">
      <w:pPr>
        <w:pStyle w:val="a3"/>
        <w:numPr>
          <w:ilvl w:val="0"/>
          <w:numId w:val="22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Россия</w:t>
      </w:r>
    </w:p>
    <w:p w:rsidR="00686FA8" w:rsidRPr="00D360F2" w:rsidRDefault="00686FA8" w:rsidP="00D360F2">
      <w:pPr>
        <w:pStyle w:val="a3"/>
        <w:numPr>
          <w:ilvl w:val="0"/>
          <w:numId w:val="22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Германия</w:t>
      </w:r>
    </w:p>
    <w:p w:rsidR="00686FA8" w:rsidRPr="00D360F2" w:rsidRDefault="00686FA8" w:rsidP="00D360F2">
      <w:pPr>
        <w:pStyle w:val="a3"/>
        <w:numPr>
          <w:ilvl w:val="0"/>
          <w:numId w:val="22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США</w:t>
      </w:r>
    </w:p>
    <w:p w:rsidR="00686FA8" w:rsidRPr="00D360F2" w:rsidRDefault="00686FA8" w:rsidP="00D360F2">
      <w:pPr>
        <w:pStyle w:val="a3"/>
        <w:numPr>
          <w:ilvl w:val="0"/>
          <w:numId w:val="22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Англия</w:t>
      </w:r>
    </w:p>
    <w:p w:rsidR="00AF50D2" w:rsidRPr="00D360F2" w:rsidRDefault="00AF50D2" w:rsidP="00D360F2">
      <w:pPr>
        <w:pStyle w:val="a3"/>
        <w:numPr>
          <w:ilvl w:val="0"/>
          <w:numId w:val="22"/>
        </w:numPr>
        <w:jc w:val="both"/>
        <w:rPr>
          <w:rFonts w:ascii="PT Astra Serif" w:hAnsi="PT Astra Serif" w:cstheme="minorHAnsi"/>
        </w:rPr>
      </w:pPr>
      <w:r w:rsidRPr="00D360F2">
        <w:rPr>
          <w:rFonts w:ascii="PT Astra Serif" w:hAnsi="PT Astra Serif" w:cstheme="minorHAnsi"/>
        </w:rPr>
        <w:t>Франция</w:t>
      </w:r>
    </w:p>
    <w:p w:rsidR="00AF50D2" w:rsidRPr="00D360F2" w:rsidRDefault="00AF50D2" w:rsidP="00D360F2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D360F2">
        <w:rPr>
          <w:rFonts w:ascii="PT Astra Serif" w:hAnsi="PT Astra Serif"/>
          <w:b/>
          <w:sz w:val="24"/>
          <w:szCs w:val="24"/>
        </w:rPr>
        <w:t>Подход к понятию «цивилизация»:</w:t>
      </w:r>
    </w:p>
    <w:p w:rsidR="00AF50D2" w:rsidRPr="00D360F2" w:rsidRDefault="00AF50D2" w:rsidP="00D360F2">
      <w:pPr>
        <w:pStyle w:val="a3"/>
        <w:numPr>
          <w:ilvl w:val="0"/>
          <w:numId w:val="23"/>
        </w:numPr>
        <w:jc w:val="both"/>
        <w:rPr>
          <w:rFonts w:ascii="PT Astra Serif" w:hAnsi="PT Astra Serif"/>
        </w:rPr>
      </w:pPr>
      <w:r w:rsidRPr="00D360F2">
        <w:rPr>
          <w:rFonts w:ascii="PT Astra Serif" w:hAnsi="PT Astra Serif"/>
        </w:rPr>
        <w:t>Можно выделить 36 цивилизаций и пять «живых» цивилизаций третьего поколения: западно-христианскую, православно- христианскую, исламскую, индуистскую, дальневосточную. В своем развитии культуры проходят ряд этапов и, умирая, превращаются в цивилизацию.</w:t>
      </w:r>
    </w:p>
    <w:p w:rsidR="00AF50D2" w:rsidRPr="00D360F2" w:rsidRDefault="00AF50D2" w:rsidP="00D360F2">
      <w:pPr>
        <w:pStyle w:val="a3"/>
        <w:numPr>
          <w:ilvl w:val="0"/>
          <w:numId w:val="23"/>
        </w:numPr>
        <w:jc w:val="both"/>
        <w:rPr>
          <w:rFonts w:ascii="PT Astra Serif" w:hAnsi="PT Astra Serif" w:cstheme="minorHAnsi"/>
          <w:b/>
          <w:color w:val="FF0000"/>
        </w:rPr>
      </w:pPr>
      <w:r w:rsidRPr="00D360F2">
        <w:rPr>
          <w:rFonts w:ascii="PT Astra Serif" w:hAnsi="PT Astra Serif"/>
        </w:rPr>
        <w:t>Существуют восемь цивилизаций: западная, конфуцианская, японская, исламская, индуистская, православно-славянская, латиноамериканская и африканская. Самые значительные конфликты будущего развернутся вдоль линий разлома между цивилизациями… Цивилизации несхожи по своей истории, языку, культуре, традициям и, что самое важное, – религии.</w:t>
      </w:r>
    </w:p>
    <w:p w:rsidR="000B3845" w:rsidRPr="00D360F2" w:rsidRDefault="000B3845" w:rsidP="00DF0AEB">
      <w:pPr>
        <w:pStyle w:val="a3"/>
        <w:numPr>
          <w:ilvl w:val="0"/>
          <w:numId w:val="23"/>
        </w:numPr>
        <w:jc w:val="both"/>
        <w:rPr>
          <w:rFonts w:ascii="PT Astra Serif" w:hAnsi="PT Astra Serif" w:cstheme="minorHAnsi"/>
          <w:b/>
          <w:color w:val="FF0000"/>
        </w:rPr>
      </w:pPr>
      <w:r w:rsidRPr="00D360F2">
        <w:rPr>
          <w:rFonts w:ascii="PT Astra Serif" w:hAnsi="PT Astra Serif"/>
        </w:rPr>
        <w:t xml:space="preserve">Школа «Анналов» стремилась превратить цивилизационную теорию в метод конкретно-исторического исследования, устранив представления о </w:t>
      </w:r>
      <w:proofErr w:type="spellStart"/>
      <w:r w:rsidRPr="00D360F2">
        <w:rPr>
          <w:rFonts w:ascii="PT Astra Serif" w:hAnsi="PT Astra Serif"/>
        </w:rPr>
        <w:t>заданности</w:t>
      </w:r>
      <w:proofErr w:type="spellEnd"/>
      <w:r w:rsidRPr="00D360F2">
        <w:rPr>
          <w:rFonts w:ascii="PT Astra Serif" w:hAnsi="PT Astra Serif"/>
        </w:rPr>
        <w:t xml:space="preserve"> структур и иерархий. В центре ее внимания – человек и многообразные способы восприятия и репрезентации им мира, история </w:t>
      </w:r>
      <w:proofErr w:type="spellStart"/>
      <w:r w:rsidRPr="00D360F2">
        <w:rPr>
          <w:rFonts w:ascii="PT Astra Serif" w:hAnsi="PT Astra Serif"/>
        </w:rPr>
        <w:t>ментальностей</w:t>
      </w:r>
      <w:proofErr w:type="spellEnd"/>
      <w:r w:rsidRPr="00D360F2">
        <w:rPr>
          <w:rFonts w:ascii="PT Astra Serif" w:hAnsi="PT Astra Serif"/>
        </w:rPr>
        <w:t xml:space="preserve"> как взаимодействия интеллектуального и эмоционального, сознательного и бессознательного, традиционного и изменчивого.</w:t>
      </w:r>
    </w:p>
    <w:p w:rsidR="000B3845" w:rsidRPr="00D360F2" w:rsidRDefault="00DF0AEB" w:rsidP="00DF0AEB">
      <w:pPr>
        <w:pStyle w:val="a3"/>
        <w:numPr>
          <w:ilvl w:val="0"/>
          <w:numId w:val="23"/>
        </w:numPr>
        <w:jc w:val="both"/>
        <w:rPr>
          <w:rFonts w:ascii="PT Astra Serif" w:hAnsi="PT Astra Serif" w:cstheme="minorHAnsi"/>
          <w:color w:val="FF0000"/>
        </w:rPr>
      </w:pPr>
      <w:r w:rsidRPr="00D360F2">
        <w:rPr>
          <w:rFonts w:ascii="PT Astra Serif" w:hAnsi="PT Astra Serif" w:cs="Arial"/>
          <w:bCs/>
          <w:color w:val="333333"/>
          <w:shd w:val="clear" w:color="auto" w:fill="FFFFFF"/>
        </w:rPr>
        <w:t>Теорию</w:t>
      </w:r>
      <w:r w:rsidRPr="00D360F2">
        <w:rPr>
          <w:rFonts w:ascii="PT Astra Serif" w:hAnsi="PT Astra Serif" w:cs="Arial"/>
          <w:color w:val="333333"/>
          <w:shd w:val="clear" w:color="auto" w:fill="FFFFFF"/>
        </w:rPr>
        <w:t> обособленных «культурно-исторических типов» (</w:t>
      </w:r>
      <w:r w:rsidRPr="00D360F2">
        <w:rPr>
          <w:rFonts w:ascii="PT Astra Serif" w:hAnsi="PT Astra Serif" w:cs="Arial"/>
          <w:bCs/>
          <w:color w:val="333333"/>
          <w:shd w:val="clear" w:color="auto" w:fill="FFFFFF"/>
        </w:rPr>
        <w:t>цивилизаций</w:t>
      </w:r>
      <w:r w:rsidRPr="00D360F2">
        <w:rPr>
          <w:rFonts w:ascii="PT Astra Serif" w:hAnsi="PT Astra Serif" w:cs="Arial"/>
          <w:color w:val="333333"/>
          <w:shd w:val="clear" w:color="auto" w:fill="FFFFFF"/>
        </w:rPr>
        <w:t>), отличающихся самостоятельностью и своеобразием религиозного, социального, бытового, промышленного, научного, художественного и иного развития. В</w:t>
      </w:r>
      <w:r w:rsidRPr="00D360F2">
        <w:rPr>
          <w:rFonts w:ascii="PT Astra Serif" w:hAnsi="PT Astra Serif" w:cs="Tahoma"/>
          <w:color w:val="424242"/>
          <w:shd w:val="clear" w:color="auto" w:fill="FFFFFF"/>
        </w:rPr>
        <w:t xml:space="preserve">ыделяет десять культурно-исторических типов (или самобытных цивилизаций): 1) египетский; 2) китайский; 3) </w:t>
      </w:r>
      <w:proofErr w:type="spellStart"/>
      <w:r w:rsidRPr="00D360F2">
        <w:rPr>
          <w:rFonts w:ascii="PT Astra Serif" w:hAnsi="PT Astra Serif" w:cs="Tahoma"/>
          <w:color w:val="424242"/>
          <w:shd w:val="clear" w:color="auto" w:fill="FFFFFF"/>
        </w:rPr>
        <w:t>ассирийско</w:t>
      </w:r>
      <w:proofErr w:type="spellEnd"/>
      <w:r w:rsidRPr="00D360F2">
        <w:rPr>
          <w:rFonts w:ascii="PT Astra Serif" w:hAnsi="PT Astra Serif" w:cs="Tahoma"/>
          <w:color w:val="424242"/>
          <w:shd w:val="clear" w:color="auto" w:fill="FFFFFF"/>
        </w:rPr>
        <w:t>-вавилонский (финикийский); 4) индийский; 5) иранский; 6) еврейский; 7) греческий; 8) римский; 9) аравийский; 10) европейский (германо-романский).</w:t>
      </w:r>
    </w:p>
    <w:p w:rsidR="00DF0AEB" w:rsidRPr="00D360F2" w:rsidRDefault="00DF0AEB" w:rsidP="00DF0AEB">
      <w:pPr>
        <w:pStyle w:val="a3"/>
        <w:numPr>
          <w:ilvl w:val="0"/>
          <w:numId w:val="23"/>
        </w:numPr>
        <w:jc w:val="both"/>
        <w:rPr>
          <w:rFonts w:ascii="PT Astra Serif" w:hAnsi="PT Astra Serif" w:cstheme="minorHAnsi"/>
          <w:color w:val="FF0000"/>
        </w:rPr>
      </w:pPr>
      <w:r w:rsidRPr="00D360F2">
        <w:rPr>
          <w:rFonts w:ascii="PT Astra Serif" w:hAnsi="PT Astra Serif"/>
        </w:rPr>
        <w:t>Существуют восемь культур: индийская; китайская; вавилонская; египетская; античная; арабская; русская; западно-  европейская. Цивилизация — высший уровень развития культуры, завершающий период развития культуры, предшествующий ее смерти.</w:t>
      </w:r>
    </w:p>
    <w:p w:rsidR="00A35D0A" w:rsidRPr="00D360F2" w:rsidRDefault="00A35D0A" w:rsidP="00A35D0A">
      <w:pPr>
        <w:ind w:left="-142"/>
        <w:contextualSpacing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D360F2">
        <w:rPr>
          <w:rFonts w:ascii="PT Astra Serif" w:hAnsi="PT Astra Serif" w:cstheme="minorHAnsi"/>
          <w:b/>
          <w:color w:val="000000" w:themeColor="text1"/>
          <w:sz w:val="24"/>
          <w:szCs w:val="24"/>
        </w:rPr>
        <w:t>Ответ</w:t>
      </w:r>
      <w:r w:rsidR="00D360F2" w:rsidRPr="00D360F2">
        <w:rPr>
          <w:rFonts w:ascii="PT Astra Serif" w:hAnsi="PT Astra Serif" w:cstheme="minorHAnsi"/>
          <w:b/>
          <w:color w:val="000000" w:themeColor="text1"/>
          <w:sz w:val="24"/>
          <w:szCs w:val="24"/>
        </w:rPr>
        <w:t>:</w:t>
      </w:r>
    </w:p>
    <w:p w:rsidR="000B3845" w:rsidRPr="00D360F2" w:rsidRDefault="000B3845" w:rsidP="00A35D0A">
      <w:pPr>
        <w:ind w:left="-142"/>
        <w:contextualSpacing/>
        <w:rPr>
          <w:rFonts w:ascii="PT Astra Serif" w:hAnsi="PT Astra Serif" w:cstheme="minorHAnsi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2"/>
        <w:gridCol w:w="1415"/>
        <w:gridCol w:w="1416"/>
        <w:gridCol w:w="1416"/>
        <w:gridCol w:w="1416"/>
        <w:gridCol w:w="1416"/>
      </w:tblGrid>
      <w:tr w:rsidR="00D360F2" w:rsidRPr="00D360F2" w:rsidTr="00EE571D">
        <w:tc>
          <w:tcPr>
            <w:tcW w:w="1595" w:type="dxa"/>
          </w:tcPr>
          <w:p w:rsidR="00A35D0A" w:rsidRPr="00D360F2" w:rsidRDefault="00A35D0A" w:rsidP="00A35D0A">
            <w:pPr>
              <w:ind w:left="18"/>
              <w:contextualSpacing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Номер портрета</w:t>
            </w:r>
          </w:p>
        </w:tc>
        <w:tc>
          <w:tcPr>
            <w:tcW w:w="1595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35D0A" w:rsidRPr="00D360F2" w:rsidRDefault="00A35D0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60F2" w:rsidRPr="00D360F2" w:rsidTr="00EE571D">
        <w:tc>
          <w:tcPr>
            <w:tcW w:w="1595" w:type="dxa"/>
          </w:tcPr>
          <w:p w:rsidR="00A35D0A" w:rsidRPr="00D360F2" w:rsidRDefault="00A35D0A" w:rsidP="00A35D0A">
            <w:pPr>
              <w:ind w:left="18"/>
              <w:contextualSpacing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Имя философа</w:t>
            </w: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35D0A" w:rsidRPr="00D360F2" w:rsidRDefault="00DF0AEB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35D0A" w:rsidRPr="00D360F2" w:rsidRDefault="00DF0AEB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5D0A" w:rsidRPr="00D360F2" w:rsidRDefault="00DF0AEB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60F2" w:rsidRPr="00D360F2" w:rsidTr="00EE571D">
        <w:tc>
          <w:tcPr>
            <w:tcW w:w="1595" w:type="dxa"/>
          </w:tcPr>
          <w:p w:rsidR="00DF0AEB" w:rsidRPr="00D360F2" w:rsidRDefault="00DF0AEB" w:rsidP="00A35D0A">
            <w:pPr>
              <w:ind w:left="18"/>
              <w:contextualSpacing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1595" w:type="dxa"/>
          </w:tcPr>
          <w:p w:rsidR="00DF0AEB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0AEB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F0AEB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AEB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F0AEB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D360F2" w:rsidRPr="00D360F2" w:rsidTr="00EE571D">
        <w:tc>
          <w:tcPr>
            <w:tcW w:w="1595" w:type="dxa"/>
          </w:tcPr>
          <w:p w:rsidR="00DF0AEB" w:rsidRPr="00D360F2" w:rsidRDefault="00DF0AEB" w:rsidP="00DF0AE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Подход к понятию «цивилизация»</w:t>
            </w:r>
          </w:p>
          <w:p w:rsidR="00A35D0A" w:rsidRPr="00D360F2" w:rsidRDefault="00A35D0A" w:rsidP="00A35D0A">
            <w:pPr>
              <w:ind w:left="18"/>
              <w:contextualSpacing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35D0A" w:rsidRPr="00D360F2" w:rsidRDefault="0085333A" w:rsidP="00A35D0A">
            <w:pPr>
              <w:ind w:left="-142"/>
              <w:contextualSpacing/>
              <w:jc w:val="center"/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</w:pPr>
            <w:r w:rsidRPr="00D360F2">
              <w:rPr>
                <w:rFonts w:ascii="PT Astra Serif" w:hAnsi="PT Astra Serif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D52E8" w:rsidRPr="00D360F2" w:rsidRDefault="00AD52E8" w:rsidP="00861F40">
      <w:pPr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</w:p>
    <w:p w:rsidR="00A35D0A" w:rsidRPr="00D360F2" w:rsidRDefault="00A35D0A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Кажд</w:t>
      </w:r>
      <w:r w:rsidR="00D360F2">
        <w:rPr>
          <w:rFonts w:ascii="PT Astra Serif" w:hAnsi="PT Astra Serif" w:cstheme="minorHAnsi"/>
          <w:color w:val="000000" w:themeColor="text1"/>
          <w:sz w:val="24"/>
          <w:szCs w:val="24"/>
        </w:rPr>
        <w:t>ый правильный ответ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– 1 балл. Всего 1</w:t>
      </w:r>
      <w:r w:rsidR="00861F40"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>5</w:t>
      </w:r>
      <w:r w:rsidRPr="00D360F2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баллов.</w:t>
      </w:r>
    </w:p>
    <w:p w:rsidR="00C327DB" w:rsidRDefault="00C327DB" w:rsidP="00C327DB">
      <w:pPr>
        <w:spacing w:after="0"/>
        <w:ind w:left="-142"/>
        <w:jc w:val="both"/>
        <w:rPr>
          <w:rFonts w:ascii="PT Astra Serif" w:hAnsi="PT Astra Serif" w:cstheme="minorHAnsi"/>
          <w:b/>
          <w:sz w:val="24"/>
          <w:szCs w:val="24"/>
          <w:lang w:val="en-US"/>
        </w:rPr>
      </w:pPr>
    </w:p>
    <w:p w:rsidR="00A35D0A" w:rsidRPr="00C327DB" w:rsidRDefault="00A35D0A" w:rsidP="00C327DB">
      <w:pPr>
        <w:spacing w:after="0"/>
        <w:ind w:left="-142"/>
        <w:jc w:val="both"/>
        <w:rPr>
          <w:rFonts w:ascii="PT Astra Serif" w:hAnsi="PT Astra Serif" w:cstheme="minorHAnsi"/>
          <w:b/>
          <w:sz w:val="24"/>
          <w:szCs w:val="24"/>
        </w:rPr>
      </w:pPr>
      <w:r w:rsidRPr="00C327DB">
        <w:rPr>
          <w:rFonts w:ascii="PT Astra Serif" w:hAnsi="PT Astra Serif" w:cstheme="minorHAnsi"/>
          <w:b/>
          <w:sz w:val="24"/>
          <w:szCs w:val="24"/>
          <w:lang w:val="en-US"/>
        </w:rPr>
        <w:t>IV</w:t>
      </w:r>
      <w:r w:rsidRPr="00C327DB">
        <w:rPr>
          <w:rFonts w:ascii="PT Astra Serif" w:hAnsi="PT Astra Serif" w:cstheme="minorHAnsi"/>
          <w:b/>
          <w:sz w:val="24"/>
          <w:szCs w:val="24"/>
        </w:rPr>
        <w:t>. Найдите лишнее понятие в ряду. Объясните, по какому принципу образован ряд (10 баллов). По одному баллу за каждый правильно названный термин и по 1 баллу за название ряда.</w:t>
      </w:r>
    </w:p>
    <w:p w:rsidR="004F6ACE" w:rsidRPr="00C327DB" w:rsidRDefault="004F6ACE" w:rsidP="002A7CBC">
      <w:pPr>
        <w:numPr>
          <w:ilvl w:val="0"/>
          <w:numId w:val="19"/>
        </w:numPr>
        <w:contextualSpacing/>
        <w:jc w:val="both"/>
        <w:rPr>
          <w:rFonts w:ascii="PT Astra Serif" w:hAnsi="PT Astra Serif" w:cstheme="minorHAnsi"/>
          <w:sz w:val="24"/>
          <w:szCs w:val="24"/>
        </w:rPr>
      </w:pPr>
      <w:r w:rsidRPr="00C327DB">
        <w:rPr>
          <w:rFonts w:ascii="PT Astra Serif" w:hAnsi="PT Astra Serif" w:cstheme="minorHAnsi"/>
          <w:sz w:val="24"/>
          <w:szCs w:val="24"/>
        </w:rPr>
        <w:t>Компромисс, переговоры, арбитраж, инцидент, посредничество, применение силы</w:t>
      </w:r>
      <w:r w:rsidR="002A7CBC" w:rsidRPr="00C327DB">
        <w:rPr>
          <w:rFonts w:ascii="PT Astra Serif" w:hAnsi="PT Astra Serif" w:cstheme="minorHAnsi"/>
          <w:sz w:val="24"/>
          <w:szCs w:val="24"/>
        </w:rPr>
        <w:t>.</w:t>
      </w:r>
      <w:r w:rsidRPr="00C327DB">
        <w:rPr>
          <w:rFonts w:ascii="PT Astra Serif" w:hAnsi="PT Astra Serif" w:cstheme="minorHAnsi"/>
          <w:sz w:val="24"/>
          <w:szCs w:val="24"/>
        </w:rPr>
        <w:t xml:space="preserve"> </w:t>
      </w:r>
    </w:p>
    <w:p w:rsidR="002A7CBC" w:rsidRPr="00C327DB" w:rsidRDefault="0044160B" w:rsidP="002A7CBC">
      <w:pPr>
        <w:numPr>
          <w:ilvl w:val="0"/>
          <w:numId w:val="19"/>
        </w:numPr>
        <w:contextualSpacing/>
        <w:jc w:val="both"/>
        <w:rPr>
          <w:rFonts w:ascii="PT Astra Serif" w:hAnsi="PT Astra Serif" w:cstheme="minorHAnsi"/>
          <w:sz w:val="24"/>
          <w:szCs w:val="24"/>
        </w:rPr>
      </w:pPr>
      <w:r w:rsidRPr="00C327DB">
        <w:rPr>
          <w:rFonts w:ascii="PT Astra Serif" w:hAnsi="PT Astra Serif" w:cstheme="minorHAnsi"/>
          <w:sz w:val="24"/>
          <w:szCs w:val="24"/>
        </w:rPr>
        <w:t>Вручение правительственные награды, присуждение ученой степени, понижение в должности, присвоение почетного звания, вручение грамоты</w:t>
      </w:r>
      <w:r w:rsidR="002A7CBC" w:rsidRPr="00C327DB">
        <w:rPr>
          <w:rFonts w:ascii="PT Astra Serif" w:hAnsi="PT Astra Serif" w:cstheme="minorHAnsi"/>
          <w:sz w:val="24"/>
          <w:szCs w:val="24"/>
        </w:rPr>
        <w:t>.</w:t>
      </w:r>
      <w:r w:rsidRPr="00C327DB">
        <w:rPr>
          <w:rFonts w:ascii="PT Astra Serif" w:hAnsi="PT Astra Serif" w:cstheme="minorHAnsi"/>
          <w:sz w:val="24"/>
          <w:szCs w:val="24"/>
        </w:rPr>
        <w:t xml:space="preserve"> </w:t>
      </w:r>
    </w:p>
    <w:p w:rsidR="000C047D" w:rsidRPr="00C327DB" w:rsidRDefault="000C047D" w:rsidP="002A7CBC">
      <w:pPr>
        <w:numPr>
          <w:ilvl w:val="0"/>
          <w:numId w:val="19"/>
        </w:numPr>
        <w:contextualSpacing/>
        <w:jc w:val="both"/>
        <w:rPr>
          <w:rFonts w:ascii="PT Astra Serif" w:hAnsi="PT Astra Serif" w:cstheme="minorHAnsi"/>
          <w:sz w:val="24"/>
          <w:szCs w:val="24"/>
        </w:rPr>
      </w:pPr>
      <w:r w:rsidRPr="00C327DB">
        <w:rPr>
          <w:rFonts w:ascii="PT Astra Serif" w:hAnsi="PT Astra Serif" w:cstheme="minorHAnsi"/>
          <w:sz w:val="24"/>
          <w:szCs w:val="24"/>
        </w:rPr>
        <w:t xml:space="preserve"> </w:t>
      </w:r>
      <w:r w:rsidR="0044160B" w:rsidRPr="00C327DB">
        <w:rPr>
          <w:rFonts w:ascii="PT Astra Serif" w:hAnsi="PT Astra Serif" w:cstheme="minorHAnsi"/>
          <w:sz w:val="24"/>
          <w:szCs w:val="24"/>
        </w:rPr>
        <w:t>Монополия, дуополия, олигархия, олигополия</w:t>
      </w:r>
      <w:r w:rsidR="002A7CBC" w:rsidRPr="00C327DB">
        <w:rPr>
          <w:rFonts w:ascii="PT Astra Serif" w:hAnsi="PT Astra Serif" w:cstheme="minorHAnsi"/>
          <w:sz w:val="24"/>
          <w:szCs w:val="24"/>
        </w:rPr>
        <w:t>.</w:t>
      </w:r>
      <w:r w:rsidR="0044160B" w:rsidRPr="00C327DB">
        <w:rPr>
          <w:rFonts w:ascii="PT Astra Serif" w:hAnsi="PT Astra Serif" w:cstheme="minorHAnsi"/>
          <w:sz w:val="24"/>
          <w:szCs w:val="24"/>
        </w:rPr>
        <w:t xml:space="preserve"> </w:t>
      </w:r>
    </w:p>
    <w:p w:rsidR="0044160B" w:rsidRPr="00C327DB" w:rsidRDefault="0044160B" w:rsidP="00C327DB">
      <w:pPr>
        <w:numPr>
          <w:ilvl w:val="0"/>
          <w:numId w:val="19"/>
        </w:numPr>
        <w:spacing w:after="0"/>
        <w:contextualSpacing/>
        <w:jc w:val="both"/>
        <w:rPr>
          <w:rFonts w:ascii="PT Astra Serif" w:hAnsi="PT Astra Serif" w:cstheme="minorHAnsi"/>
          <w:sz w:val="24"/>
          <w:szCs w:val="24"/>
        </w:rPr>
      </w:pPr>
      <w:r w:rsidRPr="00C327DB">
        <w:rPr>
          <w:rFonts w:ascii="PT Astra Serif" w:hAnsi="PT Astra Serif" w:cstheme="minorHAnsi"/>
          <w:sz w:val="24"/>
          <w:szCs w:val="24"/>
        </w:rPr>
        <w:t>Демографический взрыв, демографический кризис, увеличение темпов и масштабов миграции населения, истощение природных ресурсов, усиление расистских и националистических настроений</w:t>
      </w:r>
      <w:r w:rsidR="002A7CBC" w:rsidRPr="00C327DB">
        <w:rPr>
          <w:rFonts w:ascii="PT Astra Serif" w:hAnsi="PT Astra Serif" w:cstheme="minorHAnsi"/>
          <w:sz w:val="24"/>
          <w:szCs w:val="24"/>
        </w:rPr>
        <w:t>.</w:t>
      </w:r>
    </w:p>
    <w:p w:rsidR="0044160B" w:rsidRPr="00C327DB" w:rsidRDefault="0044160B" w:rsidP="00C327DB">
      <w:pPr>
        <w:pStyle w:val="a3"/>
        <w:numPr>
          <w:ilvl w:val="0"/>
          <w:numId w:val="19"/>
        </w:numPr>
        <w:jc w:val="both"/>
        <w:rPr>
          <w:rFonts w:ascii="PT Astra Serif" w:hAnsi="PT Astra Serif" w:cstheme="minorHAnsi"/>
        </w:rPr>
      </w:pPr>
      <w:r w:rsidRPr="00C327DB">
        <w:rPr>
          <w:rFonts w:ascii="PT Astra Serif" w:hAnsi="PT Astra Serif" w:cstheme="minorHAnsi"/>
        </w:rPr>
        <w:t>Домашние хозяйства, предприятия, банки (финансово-кредитные учреждения), монополии, государство (правительство).</w:t>
      </w:r>
    </w:p>
    <w:p w:rsidR="002A7CBC" w:rsidRPr="00C327DB" w:rsidRDefault="002A7CBC" w:rsidP="00C327DB">
      <w:pPr>
        <w:spacing w:after="0"/>
        <w:ind w:left="218"/>
        <w:contextualSpacing/>
        <w:jc w:val="both"/>
        <w:rPr>
          <w:rFonts w:ascii="PT Astra Serif" w:hAnsi="PT Astra Serif" w:cstheme="minorHAnsi"/>
          <w:sz w:val="24"/>
          <w:szCs w:val="24"/>
        </w:rPr>
      </w:pPr>
    </w:p>
    <w:p w:rsidR="00A35D0A" w:rsidRPr="00C327DB" w:rsidRDefault="00A35D0A" w:rsidP="00C327DB">
      <w:pPr>
        <w:spacing w:after="0"/>
        <w:ind w:left="218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lastRenderedPageBreak/>
        <w:t>Ответ</w:t>
      </w:r>
      <w:r w:rsidR="00C327DB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: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</w:t>
      </w:r>
    </w:p>
    <w:p w:rsidR="000C047D" w:rsidRPr="00C327DB" w:rsidRDefault="000C047D" w:rsidP="00C327DB">
      <w:pPr>
        <w:pStyle w:val="a3"/>
        <w:numPr>
          <w:ilvl w:val="0"/>
          <w:numId w:val="8"/>
        </w:numPr>
        <w:jc w:val="both"/>
        <w:rPr>
          <w:rFonts w:ascii="PT Astra Serif" w:hAnsi="PT Astra Serif" w:cstheme="minorHAnsi"/>
          <w:color w:val="000000" w:themeColor="text1"/>
        </w:rPr>
      </w:pPr>
      <w:r w:rsidRPr="00C327DB">
        <w:rPr>
          <w:rFonts w:ascii="PT Astra Serif" w:hAnsi="PT Astra Serif" w:cstheme="minorHAnsi"/>
          <w:color w:val="000000" w:themeColor="text1"/>
        </w:rPr>
        <w:t>Инцидент</w:t>
      </w:r>
      <w:r w:rsidR="00A35D0A" w:rsidRPr="00C327DB">
        <w:rPr>
          <w:rFonts w:ascii="PT Astra Serif" w:hAnsi="PT Astra Serif" w:cstheme="minorHAnsi"/>
          <w:color w:val="000000" w:themeColor="text1"/>
        </w:rPr>
        <w:t xml:space="preserve"> </w:t>
      </w:r>
      <w:r w:rsidRPr="00C327DB">
        <w:rPr>
          <w:rFonts w:ascii="PT Astra Serif" w:hAnsi="PT Astra Serif" w:cstheme="minorHAnsi"/>
          <w:color w:val="000000" w:themeColor="text1"/>
        </w:rPr>
        <w:t>–</w:t>
      </w:r>
      <w:r w:rsidR="002A7CBC" w:rsidRPr="00C327DB">
        <w:rPr>
          <w:rFonts w:ascii="PT Astra Serif" w:hAnsi="PT Astra Serif" w:cstheme="minorHAnsi"/>
          <w:color w:val="000000" w:themeColor="text1"/>
        </w:rPr>
        <w:t xml:space="preserve"> </w:t>
      </w:r>
      <w:r w:rsidRPr="00C327DB">
        <w:rPr>
          <w:rFonts w:ascii="PT Astra Serif" w:hAnsi="PT Astra Serif" w:cstheme="minorHAnsi"/>
          <w:color w:val="000000" w:themeColor="text1"/>
        </w:rPr>
        <w:t>это понятие относится к характеристике стадий разворачивания конфликта, а все остальные – к характеристике способов решения конфликтов</w:t>
      </w:r>
    </w:p>
    <w:p w:rsidR="000C047D" w:rsidRPr="00C327DB" w:rsidRDefault="000C047D" w:rsidP="00C327DB">
      <w:pPr>
        <w:numPr>
          <w:ilvl w:val="0"/>
          <w:numId w:val="8"/>
        </w:numPr>
        <w:spacing w:after="0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Понижение в должности - поскольку оно относится к формальным негативным санкциям, а все остальные – формальным позитивным санкциям</w:t>
      </w:r>
    </w:p>
    <w:p w:rsidR="000C047D" w:rsidRPr="00C327DB" w:rsidRDefault="000C047D" w:rsidP="00C327DB">
      <w:pPr>
        <w:numPr>
          <w:ilvl w:val="0"/>
          <w:numId w:val="8"/>
        </w:numPr>
        <w:spacing w:after="0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Олигархия - поскольку оно относится к формам правления, выделенным еще греческими мыслителями, а все остальные – к тому, что в экономической теории принято называть «рыночными структурами несовершенной конкуренции»</w:t>
      </w:r>
    </w:p>
    <w:p w:rsidR="002A7CBC" w:rsidRPr="00C327DB" w:rsidRDefault="002A7CBC" w:rsidP="00C327DB">
      <w:pPr>
        <w:pStyle w:val="a3"/>
        <w:numPr>
          <w:ilvl w:val="0"/>
          <w:numId w:val="8"/>
        </w:numPr>
        <w:jc w:val="both"/>
        <w:rPr>
          <w:rFonts w:ascii="PT Astra Serif" w:hAnsi="PT Astra Serif" w:cstheme="minorHAnsi"/>
          <w:color w:val="000000" w:themeColor="text1"/>
        </w:rPr>
      </w:pPr>
      <w:r w:rsidRPr="00C327DB">
        <w:rPr>
          <w:rFonts w:ascii="PT Astra Serif" w:hAnsi="PT Astra Serif" w:cstheme="minorHAnsi"/>
          <w:color w:val="000000" w:themeColor="text1"/>
        </w:rPr>
        <w:t xml:space="preserve">Истощение природных ресурсов - этот </w:t>
      </w:r>
      <w:proofErr w:type="gramStart"/>
      <w:r w:rsidRPr="00C327DB">
        <w:rPr>
          <w:rFonts w:ascii="PT Astra Serif" w:hAnsi="PT Astra Serif" w:cstheme="minorHAnsi"/>
          <w:color w:val="000000" w:themeColor="text1"/>
        </w:rPr>
        <w:t>процесс  не</w:t>
      </w:r>
      <w:proofErr w:type="gramEnd"/>
      <w:r w:rsidRPr="00C327DB">
        <w:rPr>
          <w:rFonts w:ascii="PT Astra Serif" w:hAnsi="PT Astra Serif" w:cstheme="minorHAnsi"/>
          <w:color w:val="000000" w:themeColor="text1"/>
        </w:rPr>
        <w:t xml:space="preserve"> относится к формам проявления демографической проблемы.</w:t>
      </w:r>
    </w:p>
    <w:p w:rsidR="002A7CBC" w:rsidRPr="00C327DB" w:rsidRDefault="002A7CBC" w:rsidP="002A7CBC">
      <w:pPr>
        <w:pStyle w:val="a3"/>
        <w:numPr>
          <w:ilvl w:val="0"/>
          <w:numId w:val="8"/>
        </w:numPr>
        <w:jc w:val="both"/>
        <w:rPr>
          <w:rFonts w:ascii="PT Astra Serif" w:hAnsi="PT Astra Serif" w:cstheme="minorHAnsi"/>
          <w:color w:val="000000" w:themeColor="text1"/>
        </w:rPr>
      </w:pPr>
      <w:r w:rsidRPr="00C327DB">
        <w:rPr>
          <w:rFonts w:ascii="PT Astra Serif" w:hAnsi="PT Astra Serif" w:cstheme="minorHAnsi"/>
          <w:color w:val="000000" w:themeColor="text1"/>
        </w:rPr>
        <w:t>Монополии -  все остальное – это основные субъекты рыночного хозяйства.  Монополия характеризует способы существования субъектов рыночного хозяйства или ситуацию на рынке.</w:t>
      </w:r>
    </w:p>
    <w:p w:rsidR="00A35D0A" w:rsidRPr="00C327DB" w:rsidRDefault="00A35D0A" w:rsidP="00A35D0A">
      <w:pPr>
        <w:spacing w:after="0" w:line="360" w:lineRule="atLeast"/>
        <w:ind w:left="-142"/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</w:pPr>
      <w:proofErr w:type="gramStart"/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  <w:lang w:val="en-US"/>
        </w:rPr>
        <w:t>V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 xml:space="preserve">. </w:t>
      </w:r>
      <w:r w:rsidR="002A7CBC"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>Определите</w:t>
      </w:r>
      <w:proofErr w:type="gramEnd"/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 xml:space="preserve"> пропущенное слово.</w:t>
      </w:r>
    </w:p>
    <w:p w:rsidR="00C327DB" w:rsidRPr="00C327DB" w:rsidRDefault="00A35D0A" w:rsidP="00C327DB">
      <w:pPr>
        <w:spacing w:after="0" w:line="360" w:lineRule="atLeast"/>
        <w:ind w:left="-142"/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</w:pPr>
      <w:r w:rsidRPr="00C327DB">
        <w:rPr>
          <w:rFonts w:ascii="PT Astra Serif" w:eastAsia="Calibri" w:hAnsi="PT Astra Serif" w:cstheme="minorHAnsi"/>
          <w:color w:val="000000" w:themeColor="text1"/>
          <w:spacing w:val="5"/>
          <w:sz w:val="24"/>
          <w:szCs w:val="24"/>
        </w:rPr>
        <w:t xml:space="preserve"> 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>Ниже приведены высказывания известных мыслителей прошлого, касающиеся одного и того же понятия (в тексте оно обозначено как […]; возможны вариации изменяемых частей данного слова) (2 балла).</w:t>
      </w:r>
      <w:r w:rsidR="00C327DB"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="00C327DB"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 xml:space="preserve">Что это за слово? </w:t>
      </w:r>
    </w:p>
    <w:p w:rsidR="00E23C86" w:rsidRPr="00C327DB" w:rsidRDefault="00E23C86" w:rsidP="00A35D0A">
      <w:pPr>
        <w:spacing w:after="0" w:line="360" w:lineRule="atLeast"/>
        <w:ind w:left="-142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sym w:font="Symbol" w:char="F0B7"/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«Несомненно, важнее, как принимает человек […], нежели какова она на самом деле» (В. Гумбольдт) </w:t>
      </w:r>
    </w:p>
    <w:p w:rsidR="00E23C86" w:rsidRPr="00C327DB" w:rsidRDefault="00E23C86" w:rsidP="00A35D0A">
      <w:pPr>
        <w:spacing w:after="0" w:line="360" w:lineRule="atLeast"/>
        <w:ind w:left="-142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sym w:font="Symbol" w:char="F0B7"/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«Мы сможем стать хозяевами своей […], только тогда, когда перестанем считать себя её пророками» (К. Поппер)</w:t>
      </w:r>
    </w:p>
    <w:p w:rsidR="00E23C86" w:rsidRPr="00C327DB" w:rsidRDefault="00E23C86" w:rsidP="00A35D0A">
      <w:pPr>
        <w:spacing w:after="0" w:line="360" w:lineRule="atLeast"/>
        <w:ind w:left="-142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sym w:font="Symbol" w:char="F0B7"/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«Желающего […] ведет, не желающего — тащит» (Сенека) </w:t>
      </w:r>
    </w:p>
    <w:p w:rsidR="00E23C86" w:rsidRPr="00C327DB" w:rsidRDefault="00E23C86" w:rsidP="00E23C86">
      <w:pPr>
        <w:spacing w:after="0" w:line="360" w:lineRule="atLeast"/>
        <w:ind w:left="-142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sym w:font="Symbol" w:char="F0B7"/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«То, что люди привыкли называть […], является совокупностью учиненных ими глупостей» (А. Шопенгауэр)</w:t>
      </w:r>
    </w:p>
    <w:p w:rsidR="00A35D0A" w:rsidRPr="00C327DB" w:rsidRDefault="00A35D0A" w:rsidP="00A35D0A">
      <w:pPr>
        <w:spacing w:after="0" w:line="360" w:lineRule="atLeast"/>
        <w:ind w:left="-142"/>
        <w:rPr>
          <w:rFonts w:ascii="PT Astra Serif" w:eastAsia="Calibri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  <w:tab/>
        <w:t>Ответ:</w:t>
      </w:r>
      <w:r w:rsidR="00E23C86"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 xml:space="preserve"> судьба 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pacing w:val="5"/>
          <w:sz w:val="24"/>
          <w:szCs w:val="24"/>
        </w:rPr>
        <w:t>(2 балла).</w:t>
      </w:r>
    </w:p>
    <w:p w:rsidR="00A35D0A" w:rsidRPr="00C327DB" w:rsidRDefault="00A35D0A" w:rsidP="00A35D0A">
      <w:pPr>
        <w:spacing w:after="0" w:line="360" w:lineRule="atLeast"/>
        <w:ind w:left="-142"/>
        <w:rPr>
          <w:rFonts w:ascii="PT Astra Serif" w:eastAsia="Calibri" w:hAnsi="PT Astra Serif" w:cstheme="minorHAnsi"/>
          <w:color w:val="000000" w:themeColor="text1"/>
          <w:spacing w:val="5"/>
          <w:sz w:val="24"/>
          <w:szCs w:val="24"/>
        </w:rPr>
      </w:pPr>
    </w:p>
    <w:p w:rsidR="00A35D0A" w:rsidRPr="00C327DB" w:rsidRDefault="00A35D0A" w:rsidP="00A35D0A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VI</w:t>
      </w:r>
      <w:r w:rsidR="006A50F9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 Логическая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задач</w:t>
      </w:r>
      <w:r w:rsidR="006A50F9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а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 Дайте правильный ответ (по 1 баллу в задаче) и аргументируйте его (максимум 2 балла в задаче).</w:t>
      </w:r>
    </w:p>
    <w:p w:rsidR="002D7B56" w:rsidRPr="00C327DB" w:rsidRDefault="00A35D0A" w:rsidP="00A35D0A">
      <w:pPr>
        <w:numPr>
          <w:ilvl w:val="0"/>
          <w:numId w:val="6"/>
        </w:numPr>
        <w:ind w:left="-142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  <w:shd w:val="clear" w:color="auto" w:fill="FFFFFF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</w:t>
      </w:r>
      <w:r w:rsidR="002D7B56" w:rsidRPr="00C327DB">
        <w:rPr>
          <w:rFonts w:ascii="PT Astra Serif" w:hAnsi="PT Astra Serif"/>
          <w:color w:val="000000" w:themeColor="text1"/>
          <w:sz w:val="24"/>
          <w:szCs w:val="24"/>
        </w:rPr>
        <w:t>Наташа и Светлана были очень честными девушками и лгали только в день своего рождения. Шестого сентября я спросил каждую из них: " Когда твой день рождения? ". Наташа ответила: "Он был вчера", а Светлана сказала: "Он будет завтра". На следующий день им был задан тот же вопрос и девушки ответили так же. Когда же родилась каждая из них</w:t>
      </w:r>
    </w:p>
    <w:p w:rsidR="001D5ED6" w:rsidRPr="00C327DB" w:rsidRDefault="00A35D0A" w:rsidP="00C327DB">
      <w:pPr>
        <w:spacing w:after="0"/>
        <w:ind w:left="-142"/>
        <w:contextualSpacing/>
        <w:rPr>
          <w:rFonts w:ascii="PT Astra Serif" w:hAnsi="PT Astra Serif" w:cstheme="minorHAnsi"/>
          <w:color w:val="000000" w:themeColor="text1"/>
          <w:sz w:val="24"/>
          <w:szCs w:val="24"/>
          <w:shd w:val="clear" w:color="auto" w:fill="FFFFFF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Ответ: </w:t>
      </w:r>
      <w:r w:rsidR="001D5ED6" w:rsidRPr="00C327DB">
        <w:rPr>
          <w:rFonts w:ascii="PT Astra Serif" w:hAnsi="PT Astra Serif"/>
          <w:color w:val="000000" w:themeColor="text1"/>
          <w:sz w:val="24"/>
          <w:szCs w:val="24"/>
        </w:rPr>
        <w:t>Наташа родилась 6 сентября, а Светлана – 7-го. Так как каждая из девушек дала по два ответа, которые не могут быть одновременно истинными, дни рождения у них и приходятся на те числа, в которые они отвечали на эти вопросы. Наташа солгала в свой день рождения (6.09), а на следующий день сказала правду. Светлана солгала 7-го, а 6-го справедливо заявила, что день рождения на следующий день.</w:t>
      </w:r>
    </w:p>
    <w:p w:rsidR="000805A9" w:rsidRPr="00C327DB" w:rsidRDefault="00A35D0A" w:rsidP="00C327DB">
      <w:pPr>
        <w:pStyle w:val="a3"/>
        <w:numPr>
          <w:ilvl w:val="0"/>
          <w:numId w:val="21"/>
        </w:numPr>
        <w:jc w:val="both"/>
        <w:rPr>
          <w:rFonts w:ascii="PT Astra Serif" w:hAnsi="PT Astra Serif" w:cstheme="minorHAnsi"/>
          <w:b/>
          <w:color w:val="000000" w:themeColor="text1"/>
        </w:rPr>
      </w:pPr>
      <w:proofErr w:type="gramStart"/>
      <w:r w:rsidRPr="00C327DB">
        <w:rPr>
          <w:rFonts w:ascii="PT Astra Serif" w:hAnsi="PT Astra Serif" w:cstheme="minorHAnsi"/>
          <w:b/>
          <w:color w:val="000000" w:themeColor="text1"/>
        </w:rPr>
        <w:t>балл</w:t>
      </w:r>
      <w:proofErr w:type="gramEnd"/>
      <w:r w:rsidRPr="00C327DB">
        <w:rPr>
          <w:rFonts w:ascii="PT Astra Serif" w:hAnsi="PT Astra Serif" w:cstheme="minorHAnsi"/>
          <w:b/>
          <w:color w:val="000000" w:themeColor="text1"/>
        </w:rPr>
        <w:t xml:space="preserve"> за правильный ответ. 2 балла за по</w:t>
      </w:r>
      <w:r w:rsidR="000805A9" w:rsidRPr="00C327DB">
        <w:rPr>
          <w:rFonts w:ascii="PT Astra Serif" w:hAnsi="PT Astra Serif" w:cstheme="minorHAnsi"/>
          <w:b/>
          <w:color w:val="000000" w:themeColor="text1"/>
        </w:rPr>
        <w:t>следовательный правильный вывод</w:t>
      </w:r>
    </w:p>
    <w:p w:rsidR="00C327DB" w:rsidRDefault="00C327DB" w:rsidP="00F04CAC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</w:pPr>
    </w:p>
    <w:p w:rsidR="00C327DB" w:rsidRDefault="00A35D0A" w:rsidP="00F04CAC">
      <w:pPr>
        <w:ind w:left="-142"/>
        <w:contextualSpacing/>
        <w:jc w:val="both"/>
        <w:rPr>
          <w:rFonts w:ascii="PT Astra Serif" w:hAnsi="PT Astra Serif" w:cstheme="minorHAnsi"/>
          <w:b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VII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. </w:t>
      </w:r>
      <w:r w:rsidR="00F04CAC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 </w:t>
      </w:r>
      <w:r w:rsidR="00C327DB" w:rsidRPr="005106D7">
        <w:rPr>
          <w:rFonts w:ascii="PT Astra Serif" w:hAnsi="PT Astra Serif" w:cstheme="minorHAnsi"/>
          <w:b/>
          <w:sz w:val="24"/>
          <w:szCs w:val="24"/>
        </w:rPr>
        <w:t>Экономическая задача (</w:t>
      </w:r>
      <w:r w:rsidR="00C327DB" w:rsidRPr="00343B99">
        <w:rPr>
          <w:rFonts w:ascii="PT Astra Serif" w:hAnsi="PT Astra Serif" w:cstheme="minorHAnsi"/>
          <w:sz w:val="24"/>
          <w:szCs w:val="24"/>
        </w:rPr>
        <w:t>Максимальный</w:t>
      </w:r>
      <w:r w:rsidR="00C327DB">
        <w:rPr>
          <w:rFonts w:ascii="PT Astra Serif" w:hAnsi="PT Astra Serif" w:cstheme="minorHAnsi"/>
          <w:sz w:val="24"/>
          <w:szCs w:val="24"/>
        </w:rPr>
        <w:t xml:space="preserve"> балл </w:t>
      </w:r>
      <w:r w:rsidR="00C327DB" w:rsidRPr="00343B99">
        <w:rPr>
          <w:rFonts w:ascii="PT Astra Serif" w:hAnsi="PT Astra Serif" w:cstheme="minorHAnsi"/>
          <w:sz w:val="24"/>
          <w:szCs w:val="24"/>
        </w:rPr>
        <w:t>– 5</w:t>
      </w:r>
      <w:r w:rsidR="00C327DB">
        <w:rPr>
          <w:rFonts w:ascii="PT Astra Serif" w:hAnsi="PT Astra Serif" w:cstheme="minorHAnsi"/>
          <w:b/>
          <w:sz w:val="24"/>
          <w:szCs w:val="24"/>
        </w:rPr>
        <w:t xml:space="preserve">. </w:t>
      </w:r>
      <w:r w:rsidR="00C327DB" w:rsidRPr="005106D7">
        <w:rPr>
          <w:rFonts w:ascii="PT Astra Serif" w:hAnsi="PT Astra Serif" w:cstheme="minorHAnsi"/>
          <w:b/>
          <w:sz w:val="24"/>
          <w:szCs w:val="24"/>
        </w:rPr>
        <w:t xml:space="preserve"> </w:t>
      </w:r>
      <w:r w:rsidR="00C327DB" w:rsidRPr="00343B99">
        <w:rPr>
          <w:rFonts w:ascii="PT Astra Serif" w:hAnsi="PT Astra Serif" w:cstheme="minorHAnsi"/>
          <w:sz w:val="24"/>
          <w:szCs w:val="24"/>
        </w:rPr>
        <w:t xml:space="preserve">2 балла </w:t>
      </w:r>
      <w:r w:rsidR="00C327DB">
        <w:rPr>
          <w:rFonts w:ascii="PT Astra Serif" w:hAnsi="PT Astra Serif" w:cstheme="minorHAnsi"/>
          <w:sz w:val="24"/>
          <w:szCs w:val="24"/>
        </w:rPr>
        <w:t xml:space="preserve">- </w:t>
      </w:r>
      <w:r w:rsidR="00C327DB" w:rsidRPr="00343B99">
        <w:rPr>
          <w:rFonts w:ascii="PT Astra Serif" w:hAnsi="PT Astra Serif" w:cstheme="minorHAnsi"/>
          <w:sz w:val="24"/>
          <w:szCs w:val="24"/>
        </w:rPr>
        <w:t xml:space="preserve">за ответ и 3 балла </w:t>
      </w:r>
      <w:r w:rsidR="00C327DB">
        <w:rPr>
          <w:rFonts w:ascii="PT Astra Serif" w:hAnsi="PT Astra Serif" w:cstheme="minorHAnsi"/>
          <w:sz w:val="24"/>
          <w:szCs w:val="24"/>
        </w:rPr>
        <w:t xml:space="preserve">- </w:t>
      </w:r>
      <w:r w:rsidR="00C327DB" w:rsidRPr="00343B99">
        <w:rPr>
          <w:rFonts w:ascii="PT Astra Serif" w:hAnsi="PT Astra Serif" w:cstheme="minorHAnsi"/>
          <w:sz w:val="24"/>
          <w:szCs w:val="24"/>
        </w:rPr>
        <w:t>за пояснение</w:t>
      </w:r>
      <w:r w:rsidR="00C327DB" w:rsidRPr="005106D7">
        <w:rPr>
          <w:rFonts w:ascii="PT Astra Serif" w:hAnsi="PT Astra Serif" w:cstheme="minorHAnsi"/>
          <w:b/>
          <w:sz w:val="24"/>
          <w:szCs w:val="24"/>
        </w:rPr>
        <w:t xml:space="preserve">).                                                                                                              </w:t>
      </w:r>
    </w:p>
    <w:p w:rsidR="00F04CAC" w:rsidRPr="00C327DB" w:rsidRDefault="00C327DB" w:rsidP="00F04CAC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5106D7">
        <w:rPr>
          <w:rFonts w:ascii="PT Astra Serif" w:hAnsi="PT Astra Serif" w:cstheme="minorHAnsi"/>
          <w:b/>
          <w:sz w:val="24"/>
          <w:szCs w:val="24"/>
        </w:rPr>
        <w:t xml:space="preserve">    </w:t>
      </w:r>
      <w:r w:rsidR="00F04CAC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В</w:t>
      </w:r>
      <w:r w:rsidR="00F04CAC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образовательном учреждении трудятся 60 работников. Средняя заработная плата составляет 40 000 руб. без учёта налога на доходы физических лиц. В ходе реорганизации количество сотрудников было сокращено до 48. Какой будет средняя заработная плата сотрудников с учётом вычета налога на доходы физических лиц, при том, что фонд оплаты труда остался прежним. Приведите расчеты, обосновывающие ваш ответ. </w:t>
      </w:r>
    </w:p>
    <w:p w:rsidR="00F04CAC" w:rsidRPr="00C327DB" w:rsidRDefault="00A35D0A" w:rsidP="00F04CAC">
      <w:pPr>
        <w:ind w:left="-142"/>
        <w:contextualSpacing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proofErr w:type="gramStart"/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Ответ: </w:t>
      </w:r>
      <w:r w:rsidR="00F04CAC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</w:t>
      </w:r>
      <w:r w:rsidR="00F04CAC" w:rsidRPr="00C327DB">
        <w:rPr>
          <w:rFonts w:ascii="PT Astra Serif" w:hAnsi="PT Astra Serif"/>
          <w:b/>
          <w:color w:val="000000" w:themeColor="text1"/>
          <w:sz w:val="24"/>
          <w:szCs w:val="24"/>
        </w:rPr>
        <w:t>43</w:t>
      </w:r>
      <w:proofErr w:type="gramEnd"/>
      <w:r w:rsidR="00F04CAC" w:rsidRPr="00C327DB">
        <w:rPr>
          <w:rFonts w:ascii="PT Astra Serif" w:hAnsi="PT Astra Serif"/>
          <w:b/>
          <w:color w:val="000000" w:themeColor="text1"/>
          <w:sz w:val="24"/>
          <w:szCs w:val="24"/>
        </w:rPr>
        <w:t xml:space="preserve"> 500 рублей. </w:t>
      </w:r>
    </w:p>
    <w:p w:rsidR="00EC3EF6" w:rsidRPr="00C327DB" w:rsidRDefault="00F04CAC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b/>
          <w:color w:val="000000" w:themeColor="text1"/>
          <w:sz w:val="24"/>
          <w:szCs w:val="24"/>
        </w:rPr>
        <w:t xml:space="preserve">Решение: Находим фонд оплаты труда: 60 · 40 000=2 400 000. Вычисляем новую среднюю заработную плату без учета НДФЛ: 2 400 </w:t>
      </w:r>
      <w:proofErr w:type="gramStart"/>
      <w:r w:rsidRPr="00C327DB">
        <w:rPr>
          <w:rFonts w:ascii="PT Astra Serif" w:hAnsi="PT Astra Serif"/>
          <w:b/>
          <w:color w:val="000000" w:themeColor="text1"/>
          <w:sz w:val="24"/>
          <w:szCs w:val="24"/>
        </w:rPr>
        <w:t>000 :</w:t>
      </w:r>
      <w:proofErr w:type="gramEnd"/>
      <w:r w:rsidRPr="00C327DB">
        <w:rPr>
          <w:rFonts w:ascii="PT Astra Serif" w:hAnsi="PT Astra Serif"/>
          <w:b/>
          <w:color w:val="000000" w:themeColor="text1"/>
          <w:sz w:val="24"/>
          <w:szCs w:val="24"/>
        </w:rPr>
        <w:t xml:space="preserve"> 48 = 50 000 рублей Исчисляем зарплату после вычета НДФЛ 50 000 · 0,87 = 43 500 рублей. (НДФЛ составляет 13 %).</w:t>
      </w:r>
    </w:p>
    <w:p w:rsidR="00C327DB" w:rsidRDefault="00C327DB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</w:pPr>
    </w:p>
    <w:p w:rsidR="00A35D0A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VIII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. </w:t>
      </w:r>
      <w:r w:rsidR="001D5ED6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Родители 16-летнего Пети, унаследовавшего квартиру от дальнего родственника, добились по суду (с Петиного согласия) его эмансипации. После этого квартира была продана, Петя уволился с работы и устроился учиться на платное отделение вуза на очной основе. На имя Пети пришло извещение об уплате налога на владение и доход от продажи квартиры. Может ли Петя уклониться от его уплаты, ссылаясь на то, что он – ребенок, студент и не имеет источника дохода в настоящее время? Почему?                                       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Ответ обоснуйте (5 баллов). </w:t>
      </w:r>
    </w:p>
    <w:p w:rsidR="00EC3EF6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Ответ: </w:t>
      </w:r>
      <w:r w:rsidR="001D5ED6" w:rsidRPr="00C327DB">
        <w:rPr>
          <w:rFonts w:ascii="PT Astra Serif" w:hAnsi="PT Astra Serif"/>
          <w:b/>
          <w:color w:val="000000" w:themeColor="text1"/>
          <w:sz w:val="24"/>
          <w:szCs w:val="24"/>
        </w:rPr>
        <w:t xml:space="preserve">Нет, не может. </w:t>
      </w:r>
    </w:p>
    <w:p w:rsidR="001D5ED6" w:rsidRPr="00C327DB" w:rsidRDefault="001D5ED6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b/>
          <w:color w:val="000000" w:themeColor="text1"/>
          <w:sz w:val="24"/>
          <w:szCs w:val="24"/>
        </w:rPr>
        <w:t>Эмансипация означает, что у Пети появились не только все гражданские права (продать квартиру), но и все гражданские обязанности.</w:t>
      </w:r>
    </w:p>
    <w:p w:rsidR="001D5ED6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Максимальный балл — 5.</w:t>
      </w:r>
    </w:p>
    <w:p w:rsidR="00C327DB" w:rsidRDefault="00C327DB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</w:pPr>
    </w:p>
    <w:p w:rsidR="00732571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IX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.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Президент заявил, что он и слышать не хочет об отказе от прекращения оспаривания запрета на отмену моратория на испытания химического оружия.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1. Означает ли это, что он допускает проведение таких испытаний? Обоснуйте свой ответ. </w:t>
      </w:r>
    </w:p>
    <w:p w:rsidR="00732571" w:rsidRPr="00C327DB" w:rsidRDefault="00732571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>2.Раскройте смысл понятия «мораторий».</w:t>
      </w:r>
    </w:p>
    <w:p w:rsidR="00A35D0A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(3 балла)</w:t>
      </w:r>
    </w:p>
    <w:p w:rsidR="00732571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Ответ: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Нет, не допускает.                                                                                                                                                       Президент заявил, что он и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  <w:u w:val="single"/>
        </w:rPr>
        <w:t>слышать не хочет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об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  <w:u w:val="single"/>
        </w:rPr>
        <w:t>отказе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от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  <w:u w:val="single"/>
        </w:rPr>
        <w:t>прекращения оспаривания запрета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на 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  <w:u w:val="single"/>
        </w:rPr>
        <w:t>отмену моратория</w:t>
      </w:r>
      <w:r w:rsidR="00732571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на испытания химического оружия. </w:t>
      </w:r>
    </w:p>
    <w:p w:rsidR="00A35D0A" w:rsidRPr="00C327DB" w:rsidRDefault="00732571" w:rsidP="00C327DB">
      <w:pPr>
        <w:spacing w:after="0"/>
        <w:ind w:left="-142"/>
        <w:contextualSpacing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Решение: отрицаний 7, значит, при сокращении одно останется. Он за мораторий. </w:t>
      </w:r>
    </w:p>
    <w:p w:rsidR="00732571" w:rsidRPr="00C327DB" w:rsidRDefault="00732571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Мораторий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- отсрочка решения по какому-либо вопросу бессрочно или на определённое время. Слово произошло от латинского «</w:t>
      </w:r>
      <w:proofErr w:type="spellStart"/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moratorium</w:t>
      </w:r>
      <w:proofErr w:type="spellEnd"/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», означающего задержка, отложение.</w:t>
      </w:r>
    </w:p>
    <w:p w:rsidR="00732571" w:rsidRPr="00C327DB" w:rsidRDefault="00A35D0A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1 балл за ответ, 1 балл</w:t>
      </w:r>
      <w:r w:rsidR="00732571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за </w:t>
      </w:r>
      <w:proofErr w:type="gramStart"/>
      <w:r w:rsidR="00732571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обоснование 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и</w:t>
      </w:r>
      <w:proofErr w:type="gramEnd"/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</w:t>
      </w:r>
      <w:r w:rsidR="00732571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1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балл </w:t>
      </w:r>
      <w:r w:rsidR="00732571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за определение понятия.</w:t>
      </w:r>
    </w:p>
    <w:p w:rsidR="00A35D0A" w:rsidRPr="00C327DB" w:rsidRDefault="00732571" w:rsidP="00C327DB">
      <w:pPr>
        <w:spacing w:after="0"/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3 балла</w:t>
      </w:r>
      <w:r w:rsidR="00A35D0A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максимально.</w:t>
      </w:r>
    </w:p>
    <w:p w:rsidR="00C327DB" w:rsidRDefault="00C327DB" w:rsidP="00A35D0A">
      <w:pPr>
        <w:ind w:left="-142"/>
        <w:contextualSpacing/>
        <w:jc w:val="both"/>
        <w:rPr>
          <w:rFonts w:cstheme="minorHAnsi"/>
          <w:b/>
          <w:sz w:val="28"/>
          <w:szCs w:val="28"/>
          <w:lang w:val="en-US"/>
        </w:rPr>
      </w:pPr>
    </w:p>
    <w:p w:rsidR="00A35D0A" w:rsidRPr="00C327DB" w:rsidRDefault="00A35D0A" w:rsidP="00A35D0A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X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</w:t>
      </w:r>
      <w:r w:rsidR="00176540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Задание</w:t>
      </w:r>
      <w:r w:rsidR="00C327DB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назвать термин по определению (5 баллов)</w:t>
      </w:r>
      <w:r w:rsidR="00176540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 По одному баллу за правильный ответ.</w:t>
      </w:r>
    </w:p>
    <w:p w:rsidR="00176540" w:rsidRPr="00C327DB" w:rsidRDefault="00A35D0A" w:rsidP="00A35D0A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1.</w:t>
      </w: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> 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…………</w:t>
      </w:r>
      <w:proofErr w:type="gramStart"/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…….</w:t>
      </w:r>
      <w:proofErr w:type="gramEnd"/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.</w:t>
      </w:r>
      <w:r w:rsidR="00176540"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>—</w:t>
      </w:r>
      <w:r w:rsidR="00176540"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 xml:space="preserve"> организации, создаваемые для ведения социальной, культурной, образовательной  деятельности и не ставящие перед собой цели извлечения прибыли, а также не распределяющие прибыль между своими участниками.</w:t>
      </w:r>
    </w:p>
    <w:p w:rsidR="005314D8" w:rsidRPr="00C327DB" w:rsidRDefault="00176540" w:rsidP="00176540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  <w:tab/>
        <w:t xml:space="preserve">Ответ: </w:t>
      </w:r>
      <w:r w:rsidR="00705BFC" w:rsidRPr="00C327DB"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  <w:t>некоммерческие предприятия</w:t>
      </w:r>
    </w:p>
    <w:p w:rsidR="005314D8" w:rsidRPr="00C327DB" w:rsidRDefault="005314D8" w:rsidP="00A35D0A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color w:val="000000" w:themeColor="text1"/>
          <w:sz w:val="24"/>
          <w:szCs w:val="24"/>
        </w:rPr>
      </w:pPr>
    </w:p>
    <w:p w:rsidR="00A35D0A" w:rsidRPr="00C327DB" w:rsidRDefault="00176540" w:rsidP="00176540">
      <w:pPr>
        <w:rPr>
          <w:rFonts w:ascii="PT Astra Serif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2. </w:t>
      </w:r>
      <w:r w:rsidR="00A35D0A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……</w:t>
      </w:r>
      <w:proofErr w:type="gramStart"/>
      <w:r w:rsidR="00A35D0A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…….</w:t>
      </w:r>
      <w:proofErr w:type="gramEnd"/>
      <w:r w:rsidR="00A35D0A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</w:t>
      </w:r>
      <w:r w:rsidR="00A35D0A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- 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ситуация или состояние,  предполагающее выключение индивида или группы из одной социальной среды и неспособность или нежелание войти в другую.                                                                                                                                                                       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Ответ: </w:t>
      </w:r>
      <w:proofErr w:type="spellStart"/>
      <w:r w:rsidR="00705BFC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маргинальность</w:t>
      </w:r>
      <w:proofErr w:type="spellEnd"/>
    </w:p>
    <w:p w:rsidR="00176540" w:rsidRPr="00C327DB" w:rsidRDefault="00176540" w:rsidP="00C327DB">
      <w:pPr>
        <w:spacing w:after="0"/>
        <w:jc w:val="both"/>
        <w:rPr>
          <w:rFonts w:ascii="PT Astra Serif" w:eastAsia="Calibri" w:hAnsi="PT Astra Serif" w:cstheme="minorHAnsi"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 xml:space="preserve">3. </w:t>
      </w:r>
      <w:r w:rsidR="00A35D0A"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…………</w:t>
      </w:r>
      <w:proofErr w:type="gramStart"/>
      <w:r w:rsidR="00A35D0A"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…….</w:t>
      </w:r>
      <w:proofErr w:type="gramEnd"/>
      <w:r w:rsidR="00A35D0A"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.</w:t>
      </w: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 xml:space="preserve"> </w:t>
      </w:r>
      <w:r w:rsidR="00A35D0A"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>—</w:t>
      </w: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 xml:space="preserve"> устойчивая общность людей, сложившаяся на основе общности культуры, языка, национальных черт характера, территории и экономической жизни.</w:t>
      </w:r>
    </w:p>
    <w:p w:rsidR="00E17869" w:rsidRPr="00C327DB" w:rsidRDefault="00176540" w:rsidP="00C327DB">
      <w:pPr>
        <w:spacing w:after="0" w:line="240" w:lineRule="auto"/>
        <w:ind w:left="-142"/>
        <w:contextualSpacing/>
        <w:jc w:val="both"/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ab/>
      </w:r>
      <w:r w:rsidRPr="00C327DB"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  <w:t xml:space="preserve">Ответ: </w:t>
      </w:r>
      <w:r w:rsidR="00E17869" w:rsidRPr="00C327DB">
        <w:rPr>
          <w:rFonts w:ascii="PT Astra Serif" w:eastAsia="Calibri" w:hAnsi="PT Astra Serif" w:cstheme="minorHAnsi"/>
          <w:b/>
          <w:color w:val="000000" w:themeColor="text1"/>
          <w:sz w:val="24"/>
          <w:szCs w:val="24"/>
        </w:rPr>
        <w:t>нация</w:t>
      </w:r>
    </w:p>
    <w:p w:rsidR="00FC5A14" w:rsidRPr="00C327DB" w:rsidRDefault="00FC5A14" w:rsidP="00C327DB">
      <w:pPr>
        <w:spacing w:after="0"/>
        <w:jc w:val="both"/>
        <w:rPr>
          <w:rFonts w:ascii="PT Astra Serif" w:hAnsi="PT Astra Serif" w:cstheme="minorHAnsi"/>
          <w:i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>4.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>………………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- с</w:t>
      </w:r>
      <w:r w:rsidR="00705BFC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овокупность ценностей и норм, объединяющая и регулирующая поведение какой-либо общности, не совпадающая с ценностями основной культуры данного общества, но нах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одящаяся внутри данной культуры.</w:t>
      </w:r>
    </w:p>
    <w:p w:rsidR="00A35D0A" w:rsidRPr="00C327DB" w:rsidRDefault="00FC5A14" w:rsidP="00C327DB">
      <w:pPr>
        <w:spacing w:after="0"/>
        <w:jc w:val="both"/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>Ответ:</w:t>
      </w:r>
      <w:r w:rsidR="00705BFC"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 xml:space="preserve"> с</w:t>
      </w: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>убкультура</w:t>
      </w:r>
    </w:p>
    <w:p w:rsidR="00FC5A14" w:rsidRPr="00C327DB" w:rsidRDefault="00FC5A14" w:rsidP="00C327DB">
      <w:pPr>
        <w:spacing w:after="0" w:line="240" w:lineRule="auto"/>
        <w:ind w:left="-142"/>
        <w:contextualSpacing/>
        <w:jc w:val="both"/>
        <w:rPr>
          <w:rFonts w:ascii="PT Astra Serif" w:hAnsi="PT Astra Serif" w:cstheme="minorHAnsi"/>
          <w:i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lastRenderedPageBreak/>
        <w:t>5. ………………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-  с</w:t>
      </w:r>
      <w:r w:rsidR="0063426C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остояние общества и общественного сознания, вызванное кризисом общества и характеризующееся распадом ценностей и норм, регулирующих как социальные взаимодействия,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так и индивидуальное поведение.</w:t>
      </w:r>
    </w:p>
    <w:p w:rsidR="00FC5A14" w:rsidRPr="00C327DB" w:rsidRDefault="0063426C" w:rsidP="00C327DB">
      <w:pPr>
        <w:spacing w:after="0" w:line="240" w:lineRule="auto"/>
        <w:ind w:left="-142"/>
        <w:contextualSpacing/>
        <w:jc w:val="both"/>
        <w:rPr>
          <w:rFonts w:ascii="PT Astra Serif" w:hAnsi="PT Astra Serif" w:cstheme="minorHAnsi"/>
          <w:i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="00FC5A14"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 xml:space="preserve">Ответ: </w:t>
      </w:r>
      <w:r w:rsidRPr="00C327DB">
        <w:rPr>
          <w:rFonts w:ascii="PT Astra Serif" w:hAnsi="PT Astra Serif" w:cstheme="minorHAnsi"/>
          <w:b/>
          <w:iCs/>
          <w:color w:val="000000" w:themeColor="text1"/>
          <w:sz w:val="24"/>
          <w:szCs w:val="24"/>
        </w:rPr>
        <w:t>аномия</w:t>
      </w:r>
    </w:p>
    <w:p w:rsidR="00FC5A14" w:rsidRPr="00C327DB" w:rsidRDefault="00FC5A14" w:rsidP="00FC5A14">
      <w:pPr>
        <w:spacing w:after="0" w:line="240" w:lineRule="auto"/>
        <w:ind w:left="-142"/>
        <w:contextualSpacing/>
        <w:jc w:val="both"/>
        <w:rPr>
          <w:rFonts w:ascii="PT Astra Serif" w:hAnsi="PT Astra Serif" w:cstheme="minorHAnsi"/>
          <w:iCs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color w:val="000000" w:themeColor="text1"/>
          <w:sz w:val="24"/>
          <w:szCs w:val="24"/>
        </w:rPr>
        <w:t>Ответы: 1. Некоммерческие предприятия</w:t>
      </w:r>
      <w:r w:rsidR="00A35D0A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 </w:t>
      </w:r>
      <w:r w:rsidR="00A35D0A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2. </w:t>
      </w:r>
      <w:proofErr w:type="spellStart"/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Маргинальность</w:t>
      </w:r>
      <w:proofErr w:type="spellEnd"/>
      <w:r w:rsidR="00A35D0A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     </w:t>
      </w:r>
      <w:r w:rsidR="00A35D0A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3. 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Нация</w:t>
      </w:r>
      <w:r w:rsidR="00A35D0A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  </w:t>
      </w:r>
    </w:p>
    <w:p w:rsidR="00A35D0A" w:rsidRPr="00C327DB" w:rsidRDefault="00A35D0A" w:rsidP="00FC5A14">
      <w:pPr>
        <w:spacing w:after="0" w:line="240" w:lineRule="auto"/>
        <w:ind w:left="-142"/>
        <w:contextualSpacing/>
        <w:jc w:val="both"/>
        <w:rPr>
          <w:rFonts w:ascii="PT Astra Serif" w:hAnsi="PT Astra Serif" w:cstheme="minorHAnsi"/>
          <w:i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4. </w:t>
      </w:r>
      <w:r w:rsidR="00FC5A14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Субкультура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</w:t>
      </w:r>
      <w:r w:rsidR="00FC5A14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    </w:t>
      </w:r>
      <w:r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 xml:space="preserve">5. </w:t>
      </w:r>
      <w:r w:rsidR="00FC5A14" w:rsidRPr="00C327DB">
        <w:rPr>
          <w:rFonts w:ascii="PT Astra Serif" w:hAnsi="PT Astra Serif" w:cstheme="minorHAnsi"/>
          <w:iCs/>
          <w:color w:val="000000" w:themeColor="text1"/>
          <w:sz w:val="24"/>
          <w:szCs w:val="24"/>
        </w:rPr>
        <w:t>Аномия</w:t>
      </w:r>
    </w:p>
    <w:p w:rsidR="00A35D0A" w:rsidRPr="00C327DB" w:rsidRDefault="00A35D0A" w:rsidP="00A35D0A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</w:pPr>
      <w:r w:rsidRPr="00C327DB">
        <w:rPr>
          <w:rFonts w:ascii="PT Astra Serif" w:eastAsia="Calibri" w:hAnsi="PT Astra Serif" w:cstheme="minorHAnsi"/>
          <w:bCs/>
          <w:color w:val="000000" w:themeColor="text1"/>
          <w:sz w:val="24"/>
          <w:szCs w:val="24"/>
        </w:rPr>
        <w:t xml:space="preserve">По одному баллу за верный ответ. </w:t>
      </w:r>
      <w:r w:rsidRPr="00C327DB"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  <w:t>Максимальный балл — 5.</w:t>
      </w:r>
    </w:p>
    <w:p w:rsidR="00A35D0A" w:rsidRPr="00C327DB" w:rsidRDefault="00A35D0A" w:rsidP="00A35D0A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</w:pPr>
    </w:p>
    <w:p w:rsidR="007D55B0" w:rsidRPr="00C327DB" w:rsidRDefault="00A35D0A" w:rsidP="003B795A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  <w:lang w:val="en-US"/>
        </w:rPr>
        <w:t>XI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. Прочитайте текст и выполните задания (1</w:t>
      </w:r>
      <w:r w:rsidR="003B795A"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2</w:t>
      </w: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 xml:space="preserve"> баллов).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Познакомьтесь с фрагментом из книги современного российского историка В.Б. </w:t>
      </w:r>
      <w:proofErr w:type="spellStart"/>
      <w:r w:rsidRPr="00C327DB">
        <w:rPr>
          <w:rFonts w:ascii="PT Astra Serif" w:hAnsi="PT Astra Serif"/>
          <w:color w:val="000000" w:themeColor="text1"/>
          <w:sz w:val="24"/>
          <w:szCs w:val="24"/>
        </w:rPr>
        <w:t>Безгина</w:t>
      </w:r>
      <w:proofErr w:type="spellEnd"/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«Крестьянская повседневность» (Традиции конца XIX - начала ХХ века) М.-Тамбов, 2004 и ответьте на вопросы к нему.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Функции сельской общины были многообразны и обнимали собой все стороны деревенской обыденности. Различные источники дают возможность установить направления и выяснить содержание деятельности общины. Конечно, прежде всего, сельская община выступала как поземельная единица, организовывала хозяйственную деятельность крестьян на принадлежащей ей земле. Поэтому на сходе обсуждались вопросы распределения земли между общинниками, о времени и порядке земледельческих работ и т.п. Сходы собирались нередко для обсуждения различных нововведений и улучшений в сельском хозяйстве. Прерогативой общины являлись дела, касающиеся пользования мировой землей, а также дела по аренде и покупки земли общиной, по сдаче и продажи мирской земли. Не менее обширной была административная функция. На сельских сходах производились выборы должностных лиц: старосты, десятского, сборщика налогов, уполномоченных и др. Ведению мира подлежало: раскладка и сбор податей, земских и мирских платежей, исполнение натуральных повинностей, поставка подвод для разъезда должностных лиц, исправление дорог и прочее. Сходы решали разные хозяйственные дела сельского общества. Содержание хлебных магазинов, продовольственный капитал, раскладка пособий, отпуск денег на жалованье выборным и наемным лицам. Всякого рода покупки, вообще расход мирских денег производился с разрешения схода. Сверх того, сход обсуждал вопрос о постройке школ, читальни, библиотеки, вообще о школьных делах. Ключевой функцией общины было распределение земли. Оно производилось по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ревизским или наличным душам, либо по числу рабочих рук в хозяйстве, либо по едокам. Данные земской статистики позволяют утверждать, что в целом в черноземной полосе разверстка по ревизским душам являлась преобладающей. […..] Вопрос о подворной земельной нарезке решали сельские сходы. Способ разверстки зависел от качества земли, рельефа хозяйственных угодий и т.п. Сенокосы при общинном владении не подвергались разделам, сено косилось сообща и уже скошенное делилось между членами общества. Вся сложная работа по </w:t>
      </w:r>
      <w:proofErr w:type="spellStart"/>
      <w:r w:rsidRPr="00C327DB">
        <w:rPr>
          <w:rFonts w:ascii="PT Astra Serif" w:hAnsi="PT Astra Serif"/>
          <w:color w:val="000000" w:themeColor="text1"/>
          <w:sz w:val="24"/>
          <w:szCs w:val="24"/>
        </w:rPr>
        <w:t>разверстанию</w:t>
      </w:r>
      <w:proofErr w:type="spellEnd"/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земли выполнялась с довольно высокой степенью точности. Обмер земли при общем переделе производился деревянной палкой величиной в сажень, а при частном шагами, из расчета сажень равен двум шагам. Надельная полевая полоса называлась «загоном», а луговая «пай». Границы в чересполосном владении обозначались межами, а отделявший один участок от другого рубежами, на концах и поворотах рылись межевые ямы, в которые устанавливали межевые столбы. Если межой служил проток или овраг, то его называли «живым урочищем». Валовую межу, как и граничный рубеж, никто не имел право вспахать, нарушитель подвергался наказанию. Нарушение или, как говорили в деревне «</w:t>
      </w:r>
      <w:proofErr w:type="spellStart"/>
      <w:r w:rsidRPr="00C327DB">
        <w:rPr>
          <w:rFonts w:ascii="PT Astra Serif" w:hAnsi="PT Astra Serif"/>
          <w:color w:val="000000" w:themeColor="text1"/>
          <w:sz w:val="24"/>
          <w:szCs w:val="24"/>
        </w:rPr>
        <w:t>взломка</w:t>
      </w:r>
      <w:proofErr w:type="spellEnd"/>
      <w:r w:rsidRPr="00C327DB">
        <w:rPr>
          <w:rFonts w:ascii="PT Astra Serif" w:hAnsi="PT Astra Serif"/>
          <w:color w:val="000000" w:themeColor="text1"/>
          <w:sz w:val="24"/>
          <w:szCs w:val="24"/>
        </w:rPr>
        <w:t>», валовой межи самовольно случалась редко, так как крестьяне считали ее за святую, установленную не одним человеком, а всем обществом, по общему на всех тому согласию. Если в результате обмера обнаруживался излишек земли, начинали выяснять, как он образовался. Опрашивали соседей, если те подтверждали, что этим загоном хозяин владел более десяти лет, то его оставляли в покое. Правда, он должен был подкрепить свои показания клятвой. С этой целью владельца спорного загона разували, скидывали с него шапку, давали в руки икону и заставляли обойти кругом загона. Если крестьянин обходил вокруг загона и при этом не падал, то общество оставляло излишек земли в его распоряжение.</w:t>
      </w:r>
    </w:p>
    <w:p w:rsidR="003D7E9B" w:rsidRPr="00C327DB" w:rsidRDefault="003D7E9B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1. Можно ли считать крестьянскую общину социальным институтом? Приведите два любых аргумента в пользу своей позиции.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2. Какие функции, по мнению автора, выполняла крестьянская община в период между отменой крепостного права и началом ХХ века? Укажите пять функций и поясните, как они реализовывались.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3. Как принято называть источник права, на основании которого решались споры о земле? На основании текста приведите три примера проявления применения данного источника.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4. Что следует признать, в том числе, на основании фрагмента, что высшей ценностью крестьянской общины выступала справедливость. Какие приведенные факты дают основания так считать? Приведите не менее трех фактов. </w:t>
      </w:r>
    </w:p>
    <w:p w:rsidR="003D7E9B" w:rsidRPr="00C327DB" w:rsidRDefault="007D55B0" w:rsidP="003D7E9B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b/>
          <w:color w:val="000000" w:themeColor="text1"/>
          <w:sz w:val="24"/>
          <w:szCs w:val="24"/>
        </w:rPr>
        <w:t>Примерные ответы: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3D7E9B" w:rsidRPr="00C327DB" w:rsidRDefault="007D55B0" w:rsidP="00BC187F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1. Крестьянская община являлась социальным институтом, </w:t>
      </w:r>
      <w:proofErr w:type="gramStart"/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поскольку: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End"/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1) представляла собой исторически сложившуюся форму организации взаимодействия людей; 2) регулировалась сложившимися нормами – всеобщим решением, принимаемым на сельском сходе, которое было обязательно для всех; 3) выполняла значимые для всех крестьян функции – управления хозяйственной жизнью, распределение собственности и т.д.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4) в ее составе присутствовали выборные должностные лица, выполнявшие управленческие функции на профессиональной основе </w:t>
      </w:r>
    </w:p>
    <w:p w:rsidR="003D7E9B" w:rsidRPr="00C327DB" w:rsidRDefault="007D55B0" w:rsidP="00BC187F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2. Могут быть названы следующие функции: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>1) организация хозяйственной жизни – принятие нововведений, установление сроков полевых работ; 2) управление общей собственностью (мирской землей) – сдача в аренду, покупка и продажа общинных земельных участков; 3) организация самоуправления – выборы должностных лиц;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4) фискальная функция – раскладка по дворам сборов и натуральных повинностей; 5) определение общественных нужд и утверждение собираемых на это средств – вопросы строительства школы, библиотеки, читальни 6) распределение общинной земли по дворам – закрепление надельной земли за отдельными семьями </w:t>
      </w:r>
    </w:p>
    <w:p w:rsidR="003D7E9B" w:rsidRPr="00C327DB" w:rsidRDefault="00BC187F" w:rsidP="00BC187F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3.Источник</w:t>
      </w:r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>–правовой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обычай.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Проявления: 1) установление наказания за самовольное нарушение </w:t>
      </w:r>
      <w:proofErr w:type="gramStart"/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межи;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proofErr w:type="gramEnd"/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</w:t>
      </w:r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>2) установление права владения на основании института давности владения; 3) использование клятвенного ритуала в подтверждение истинности показаний; 4)</w:t>
      </w:r>
      <w:bookmarkStart w:id="0" w:name="_GoBack"/>
      <w:bookmarkEnd w:id="0"/>
      <w:r w:rsidR="007D55B0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самостоятельное проведение расследования (о причинах образования излишков земли); 5) договоренность о том, что сажень при обмерах равна двум шагам. </w:t>
      </w:r>
    </w:p>
    <w:p w:rsidR="007D55B0" w:rsidRPr="00C327DB" w:rsidRDefault="007D55B0" w:rsidP="00BC187F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27DB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4. Могут быть приведены следующие факты: </w:t>
      </w:r>
      <w:r w:rsidR="003D7E9B" w:rsidRPr="00C327D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C327DB">
        <w:rPr>
          <w:rFonts w:ascii="PT Astra Serif" w:hAnsi="PT Astra Serif"/>
          <w:color w:val="000000" w:themeColor="text1"/>
          <w:sz w:val="24"/>
          <w:szCs w:val="24"/>
        </w:rPr>
        <w:t>1) решение о том, как следует делить землю – по ревизским душам (по старине) или по наличным (реально живущим), по рабочим рукам (кто сколько сможет обработать) или по едокам (кому сколько надо прокормить); 2) решения о том, платить ли жалованье выборным и наемным лицам (или рассматривать это как общественные работы); 3) решения о разделе сена от общих сенокосов (всем по факту участия в сенокосе, не зависимо от того, на чьем участке сено гуще); 4) отношение к установленным межам как к чему-то святому.</w:t>
      </w:r>
    </w:p>
    <w:p w:rsidR="003B795A" w:rsidRPr="00C327DB" w:rsidRDefault="003B795A" w:rsidP="003B795A">
      <w:pPr>
        <w:spacing w:after="0" w:line="240" w:lineRule="auto"/>
        <w:ind w:left="-142"/>
        <w:jc w:val="both"/>
        <w:rPr>
          <w:rFonts w:ascii="PT Astra Serif" w:eastAsia="Calibri" w:hAnsi="PT Astra Serif" w:cstheme="minorHAnsi"/>
          <w:b/>
          <w:bCs/>
          <w:color w:val="000000" w:themeColor="text1"/>
          <w:sz w:val="24"/>
          <w:szCs w:val="24"/>
        </w:rPr>
      </w:pPr>
      <w:r w:rsidRPr="00C327DB">
        <w:rPr>
          <w:rFonts w:ascii="PT Astra Serif" w:hAnsi="PT Astra Serif" w:cstheme="minorHAnsi"/>
          <w:b/>
          <w:color w:val="000000" w:themeColor="text1"/>
          <w:sz w:val="24"/>
          <w:szCs w:val="24"/>
        </w:rPr>
        <w:t>Максимальный балл – 12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; по 3 балла за </w:t>
      </w:r>
      <w:r w:rsidR="00213924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вопрос (по </w:t>
      </w:r>
      <w:r w:rsidR="006B2B64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>1</w:t>
      </w:r>
      <w:r w:rsidR="00213924"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 баллу за ответ на вопрос и 2 балла за пояснения или примеры)</w:t>
      </w:r>
      <w:r w:rsidRPr="00C327DB">
        <w:rPr>
          <w:rFonts w:ascii="PT Astra Serif" w:hAnsi="PT Astra Serif" w:cstheme="minorHAnsi"/>
          <w:color w:val="000000" w:themeColor="text1"/>
          <w:sz w:val="24"/>
          <w:szCs w:val="24"/>
        </w:rPr>
        <w:t xml:space="preserve">. </w:t>
      </w:r>
    </w:p>
    <w:p w:rsidR="003B795A" w:rsidRPr="00C327DB" w:rsidRDefault="003B795A" w:rsidP="003B795A">
      <w:pPr>
        <w:ind w:left="-142"/>
        <w:contextualSpacing/>
        <w:jc w:val="both"/>
        <w:rPr>
          <w:rFonts w:ascii="PT Astra Serif" w:hAnsi="PT Astra Serif" w:cstheme="minorHAnsi"/>
          <w:b/>
          <w:color w:val="000000" w:themeColor="text1"/>
          <w:sz w:val="24"/>
          <w:szCs w:val="24"/>
        </w:rPr>
      </w:pPr>
    </w:p>
    <w:p w:rsidR="003B795A" w:rsidRPr="00C327DB" w:rsidRDefault="003B795A" w:rsidP="003D7E9B">
      <w:pPr>
        <w:rPr>
          <w:rFonts w:ascii="PT Astra Serif" w:hAnsi="PT Astra Serif"/>
          <w:color w:val="000000" w:themeColor="text1"/>
          <w:sz w:val="24"/>
          <w:szCs w:val="24"/>
        </w:rPr>
      </w:pPr>
    </w:p>
    <w:sectPr w:rsidR="003B795A" w:rsidRPr="00C327DB" w:rsidSect="0027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F08"/>
    <w:multiLevelType w:val="hybridMultilevel"/>
    <w:tmpl w:val="B34874B0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B7F6B"/>
    <w:multiLevelType w:val="hybridMultilevel"/>
    <w:tmpl w:val="619C367A"/>
    <w:lvl w:ilvl="0" w:tplc="35E26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008"/>
    <w:multiLevelType w:val="hybridMultilevel"/>
    <w:tmpl w:val="8F368D3A"/>
    <w:lvl w:ilvl="0" w:tplc="E8C45B1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712548"/>
    <w:multiLevelType w:val="hybridMultilevel"/>
    <w:tmpl w:val="FF64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5444"/>
    <w:multiLevelType w:val="hybridMultilevel"/>
    <w:tmpl w:val="8AC05B40"/>
    <w:lvl w:ilvl="0" w:tplc="F33CD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953D7"/>
    <w:multiLevelType w:val="hybridMultilevel"/>
    <w:tmpl w:val="B9C8D0B0"/>
    <w:lvl w:ilvl="0" w:tplc="81D0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937D2"/>
    <w:multiLevelType w:val="hybridMultilevel"/>
    <w:tmpl w:val="EE607914"/>
    <w:lvl w:ilvl="0" w:tplc="CC88F30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E8552FB"/>
    <w:multiLevelType w:val="hybridMultilevel"/>
    <w:tmpl w:val="A200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3B6A"/>
    <w:multiLevelType w:val="hybridMultilevel"/>
    <w:tmpl w:val="2534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4B0B"/>
    <w:multiLevelType w:val="hybridMultilevel"/>
    <w:tmpl w:val="B34874B0"/>
    <w:lvl w:ilvl="0" w:tplc="15EC5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4C25FE"/>
    <w:multiLevelType w:val="hybridMultilevel"/>
    <w:tmpl w:val="B6F8D816"/>
    <w:lvl w:ilvl="0" w:tplc="ED404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BEA39A7"/>
    <w:multiLevelType w:val="hybridMultilevel"/>
    <w:tmpl w:val="B34874B0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E4481"/>
    <w:multiLevelType w:val="hybridMultilevel"/>
    <w:tmpl w:val="EC1CB67A"/>
    <w:lvl w:ilvl="0" w:tplc="D0A4B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26F50FF"/>
    <w:multiLevelType w:val="hybridMultilevel"/>
    <w:tmpl w:val="31D640EE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7568"/>
    <w:multiLevelType w:val="hybridMultilevel"/>
    <w:tmpl w:val="BE2C2AD2"/>
    <w:lvl w:ilvl="0" w:tplc="15EC5B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B557BA"/>
    <w:multiLevelType w:val="hybridMultilevel"/>
    <w:tmpl w:val="79041926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30E6"/>
    <w:multiLevelType w:val="hybridMultilevel"/>
    <w:tmpl w:val="57024A16"/>
    <w:lvl w:ilvl="0" w:tplc="A75A95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608F"/>
    <w:multiLevelType w:val="hybridMultilevel"/>
    <w:tmpl w:val="9FA4BF40"/>
    <w:lvl w:ilvl="0" w:tplc="A75A95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55713A"/>
    <w:multiLevelType w:val="hybridMultilevel"/>
    <w:tmpl w:val="479E0794"/>
    <w:lvl w:ilvl="0" w:tplc="5C407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72494"/>
    <w:multiLevelType w:val="hybridMultilevel"/>
    <w:tmpl w:val="D68C4718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A1A92"/>
    <w:multiLevelType w:val="hybridMultilevel"/>
    <w:tmpl w:val="B5B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1802E4"/>
    <w:multiLevelType w:val="hybridMultilevel"/>
    <w:tmpl w:val="71CAB654"/>
    <w:lvl w:ilvl="0" w:tplc="6B48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229B1"/>
    <w:multiLevelType w:val="hybridMultilevel"/>
    <w:tmpl w:val="B34874B0"/>
    <w:lvl w:ilvl="0" w:tplc="15EC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6"/>
  </w:num>
  <w:num w:numId="11">
    <w:abstractNumId w:val="22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9"/>
  </w:num>
  <w:num w:numId="17">
    <w:abstractNumId w:val="14"/>
  </w:num>
  <w:num w:numId="18">
    <w:abstractNumId w:val="7"/>
  </w:num>
  <w:num w:numId="19">
    <w:abstractNumId w:val="8"/>
  </w:num>
  <w:num w:numId="20">
    <w:abstractNumId w:val="18"/>
  </w:num>
  <w:num w:numId="21">
    <w:abstractNumId w:val="6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671"/>
    <w:rsid w:val="000805A9"/>
    <w:rsid w:val="000B3845"/>
    <w:rsid w:val="000C02B3"/>
    <w:rsid w:val="000C047D"/>
    <w:rsid w:val="00144D5A"/>
    <w:rsid w:val="00176540"/>
    <w:rsid w:val="001D5ED6"/>
    <w:rsid w:val="00213924"/>
    <w:rsid w:val="00273365"/>
    <w:rsid w:val="002843D6"/>
    <w:rsid w:val="002A7CBC"/>
    <w:rsid w:val="002D7B56"/>
    <w:rsid w:val="003B795A"/>
    <w:rsid w:val="003D7E9B"/>
    <w:rsid w:val="0044160B"/>
    <w:rsid w:val="004634BE"/>
    <w:rsid w:val="004E14C5"/>
    <w:rsid w:val="004E44A5"/>
    <w:rsid w:val="004F6ACE"/>
    <w:rsid w:val="005314D8"/>
    <w:rsid w:val="00536F7D"/>
    <w:rsid w:val="0063426C"/>
    <w:rsid w:val="00686FA8"/>
    <w:rsid w:val="006A50F9"/>
    <w:rsid w:val="006B2B64"/>
    <w:rsid w:val="00705BFC"/>
    <w:rsid w:val="00732571"/>
    <w:rsid w:val="00763585"/>
    <w:rsid w:val="007D55B0"/>
    <w:rsid w:val="0085333A"/>
    <w:rsid w:val="00861F40"/>
    <w:rsid w:val="00870671"/>
    <w:rsid w:val="008F6E9C"/>
    <w:rsid w:val="009E2C45"/>
    <w:rsid w:val="00A35D0A"/>
    <w:rsid w:val="00A63D02"/>
    <w:rsid w:val="00A675AA"/>
    <w:rsid w:val="00A709CE"/>
    <w:rsid w:val="00AD52E8"/>
    <w:rsid w:val="00AF50D2"/>
    <w:rsid w:val="00B162B6"/>
    <w:rsid w:val="00B8707B"/>
    <w:rsid w:val="00BC04F2"/>
    <w:rsid w:val="00BC187F"/>
    <w:rsid w:val="00C327DB"/>
    <w:rsid w:val="00D360F2"/>
    <w:rsid w:val="00D92008"/>
    <w:rsid w:val="00DC5733"/>
    <w:rsid w:val="00DF0AEB"/>
    <w:rsid w:val="00E17869"/>
    <w:rsid w:val="00E23C86"/>
    <w:rsid w:val="00EA3C7A"/>
    <w:rsid w:val="00EC3EF6"/>
    <w:rsid w:val="00F04CAC"/>
    <w:rsid w:val="00FB7CA2"/>
    <w:rsid w:val="00FC5280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4674-D874-471D-974A-7DF0286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C8A6-E843-49D8-881B-76214000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Ким Л. Ч.</cp:lastModifiedBy>
  <cp:revision>15</cp:revision>
  <dcterms:created xsi:type="dcterms:W3CDTF">2021-06-21T05:14:00Z</dcterms:created>
  <dcterms:modified xsi:type="dcterms:W3CDTF">2021-09-17T07:21:00Z</dcterms:modified>
</cp:coreProperties>
</file>