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F4" w:rsidRDefault="000F5A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F5AF4" w:rsidRDefault="000F5A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F5AF4" w:rsidRDefault="000F5A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F5AF4" w:rsidRDefault="000F5A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:rsidR="000F5AF4" w:rsidRDefault="00BC54FB">
      <w:pPr>
        <w:spacing w:before="0" w:after="0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0F5AF4" w:rsidRDefault="00BC54FB">
      <w:pPr>
        <w:keepNext/>
        <w:tabs>
          <w:tab w:val="left" w:pos="0"/>
        </w:tabs>
        <w:spacing w:before="0" w:after="0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0F5AF4" w:rsidRDefault="00BC54FB">
      <w:pPr>
        <w:spacing w:before="0" w:after="0"/>
        <w:jc w:val="center"/>
        <w:rPr>
          <w:b/>
        </w:rPr>
      </w:pPr>
      <w:r>
        <w:rPr>
          <w:b/>
        </w:rPr>
        <w:t xml:space="preserve">ИНФОРМАЦИЯ </w:t>
      </w:r>
    </w:p>
    <w:p w:rsidR="000F5AF4" w:rsidRDefault="00BC54FB">
      <w:pPr>
        <w:spacing w:before="0" w:after="0"/>
        <w:jc w:val="center"/>
        <w:rPr>
          <w:b/>
        </w:rPr>
      </w:pPr>
      <w:r>
        <w:rPr>
          <w:b/>
        </w:rPr>
        <w:t>с 31.05.2021</w:t>
      </w:r>
    </w:p>
    <w:p w:rsidR="000F5AF4" w:rsidRDefault="00BC54FB">
      <w:pPr>
        <w:spacing w:before="0" w:after="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837625" cy="969858"/>
            <wp:effectExtent l="0" t="0" r="0" b="0"/>
            <wp:docPr id="86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25" cy="969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5AF4" w:rsidRDefault="00BC54FB">
      <w:pPr>
        <w:spacing w:before="0" w:after="0"/>
        <w:jc w:val="center"/>
        <w:rPr>
          <w:b/>
        </w:rPr>
      </w:pPr>
      <w:r>
        <w:rPr>
          <w:b/>
        </w:rPr>
        <w:t xml:space="preserve">График индивидуальных консультаций и контакты методистов МАУ ИМЦ </w:t>
      </w:r>
    </w:p>
    <w:tbl>
      <w:tblPr>
        <w:tblStyle w:val="afffffe"/>
        <w:tblW w:w="15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412"/>
        <w:gridCol w:w="2977"/>
        <w:gridCol w:w="1984"/>
        <w:gridCol w:w="2693"/>
        <w:gridCol w:w="2127"/>
        <w:gridCol w:w="2835"/>
      </w:tblGrid>
      <w:tr w:rsidR="000F5AF4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0F5AF4" w:rsidRDefault="00BC54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2412" w:type="dxa"/>
            <w:vMerge w:val="restart"/>
            <w:vAlign w:val="center"/>
          </w:tcPr>
          <w:p w:rsidR="000F5AF4" w:rsidRDefault="00BC5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977" w:type="dxa"/>
            <w:vMerge w:val="restart"/>
            <w:vAlign w:val="center"/>
          </w:tcPr>
          <w:p w:rsidR="000F5AF4" w:rsidRDefault="00BC5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0F5AF4" w:rsidRDefault="00BC54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7655" w:type="dxa"/>
            <w:gridSpan w:val="3"/>
          </w:tcPr>
          <w:p w:rsidR="000F5AF4" w:rsidRDefault="00BC54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0F5AF4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2835" w:type="dxa"/>
          </w:tcPr>
          <w:p w:rsidR="000F5AF4" w:rsidRDefault="00BC54FB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0F5AF4">
        <w:trPr>
          <w:trHeight w:val="982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984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0F5AF4">
        <w:trPr>
          <w:trHeight w:val="1368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977" w:type="dxa"/>
          </w:tcPr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984" w:type="dxa"/>
          </w:tcPr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693" w:type="dxa"/>
          </w:tcPr>
          <w:p w:rsidR="000F5AF4" w:rsidRPr="00BC54FB" w:rsidRDefault="00BC54F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BC54FB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1">
              <w:r w:rsidRPr="00BC54F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0F5AF4" w:rsidRDefault="000F5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0F5AF4" w:rsidRDefault="000F5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d493450438</w:t>
              </w:r>
            </w:hyperlink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bookmarkStart w:id="0" w:name="_heading=h.2et92p0" w:colFirst="0" w:colLast="0"/>
          <w:bookmarkEnd w:id="0"/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"https://www.facebook.com/profile.php?id=100004116300623"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https://www.facebook.com/profile.php?id=100004116300623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0F5AF4">
        <w:trPr>
          <w:trHeight w:val="1200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rPr>
                <w:rFonts w:ascii="Times New Roman" w:eastAsia="Times New Roman" w:hAnsi="Times New Roman" w:cs="Times New Roman"/>
              </w:rPr>
              <w:t>методист по истории и обществознанию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5AF4">
        <w:trPr>
          <w:trHeight w:val="907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0F5AF4">
        <w:trPr>
          <w:trHeight w:val="623"/>
          <w:jc w:val="center"/>
        </w:trPr>
        <w:tc>
          <w:tcPr>
            <w:tcW w:w="702" w:type="dxa"/>
          </w:tcPr>
          <w:p w:rsidR="000F5AF4" w:rsidRDefault="000F5A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2835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5AF4">
        <w:trPr>
          <w:trHeight w:val="493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 15.00 -17.30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15.00-17.30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 8.30-12.30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Пятница  13.00-16.00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0F5AF4">
        <w:trPr>
          <w:trHeight w:val="460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0F5AF4">
        <w:trPr>
          <w:trHeight w:val="460"/>
          <w:jc w:val="center"/>
        </w:trPr>
        <w:tc>
          <w:tcPr>
            <w:tcW w:w="702" w:type="dxa"/>
          </w:tcPr>
          <w:p w:rsidR="000F5AF4" w:rsidRDefault="000F5A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2835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558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710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 10.00 - 13.00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0F5AF4">
        <w:trPr>
          <w:trHeight w:val="669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Логопеды города Томска, </w:t>
              </w:r>
            </w:hyperlink>
          </w:p>
        </w:tc>
      </w:tr>
      <w:tr w:rsidR="000F5AF4" w:rsidRPr="00BC54FB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2835" w:type="dxa"/>
          </w:tcPr>
          <w:p w:rsidR="000F5AF4" w:rsidRPr="00BC54FB" w:rsidRDefault="00BC54FB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BC54FB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BC54FB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BC54FB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BC54FB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 08.30-13.00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09.00 - 13.00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0F5AF4">
        <w:trPr>
          <w:trHeight w:val="536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0F5AF4">
        <w:trPr>
          <w:trHeight w:val="684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984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582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984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43-05-21  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8.30 до 17.30</w:t>
            </w:r>
          </w:p>
        </w:tc>
        <w:tc>
          <w:tcPr>
            <w:tcW w:w="2835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F5AF4">
        <w:trPr>
          <w:trHeight w:val="853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984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konnova@education70.ru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</w:t>
            </w:r>
          </w:p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8.30 до 17.30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446"/>
          <w:jc w:val="center"/>
        </w:trPr>
        <w:tc>
          <w:tcPr>
            <w:tcW w:w="702" w:type="dxa"/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412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97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984" w:type="dxa"/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127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2835" w:type="dxa"/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487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tyjcwt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AF4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BC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F4" w:rsidRDefault="000F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F5AF4" w:rsidRDefault="000F5AF4">
      <w:pPr>
        <w:spacing w:before="0" w:after="0"/>
        <w:jc w:val="center"/>
        <w:rPr>
          <w:b/>
        </w:rPr>
      </w:pPr>
    </w:p>
    <w:p w:rsidR="000F5AF4" w:rsidRDefault="000F5AF4">
      <w:pPr>
        <w:spacing w:before="0" w:after="0"/>
        <w:jc w:val="center"/>
        <w:rPr>
          <w:b/>
        </w:rPr>
      </w:pPr>
      <w:bookmarkStart w:id="2" w:name="_heading=h.4d34og8" w:colFirst="0" w:colLast="0"/>
      <w:bookmarkEnd w:id="2"/>
    </w:p>
    <w:p w:rsidR="000F5AF4" w:rsidRDefault="00BC54FB">
      <w:pPr>
        <w:spacing w:before="0" w:after="0"/>
        <w:jc w:val="center"/>
      </w:pPr>
      <w:r>
        <w:rPr>
          <w:b/>
        </w:rPr>
        <w:t xml:space="preserve">МАУ ИМЦ В СОЦИАЛЬНЫХ СЕТЯХ! ПРИСОЕДИНЯЙТЕСЬ! </w:t>
      </w:r>
    </w:p>
    <w:p w:rsidR="000F5AF4" w:rsidRDefault="00BC54FB">
      <w:pPr>
        <w:spacing w:before="0" w:after="0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85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85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86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0F5AF4" w:rsidRDefault="000F5AF4">
      <w:pPr>
        <w:spacing w:before="0" w:after="0"/>
        <w:jc w:val="center"/>
      </w:pPr>
    </w:p>
    <w:p w:rsidR="000F5AF4" w:rsidRDefault="000F5AF4">
      <w:pPr>
        <w:spacing w:before="0" w:after="0"/>
        <w:jc w:val="center"/>
      </w:pPr>
    </w:p>
    <w:tbl>
      <w:tblPr>
        <w:tblStyle w:val="affffff"/>
        <w:tblW w:w="1524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167"/>
        <w:gridCol w:w="2207"/>
        <w:gridCol w:w="3091"/>
      </w:tblGrid>
      <w:tr w:rsidR="000F5AF4">
        <w:trPr>
          <w:trHeight w:val="450"/>
        </w:trPr>
        <w:tc>
          <w:tcPr>
            <w:tcW w:w="780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0F5AF4">
        <w:trPr>
          <w:trHeight w:val="1481"/>
        </w:trPr>
        <w:tc>
          <w:tcPr>
            <w:tcW w:w="780" w:type="dxa"/>
          </w:tcPr>
          <w:p w:rsidR="000F5AF4" w:rsidRDefault="000F5A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0F5AF4" w:rsidRDefault="00BC5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«Организация профильного обучения на базе Центра цифрового и гуманитарного профилей «Точка Роста» размещен по ссылке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85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10.06.2021</w:t>
            </w:r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F5AF4">
        <w:trPr>
          <w:trHeight w:val="585"/>
        </w:trPr>
        <w:tc>
          <w:tcPr>
            <w:tcW w:w="780" w:type="dxa"/>
            <w:vMerge w:val="restart"/>
          </w:tcPr>
          <w:p w:rsidR="000F5AF4" w:rsidRDefault="00BC54FB" w:rsidP="00BC54F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творческий конкурс “Удивительный мир природы” для обучающихся 3-12 лет ООУ, УДО, ДОУ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04.05 по 10.09.2021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tatyana.kazadaeva@mail.ru</w:t>
              </w:r>
            </w:hyperlink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64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eading=h.iu8weir7zdrn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10.04 по 01.11. 2021 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0F5AF4">
        <w:trPr>
          <w:trHeight w:val="64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eading=h.vou5wmxigpb0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twin.net/archives/6888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0F5AF4">
        <w:trPr>
          <w:trHeight w:val="64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heading=h.myxr4qyvar8w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07" w:type="dxa"/>
          </w:tcPr>
          <w:p w:rsidR="000F5AF4" w:rsidRDefault="00BC54F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7" w:name="_heading=h.8bmyava7uyqt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0F5AF4">
        <w:trPr>
          <w:trHeight w:val="64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pStyle w:val="2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дистанционный (очный) конкурс творчества для обучающихся ДОУ, УДО и ОО «По мотивам любимых сказок»</w:t>
            </w:r>
          </w:p>
        </w:tc>
        <w:tc>
          <w:tcPr>
            <w:tcW w:w="2207" w:type="dxa"/>
          </w:tcPr>
          <w:p w:rsidR="000F5AF4" w:rsidRDefault="00BC54F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10.06.2021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765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5AF4">
        <w:trPr>
          <w:trHeight w:val="1036"/>
        </w:trPr>
        <w:tc>
          <w:tcPr>
            <w:tcW w:w="780" w:type="dxa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211"/>
        </w:trPr>
        <w:tc>
          <w:tcPr>
            <w:tcW w:w="780" w:type="dxa"/>
            <w:vMerge w:val="restart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0F5AF4">
        <w:trPr>
          <w:trHeight w:val="599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образования за 2020-2021 учебный год. 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tp://moodle.imc.tomsk.ru/course/view.php?id=29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361950" cy="400050"/>
                  <wp:effectExtent l="0" t="0" r="0" b="0"/>
                  <wp:docPr id="864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289"/>
        </w:trPr>
        <w:tc>
          <w:tcPr>
            <w:tcW w:w="780" w:type="dxa"/>
            <w:vMerge w:val="restart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0F5AF4">
        <w:trPr>
          <w:trHeight w:val="592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консультаций за 2020-2021 учебный год в удобное для Вас время можете посмотреть по ссылке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QR</w:t>
            </w:r>
            <w:r>
              <w:rPr>
                <w:rFonts w:ascii="Times New Roman" w:eastAsia="Times New Roman" w:hAnsi="Times New Roman" w:cs="Times New Roman"/>
              </w:rPr>
              <w:t>-коду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0" t="0" r="0" b="0"/>
                  <wp:docPr id="862" name="image13.jp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11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5AF4">
        <w:trPr>
          <w:trHeight w:val="170"/>
        </w:trPr>
        <w:tc>
          <w:tcPr>
            <w:tcW w:w="780" w:type="dxa"/>
            <w:vMerge w:val="restart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0F5AF4">
        <w:trPr>
          <w:trHeight w:val="1726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2020-2021 учебный год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можно по ссылке: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r:id="rId41" o:title="15"/>
                </v:shape>
              </w:pic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181"/>
        </w:trPr>
        <w:tc>
          <w:tcPr>
            <w:tcW w:w="780" w:type="dxa"/>
            <w:vMerge w:val="restart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0F5AF4">
        <w:trPr>
          <w:trHeight w:val="284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2020-2021 учебного года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на странице «Мероприятия для учителей географии и технологии» по ссылке: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86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w6docftxc8sc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</w:t>
            </w:r>
            <w:r>
              <w:rPr>
                <w:rFonts w:ascii="Times New Roman" w:eastAsia="Times New Roman" w:hAnsi="Times New Roman" w:cs="Times New Roman"/>
              </w:rPr>
              <w:t xml:space="preserve">ГЭ, ВПР,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географии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86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F5AF4">
        <w:trPr>
          <w:trHeight w:val="405"/>
        </w:trPr>
        <w:tc>
          <w:tcPr>
            <w:tcW w:w="780" w:type="dxa"/>
            <w:vMerge w:val="restart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0F5AF4">
        <w:trPr>
          <w:trHeight w:val="883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учителей технологии и 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с разбором заданий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технологии доступны для просмотра по ссылке 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870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F5AF4">
        <w:trPr>
          <w:trHeight w:val="111"/>
        </w:trPr>
        <w:tc>
          <w:tcPr>
            <w:tcW w:w="780" w:type="dxa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0F5AF4">
        <w:trPr>
          <w:trHeight w:val="312"/>
        </w:trPr>
        <w:tc>
          <w:tcPr>
            <w:tcW w:w="780" w:type="dxa"/>
            <w:vMerge w:val="restart"/>
            <w:tcBorders>
              <w:right w:val="single" w:sz="8" w:space="0" w:color="000000"/>
            </w:tcBorders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принять участие в региональном конкурс обучающих мультфильмов.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конкурсе могут принять участие обучающиеся 1–11-х классов, обучающиеся УДО, учителя, родители. Заявки с готовой ссылкой на мультфильм принимаются до 31 мая 2021 г. Для участия в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онкурсе необходимо заполнить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-форму по ссылке 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https://forms.gle/N8m5vc7PNfEZmqgU7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всем вопросам обращаться к координатору конкурса: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Баранова Ксения Игоревна – учитель информатики и физики ЧОУ гимназии «Томь» - тел. 8-923-402-32-00, </w:t>
            </w: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star@gymn.tom.ru</w:t>
              </w:r>
            </w:hyperlink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Подробная информация на сайтах: МАУ ИМЦ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МатематиКИТомска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07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31.05.2021</w:t>
            </w:r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1803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Тренинги-погружения для обучающихся  8-9 классов и учителей математики можно посмотреть в любое удобное для Вас время в записи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ИМЦ: Мероприятия для обучающихся - практикум подготовки обучающихся к ГИА по отдельным темам школь</w:t>
            </w:r>
            <w:r>
              <w:rPr>
                <w:rFonts w:ascii="Times New Roman" w:eastAsia="Times New Roman" w:hAnsi="Times New Roman" w:cs="Times New Roman"/>
              </w:rPr>
              <w:t xml:space="preserve">ного курса математики или по ссылке </w:t>
            </w: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или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34.5pt;height:34.5pt">
                  <v:imagedata r:id="rId52" o:title="8"/>
                </v:shape>
              </w:pic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2845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2020-2021 учебный год в удобное для Вас время можете посмотреть по ссылкам: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5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38150" cy="428625"/>
                  <wp:effectExtent l="0" t="0" r="0" b="0"/>
                  <wp:docPr id="86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34.5pt;height:33.75pt">
                  <v:imagedata r:id="rId58" o:title="32"/>
                </v:shape>
              </w:pic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F5AF4">
        <w:trPr>
          <w:trHeight w:val="844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916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«Мероприятия для обучающихся»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5AF4">
        <w:trPr>
          <w:trHeight w:val="420"/>
        </w:trPr>
        <w:tc>
          <w:tcPr>
            <w:tcW w:w="780" w:type="dxa"/>
            <w:vMerge w:val="restart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0F5AF4">
        <w:trPr>
          <w:trHeight w:val="1633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Мероприятия за 2020-2021 учебный год в удобное для Вас время можете посмотреть на сайте МАУ ИМЦ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по ссылке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381303" cy="343173"/>
                  <wp:effectExtent l="0" t="0" r="0" b="0"/>
                  <wp:docPr id="863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5AF4">
        <w:trPr>
          <w:trHeight w:val="309"/>
        </w:trPr>
        <w:tc>
          <w:tcPr>
            <w:tcW w:w="780" w:type="dxa"/>
          </w:tcPr>
          <w:p w:rsidR="000F5AF4" w:rsidRDefault="00BC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0F5AF4">
        <w:trPr>
          <w:trHeight w:val="743"/>
        </w:trPr>
        <w:tc>
          <w:tcPr>
            <w:tcW w:w="780" w:type="dxa"/>
            <w:vMerge w:val="restart"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Уважаемые коллеги,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2020-2021 учебный год в удобное для Вас время можете посмотреть по ссылке </w:t>
            </w: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http://moodle.imc.tomsk.ru/course/view.php?id=91</w:t>
              </w:r>
            </w:hyperlink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5AF4">
        <w:trPr>
          <w:trHeight w:val="60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консультации проходят в п</w:t>
            </w:r>
            <w:r>
              <w:rPr>
                <w:rFonts w:ascii="Times New Roman" w:eastAsia="Times New Roman" w:hAnsi="Times New Roman" w:cs="Times New Roman"/>
              </w:rPr>
              <w:t xml:space="preserve">рямом эфире в официальных сообществах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руководитель комиссии по разработке контрольных измерительных материалов ЕГЭ по обществознанию.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AF4">
        <w:trPr>
          <w:trHeight w:val="734"/>
        </w:trPr>
        <w:tc>
          <w:tcPr>
            <w:tcW w:w="780" w:type="dxa"/>
            <w:vMerge w:val="restart"/>
          </w:tcPr>
          <w:p w:rsidR="000F5AF4" w:rsidRDefault="00BC54FB" w:rsidP="00BC54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GoBack" w:colFirst="0" w:colLast="0"/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физики, астрономии: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сайте moodle.imc.tomsk.ru в разделе «Мероприятия для учителей физики» можно посмотреть информационное совещание «Диагностика образовательных результатов учеников 9 классов в 2021 году». Ведущий: Трифонова Людмила Борисо</w:t>
            </w:r>
            <w:r>
              <w:rPr>
                <w:rFonts w:ascii="Times New Roman" w:eastAsia="Times New Roman" w:hAnsi="Times New Roman" w:cs="Times New Roman"/>
              </w:rPr>
              <w:t xml:space="preserve">вна, учитель МАОУ СОШ № 23 г. Томска.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доступно по ссылке: </w:t>
            </w: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66" name="image7.jpg" descr="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15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</w:tc>
      </w:tr>
      <w:bookmarkEnd w:id="9"/>
      <w:tr w:rsidR="000F5AF4">
        <w:trPr>
          <w:trHeight w:val="1753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«Мероприятия для обучающихся»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Физика».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западающим темам  ГИА д</w:t>
            </w:r>
            <w:r>
              <w:rPr>
                <w:rFonts w:ascii="Times New Roman" w:eastAsia="Times New Roman" w:hAnsi="Times New Roman" w:cs="Times New Roman"/>
              </w:rPr>
              <w:t xml:space="preserve">оступна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ссылке:</w:t>
            </w:r>
            <w:hyperlink r:id="rId75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://moodle.imc.tomsk.ru/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course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view.php?id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=74</w:t>
              </w:r>
            </w:hyperlink>
            <w:r>
              <w:rPr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30j0zll" w:colFirst="0" w:colLast="0"/>
            <w:bookmarkEnd w:id="10"/>
            <w:r>
              <w:rPr>
                <w:noProof/>
              </w:rPr>
              <w:drawing>
                <wp:inline distT="0" distB="0" distL="0" distR="0">
                  <wp:extent cx="497840" cy="504825"/>
                  <wp:effectExtent l="0" t="0" r="0" b="0"/>
                  <wp:docPr id="867" name="image16.jpg" descr="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16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</w:tc>
      </w:tr>
      <w:tr w:rsidR="000F5AF4">
        <w:trPr>
          <w:trHeight w:val="734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2020-2021 учебный год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физики» размещены материалы для работы по повышению качества образования, п</w:t>
            </w:r>
            <w:r>
              <w:rPr>
                <w:rFonts w:ascii="Times New Roman" w:eastAsia="Times New Roman" w:hAnsi="Times New Roman" w:cs="Times New Roman"/>
              </w:rPr>
              <w:t xml:space="preserve">о совершенствованию содержания образования в рамках национального проекта «Образование» методическому сопровождению подготовки к ГИА, ВПР, PISA.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можно по ссылкам: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://moodle.imc.tomsk.ru/course/view.php?id=63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7.5pt;height:37.5pt">
                  <v:imagedata r:id="rId79" o:title="15"/>
                </v:shape>
              </w:pic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39pt;height:39.75pt">
                  <v:imagedata r:id="rId81" o:title="16"/>
                </v:shape>
              </w:pict>
            </w:r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eading=h.1fob9te" w:colFirst="0" w:colLast="0"/>
            <w:bookmarkEnd w:id="11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с разбором заданий ГИА по физике доступны для просмотра по ссылке: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5300" cy="504825"/>
                  <wp:effectExtent l="0" t="0" r="0" b="0"/>
                  <wp:docPr id="871" name="image9.jpg" descr="C:\Users\Primakova\AppData\Local\Microsoft\Windows\INetCache\Content.Word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Primakova\AppData\Local\Microsoft\Windows\INetCache\Content.Word\16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091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0F5AF4">
        <w:trPr>
          <w:trHeight w:val="605"/>
        </w:trPr>
        <w:tc>
          <w:tcPr>
            <w:tcW w:w="780" w:type="dxa"/>
            <w:vMerge/>
          </w:tcPr>
          <w:p w:rsidR="000F5AF4" w:rsidRDefault="000F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gjdgxs" w:colFirst="0" w:colLast="0"/>
            <w:bookmarkEnd w:id="12"/>
            <w:r>
              <w:rPr>
                <w:rFonts w:ascii="Times New Roman" w:eastAsia="Times New Roman" w:hAnsi="Times New Roman" w:cs="Times New Roman"/>
              </w:rPr>
              <w:t>Уважаемые коллеги! В</w:t>
            </w:r>
            <w:r>
              <w:rPr>
                <w:rFonts w:ascii="Times New Roman" w:eastAsia="Times New Roman" w:hAnsi="Times New Roman" w:cs="Times New Roman"/>
              </w:rPr>
              <w:t xml:space="preserve"> рамках работы по повышению качества образования в течение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3" w:name="_heading=h.hm4w8cr8ma2d" w:colFirst="0" w:colLast="0"/>
            <w:bookmarkEnd w:id="13"/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5lqbc0gb9696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</w:rPr>
              <w:t>Консультации по О</w:t>
            </w:r>
            <w:r>
              <w:rPr>
                <w:rFonts w:ascii="Times New Roman" w:eastAsia="Times New Roman" w:hAnsi="Times New Roman" w:cs="Times New Roman"/>
                <w:b/>
              </w:rPr>
              <w:t>ГЭ</w:t>
            </w:r>
            <w:r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5" w:name="_heading=h.g1wgen1rrbzr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07" w:type="dxa"/>
          </w:tcPr>
          <w:p w:rsidR="000F5AF4" w:rsidRDefault="00BC54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91" w:type="dxa"/>
          </w:tcPr>
          <w:p w:rsidR="000F5AF4" w:rsidRDefault="000F5AF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0F5AF4" w:rsidRDefault="000F5AF4">
      <w:pPr>
        <w:spacing w:before="0" w:after="0"/>
        <w:jc w:val="both"/>
      </w:pPr>
      <w:bookmarkStart w:id="16" w:name="_heading=h.3dy6vkm" w:colFirst="0" w:colLast="0"/>
      <w:bookmarkEnd w:id="16"/>
    </w:p>
    <w:sectPr w:rsidR="000F5AF4">
      <w:footerReference w:type="default" r:id="rId88"/>
      <w:pgSz w:w="16837" w:h="11905" w:orient="landscape"/>
      <w:pgMar w:top="567" w:right="567" w:bottom="426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4FB">
      <w:pPr>
        <w:spacing w:before="0" w:after="0"/>
      </w:pPr>
      <w:r>
        <w:separator/>
      </w:r>
    </w:p>
  </w:endnote>
  <w:endnote w:type="continuationSeparator" w:id="0">
    <w:p w:rsidR="00000000" w:rsidRDefault="00BC54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F4" w:rsidRDefault="00BC54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:rsidR="000F5AF4" w:rsidRDefault="000F5A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4FB">
      <w:pPr>
        <w:spacing w:before="0" w:after="0"/>
      </w:pPr>
      <w:r>
        <w:separator/>
      </w:r>
    </w:p>
  </w:footnote>
  <w:footnote w:type="continuationSeparator" w:id="0">
    <w:p w:rsidR="00000000" w:rsidRDefault="00BC54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D0E"/>
    <w:multiLevelType w:val="multilevel"/>
    <w:tmpl w:val="A0FC7F92"/>
    <w:lvl w:ilvl="0">
      <w:start w:val="1"/>
      <w:numFmt w:val="decimal"/>
      <w:lvlText w:val="%1."/>
      <w:lvlJc w:val="left"/>
      <w:pPr>
        <w:ind w:left="925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C1613B"/>
    <w:multiLevelType w:val="multilevel"/>
    <w:tmpl w:val="DCAE922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4"/>
    <w:rsid w:val="000F5AF4"/>
    <w:rsid w:val="00B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5BDFC34-ECAF-42F4-89E3-E6D4A717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A0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f4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f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f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e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e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d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d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c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c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d">
    <w:name w:val="Normal (Web)"/>
    <w:basedOn w:val="a"/>
    <w:link w:val="affffe"/>
    <w:uiPriority w:val="99"/>
    <w:rsid w:val="008A7C79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character" w:customStyle="1" w:styleId="affffe">
    <w:name w:val="Обычный (веб) Знак"/>
    <w:link w:val="affffd"/>
    <w:uiPriority w:val="99"/>
    <w:locked/>
    <w:rsid w:val="008A7C79"/>
    <w:rPr>
      <w:color w:val="auto"/>
      <w:sz w:val="24"/>
      <w:szCs w:val="24"/>
      <w:lang w:eastAsia="ar-SA"/>
    </w:rPr>
  </w:style>
  <w:style w:type="table" w:customStyle="1" w:styleId="afffff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5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3">
    <w:name w:val="FollowedHyperlink"/>
    <w:basedOn w:val="a0"/>
    <w:uiPriority w:val="99"/>
    <w:semiHidden/>
    <w:unhideWhenUsed/>
    <w:rsid w:val="00E140CC"/>
    <w:rPr>
      <w:color w:val="800080" w:themeColor="followedHyperlink"/>
      <w:u w:val="single"/>
    </w:rPr>
  </w:style>
  <w:style w:type="table" w:customStyle="1" w:styleId="afffff4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26" Type="http://schemas.openxmlformats.org/officeDocument/2006/relationships/hyperlink" Target="https://clck.ru/SodRT" TargetMode="External"/><Relationship Id="rId39" Type="http://schemas.openxmlformats.org/officeDocument/2006/relationships/image" Target="media/image7.jpg"/><Relationship Id="rId21" Type="http://schemas.openxmlformats.org/officeDocument/2006/relationships/hyperlink" Target="mailto:evzhik@obr.admin.tomsk.ru" TargetMode="External"/><Relationship Id="rId34" Type="http://schemas.openxmlformats.org/officeDocument/2006/relationships/hyperlink" Target="http://imc.tomsk.ru/?page_id=7307" TargetMode="External"/><Relationship Id="rId42" Type="http://schemas.openxmlformats.org/officeDocument/2006/relationships/hyperlink" Target="http://moodle.imc.tomsk.ru/course/view.php?id=65" TargetMode="External"/><Relationship Id="rId47" Type="http://schemas.openxmlformats.org/officeDocument/2006/relationships/hyperlink" Target="http://moodle.imc.tomsk.ru/course/view.php?id=65" TargetMode="External"/><Relationship Id="rId50" Type="http://schemas.openxmlformats.org/officeDocument/2006/relationships/hyperlink" Target="mailto:star@gymn.tom.ru" TargetMode="External"/><Relationship Id="rId55" Type="http://schemas.openxmlformats.org/officeDocument/2006/relationships/hyperlink" Target="http://moodle.imc.tomsk.ru/course/view.php?id=66" TargetMode="External"/><Relationship Id="rId63" Type="http://schemas.openxmlformats.org/officeDocument/2006/relationships/hyperlink" Target="http://moodle.imc.tomsk.ru/course/view.php?id=68" TargetMode="External"/><Relationship Id="rId68" Type="http://schemas.openxmlformats.org/officeDocument/2006/relationships/hyperlink" Target="https://vk.com/obrnadzor" TargetMode="External"/><Relationship Id="rId76" Type="http://schemas.openxmlformats.org/officeDocument/2006/relationships/image" Target="media/image16.jpg"/><Relationship Id="rId84" Type="http://schemas.openxmlformats.org/officeDocument/2006/relationships/hyperlink" Target="http://moodle.imc.tomsk.ru/course/view.php?id=63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Y1CbvwylNQ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t.whatsapp.com/GREIxCihdAKGdbemaDsXY4" TargetMode="External"/><Relationship Id="rId29" Type="http://schemas.openxmlformats.org/officeDocument/2006/relationships/hyperlink" Target="mailto:tatyana.kazadaeva@mail.ru" TargetMode="External"/><Relationship Id="rId11" Type="http://schemas.openxmlformats.org/officeDocument/2006/relationships/hyperlink" Target="mailto:zlobina@imc.tomsk.ru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partner-unitwin.net/archives/6752" TargetMode="External"/><Relationship Id="rId37" Type="http://schemas.openxmlformats.org/officeDocument/2006/relationships/hyperlink" Target="http://moodle.imc.tomsk.ru" TargetMode="External"/><Relationship Id="rId40" Type="http://schemas.openxmlformats.org/officeDocument/2006/relationships/hyperlink" Target="http://moodle.imc.tomsk.ru/course/view.php?id=77" TargetMode="External"/><Relationship Id="rId45" Type="http://schemas.openxmlformats.org/officeDocument/2006/relationships/image" Target="media/image10.jpg"/><Relationship Id="rId53" Type="http://schemas.openxmlformats.org/officeDocument/2006/relationships/hyperlink" Target="http://moodle.imc.tomsk.ru" TargetMode="External"/><Relationship Id="rId58" Type="http://schemas.openxmlformats.org/officeDocument/2006/relationships/image" Target="media/image13.jpeg"/><Relationship Id="rId66" Type="http://schemas.openxmlformats.org/officeDocument/2006/relationships/hyperlink" Target="http://moodle.imc.tomsk.ru/course/view.php?id=91" TargetMode="External"/><Relationship Id="rId74" Type="http://schemas.openxmlformats.org/officeDocument/2006/relationships/hyperlink" Target="http://moodle.imc.tomsk.ru/course/view.php?id=63" TargetMode="External"/><Relationship Id="rId79" Type="http://schemas.openxmlformats.org/officeDocument/2006/relationships/image" Target="media/image17.jpeg"/><Relationship Id="rId87" Type="http://schemas.openxmlformats.org/officeDocument/2006/relationships/hyperlink" Target="mailto:kukina1411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1ENtcx7yOMM&amp;t=527s" TargetMode="External"/><Relationship Id="rId82" Type="http://schemas.openxmlformats.org/officeDocument/2006/relationships/hyperlink" Target="http://moodle.imc.tomsk.ru/course/view.php?id=7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instagram.com/psihologi_doo_v_tomsk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png"/><Relationship Id="rId30" Type="http://schemas.openxmlformats.org/officeDocument/2006/relationships/hyperlink" Target="http://partner-unitwin.net/archives/6905" TargetMode="External"/><Relationship Id="rId35" Type="http://schemas.openxmlformats.org/officeDocument/2006/relationships/hyperlink" Target="http://moodle.imc.tomsk.ru/course/view.php?id=29" TargetMode="External"/><Relationship Id="rId43" Type="http://schemas.openxmlformats.org/officeDocument/2006/relationships/image" Target="media/image9.jpg"/><Relationship Id="rId48" Type="http://schemas.openxmlformats.org/officeDocument/2006/relationships/hyperlink" Target="http://moodle.imc.tomsk.ru" TargetMode="External"/><Relationship Id="rId56" Type="http://schemas.openxmlformats.org/officeDocument/2006/relationships/image" Target="media/image12.png"/><Relationship Id="rId64" Type="http://schemas.openxmlformats.org/officeDocument/2006/relationships/image" Target="media/image14.jpg"/><Relationship Id="rId69" Type="http://schemas.openxmlformats.org/officeDocument/2006/relationships/hyperlink" Target="https://www.youtube.com/user/rosobrnadzor" TargetMode="External"/><Relationship Id="rId77" Type="http://schemas.openxmlformats.org/officeDocument/2006/relationships/hyperlink" Target="http://moodle.imc.tomsk.ru/course/view.php?id=7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oodle.imc.tomsk.ru/enrol/index.php?id=11" TargetMode="External"/><Relationship Id="rId72" Type="http://schemas.openxmlformats.org/officeDocument/2006/relationships/hyperlink" Target="http://moodle.imc.tomsk.ru/course/view.php?id=63" TargetMode="External"/><Relationship Id="rId80" Type="http://schemas.openxmlformats.org/officeDocument/2006/relationships/hyperlink" Target="http://moodle.imc.tomsk.ru/course/view.php?id=74" TargetMode="External"/><Relationship Id="rId85" Type="http://schemas.openxmlformats.org/officeDocument/2006/relationships/hyperlink" Target="http://moodle.imc.tomsk.ru/course/view.php?id=74" TargetMode="External"/><Relationship Id="rId3" Type="http://schemas.openxmlformats.org/officeDocument/2006/relationships/styles" Target="styles.xml"/><Relationship Id="rId12" Type="http://schemas.openxmlformats.org/officeDocument/2006/relationships/hyperlink" Target="mailto:metodist5454@mail.ru" TargetMode="External"/><Relationship Id="rId17" Type="http://schemas.openxmlformats.org/officeDocument/2006/relationships/hyperlink" Target="https://vk.com/id367868676" TargetMode="External"/><Relationship Id="rId25" Type="http://schemas.openxmlformats.org/officeDocument/2006/relationships/hyperlink" Target="http://moodle.imc.tomsk.ru/course/view.php?id=62" TargetMode="External"/><Relationship Id="rId33" Type="http://schemas.openxmlformats.org/officeDocument/2006/relationships/hyperlink" Target="http://imc.tomsk.ru/?page_id=6765" TargetMode="External"/><Relationship Id="rId38" Type="http://schemas.openxmlformats.org/officeDocument/2006/relationships/hyperlink" Target="http://moodle.imc.tomsk.ru/course/view.php?id=84" TargetMode="External"/><Relationship Id="rId46" Type="http://schemas.openxmlformats.org/officeDocument/2006/relationships/hyperlink" Target="http://moodle.imc.tomsk.ru" TargetMode="External"/><Relationship Id="rId59" Type="http://schemas.openxmlformats.org/officeDocument/2006/relationships/hyperlink" Target="http://moodle.imc.tomsk.ru" TargetMode="External"/><Relationship Id="rId67" Type="http://schemas.openxmlformats.org/officeDocument/2006/relationships/hyperlink" Target="http://moodle.imc.tomsk.ru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://moodle.imc.tomsk.ru/course/view.php?id=66" TargetMode="External"/><Relationship Id="rId62" Type="http://schemas.openxmlformats.org/officeDocument/2006/relationships/hyperlink" Target="http://moodle.imc.tomsk.ru" TargetMode="External"/><Relationship Id="rId70" Type="http://schemas.openxmlformats.org/officeDocument/2006/relationships/hyperlink" Target="https://www.youtube.com/watch?v=AlrQvEZlfAY" TargetMode="External"/><Relationship Id="rId75" Type="http://schemas.openxmlformats.org/officeDocument/2006/relationships/hyperlink" Target="http://moodle.imc.tomsk.ru/course/view.php?id=74" TargetMode="External"/><Relationship Id="rId83" Type="http://schemas.openxmlformats.org/officeDocument/2006/relationships/image" Target="media/image19.jpg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stagram.com/zlobina_anna_imc/?hl=ru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moodle.imc.tomsk.ru" TargetMode="External"/><Relationship Id="rId36" Type="http://schemas.openxmlformats.org/officeDocument/2006/relationships/image" Target="media/image6.jpg"/><Relationship Id="rId49" Type="http://schemas.openxmlformats.org/officeDocument/2006/relationships/hyperlink" Target="https://forms.gle/N8m5vc7PNfEZmqgU7" TargetMode="External"/><Relationship Id="rId57" Type="http://schemas.openxmlformats.org/officeDocument/2006/relationships/hyperlink" Target="http://moodle.imc.tomsk.ru/course/view.php?id=58" TargetMode="External"/><Relationship Id="rId10" Type="http://schemas.openxmlformats.org/officeDocument/2006/relationships/hyperlink" Target="https://vk.com/id367868676" TargetMode="External"/><Relationship Id="rId31" Type="http://schemas.openxmlformats.org/officeDocument/2006/relationships/hyperlink" Target="http://partner-unitwin.net/archives/6888" TargetMode="External"/><Relationship Id="rId44" Type="http://schemas.openxmlformats.org/officeDocument/2006/relationships/hyperlink" Target="http://moodle.imc.tomsk.ru/course/view.php?id=70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rcro.tomsk.ru/2020/11/19/ni-tgu-priglashaet-st" TargetMode="External"/><Relationship Id="rId65" Type="http://schemas.openxmlformats.org/officeDocument/2006/relationships/hyperlink" Target="http://moodle.imc.tomsk.ru" TargetMode="External"/><Relationship Id="rId73" Type="http://schemas.openxmlformats.org/officeDocument/2006/relationships/image" Target="media/image15.jpg"/><Relationship Id="rId78" Type="http://schemas.openxmlformats.org/officeDocument/2006/relationships/hyperlink" Target="http://moodle.imc.tomsk.ru/course/view.php?id=63" TargetMode="External"/><Relationship Id="rId81" Type="http://schemas.openxmlformats.org/officeDocument/2006/relationships/image" Target="media/image18.jpeg"/><Relationship Id="rId86" Type="http://schemas.openxmlformats.org/officeDocument/2006/relationships/hyperlink" Target="mailto:kozochka6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33v74ZFXv4/ITr/h8FK8yd1Z3w==">AMUW2mXAcZ2SuDtri0RtJECYB5n1irIG3NveO/CbxibsnRzu9YcQf5frSTK1fYoB0NjL9xgjEDOU8e7tJzzTw2mVsCJ2RqChpAr8ZAwl7ABOrEq2lNNtU17JE6LS0Y6vWwqZx6f7aJ73faYtbTNsDG2HKjTMO6BeSXwRyXs7twC1qSZ7pMv1yVP3Qs/Y5BXlQwrObBUcH/7JnNIhmafzPNyFE0lB1chbvuy/1GUMez3C0TgDyRuSinGLhRudL9fggOoHojT4HWhRlLeLK98PksWArVlvwVuSbnUvcDpcDWZS7P+JTjV6ef+mcV6iDdshwuAGpb8CCm/D0TZD5AlLHmWxvaYfra6YaP1x9lt5xij4xzAO00RY9rey+DD5LllsPedBtSbv3DkWAT7XrBgkSPjlWe9OmWLx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2648</Words>
  <Characters>15099</Characters>
  <Application>Microsoft Office Word</Application>
  <DocSecurity>0</DocSecurity>
  <Lines>125</Lines>
  <Paragraphs>35</Paragraphs>
  <ScaleCrop>false</ScaleCrop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2</cp:revision>
  <dcterms:created xsi:type="dcterms:W3CDTF">2021-04-26T12:46:00Z</dcterms:created>
  <dcterms:modified xsi:type="dcterms:W3CDTF">2021-05-28T07:28:00Z</dcterms:modified>
</cp:coreProperties>
</file>