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08" w:rsidRDefault="00FB3756" w:rsidP="0046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8"/>
          <w:lang w:eastAsia="ru-RU"/>
        </w:rPr>
        <w:drawing>
          <wp:inline distT="0" distB="0" distL="0" distR="0">
            <wp:extent cx="6645910" cy="9399774"/>
            <wp:effectExtent l="0" t="0" r="2540" b="0"/>
            <wp:docPr id="1" name="Рисунок 1" descr="D:\Documents\площадка\20-21\обло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ощадка\20-21\облож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56" w:rsidRDefault="00FB3756" w:rsidP="0046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</w:p>
    <w:p w:rsidR="00FB3756" w:rsidRDefault="00FB3756" w:rsidP="0046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</w:p>
    <w:p w:rsidR="004E0C27" w:rsidRPr="00076C84" w:rsidRDefault="004E0C27" w:rsidP="004E0C27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ПОЛОЖЕНИЕ</w:t>
      </w:r>
    </w:p>
    <w:p w:rsidR="004679F1" w:rsidRDefault="007651E9" w:rsidP="00901D9D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</w:t>
      </w:r>
      <w:r w:rsidR="00D26F46" w:rsidRPr="00076C8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="0009239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городском </w:t>
      </w:r>
      <w:r w:rsidR="00B16D2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конкурсе</w:t>
      </w:r>
      <w:r w:rsidR="004E0C27" w:rsidRPr="00076C8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медиапроектов в формате  бук</w:t>
      </w:r>
      <w:r w:rsidR="00D26F46" w:rsidRPr="00076C8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трейлера  </w:t>
      </w:r>
    </w:p>
    <w:p w:rsidR="004E0C27" w:rsidRPr="00076C84" w:rsidRDefault="004679F1" w:rsidP="00901D9D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«Страна Читалия</w:t>
      </w:r>
      <w:r w:rsidR="0076254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- 2021</w:t>
      </w:r>
      <w:r w:rsidR="004E0C27" w:rsidRPr="00076C8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»</w:t>
      </w:r>
    </w:p>
    <w:p w:rsidR="004E0C27" w:rsidRPr="004E0C27" w:rsidRDefault="004E0C27" w:rsidP="004E0C2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27" w:rsidRPr="00076C84" w:rsidRDefault="004E0C27" w:rsidP="004E0C27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1.Общие положения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D26F46" w:rsidRPr="00D26F46" w:rsidRDefault="00D26F46" w:rsidP="00D064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определяет це</w:t>
      </w:r>
      <w:r w:rsidR="007651E9">
        <w:rPr>
          <w:rFonts w:ascii="Times New Roman" w:eastAsia="Times New Roman" w:hAnsi="Times New Roman" w:cs="Times New Roman"/>
          <w:sz w:val="24"/>
          <w:szCs w:val="24"/>
          <w:lang w:eastAsia="ru-RU"/>
        </w:rPr>
        <w:t>ли, задачи и порядок проведения</w:t>
      </w:r>
      <w:r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2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городского </w:t>
      </w:r>
      <w:r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 медиапроектов в формате  бук</w:t>
      </w:r>
      <w:r w:rsid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трейлера  «СТРАНА ЧИТАЛИЯ - 2021</w:t>
      </w:r>
      <w:r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D26F4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Настоящее положение разработано в соответствии со следующими документами:</w:t>
      </w:r>
    </w:p>
    <w:p w:rsidR="00D26F46" w:rsidRPr="00D06446" w:rsidRDefault="00D26F46" w:rsidP="00905B98">
      <w:pPr>
        <w:widowControl w:val="0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D26F46">
        <w:rPr>
          <w:rFonts w:ascii="Times New Roman" w:eastAsia="Sylfaen" w:hAnsi="Times New Roman" w:cs="Times New Roman"/>
          <w:sz w:val="24"/>
          <w:szCs w:val="24"/>
        </w:rPr>
        <w:t>Федеральный закон Российской Федерации «Об образовании в Российской Федерации» от 29 декабря 2012 года № 273-ФЗ, вступившим в силу с 01 сентября 2013 г.</w:t>
      </w:r>
    </w:p>
    <w:p w:rsidR="00D26F46" w:rsidRPr="00D06446" w:rsidRDefault="00D26F46" w:rsidP="00905B98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D06446">
        <w:rPr>
          <w:rFonts w:ascii="Times New Roman" w:eastAsia="Sylfae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Минобрнауки России от 26.11.2010 N 1241,от 22.09.2011 N 2357, от 18.12.2012 N 1060,от 29.12.2014 N 1643, от 18.05.2015 N 507, от 31.12.2015 N 1576).</w:t>
      </w:r>
    </w:p>
    <w:p w:rsidR="00D26F46" w:rsidRDefault="00D26F46" w:rsidP="00905B98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D06446">
        <w:rPr>
          <w:rFonts w:ascii="Times New Roman" w:eastAsia="Sylfae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от 17 декабря 2010 г. № 1897. (в ред. Приказов Минобрнауки России от 29.12.2014 N 1644, от 31.12.2015 N 1577).</w:t>
      </w:r>
    </w:p>
    <w:p w:rsidR="00762549" w:rsidRDefault="00C12E42" w:rsidP="00762549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C12E42">
        <w:rPr>
          <w:rFonts w:ascii="Times New Roman" w:eastAsia="Sylfaen" w:hAnsi="Times New Roman" w:cs="Times New Roman"/>
          <w:bCs/>
          <w:sz w:val="24"/>
          <w:szCs w:val="24"/>
        </w:rPr>
        <w:t>Концепция программы поддержки детского и юношеского чтения  в РФ от 03.06.17 №1155-р Правительства РФ.</w:t>
      </w:r>
    </w:p>
    <w:p w:rsidR="00762549" w:rsidRDefault="00D26F46" w:rsidP="00764C98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762549">
        <w:rPr>
          <w:rFonts w:ascii="Times New Roman" w:eastAsia="Sylfaen" w:hAnsi="Times New Roman" w:cs="Times New Roman"/>
          <w:sz w:val="24"/>
          <w:szCs w:val="24"/>
        </w:rPr>
        <w:t>По</w:t>
      </w:r>
      <w:r w:rsidR="00762549">
        <w:rPr>
          <w:rFonts w:ascii="Times New Roman" w:eastAsia="Sylfaen" w:hAnsi="Times New Roman" w:cs="Times New Roman"/>
          <w:sz w:val="24"/>
          <w:szCs w:val="24"/>
        </w:rPr>
        <w:t xml:space="preserve">ложениео </w:t>
      </w:r>
      <w:r w:rsidR="00764C98" w:rsidRPr="00762549">
        <w:rPr>
          <w:rFonts w:ascii="Times New Roman" w:eastAsia="Sylfaen" w:hAnsi="Times New Roman" w:cs="Times New Roman"/>
          <w:sz w:val="24"/>
          <w:szCs w:val="24"/>
        </w:rPr>
        <w:t xml:space="preserve">проведении </w:t>
      </w:r>
      <w:r w:rsidR="00762549" w:rsidRPr="00762549">
        <w:rPr>
          <w:rFonts w:ascii="Times New Roman" w:eastAsia="Sylfaen" w:hAnsi="Times New Roman" w:cs="Times New Roman"/>
          <w:sz w:val="24"/>
          <w:szCs w:val="24"/>
          <w:lang w:val="en-US"/>
        </w:rPr>
        <w:t>II</w:t>
      </w:r>
      <w:r w:rsidR="00762549" w:rsidRPr="00762549">
        <w:rPr>
          <w:rFonts w:ascii="Times New Roman" w:eastAsia="Sylfaen" w:hAnsi="Times New Roman" w:cs="Times New Roman"/>
          <w:sz w:val="24"/>
          <w:szCs w:val="24"/>
        </w:rPr>
        <w:t xml:space="preserve"> </w:t>
      </w:r>
      <w:r w:rsidR="00764C98" w:rsidRPr="00762549">
        <w:rPr>
          <w:rFonts w:ascii="Times New Roman" w:eastAsia="Sylfaen" w:hAnsi="Times New Roman" w:cs="Times New Roman"/>
          <w:sz w:val="24"/>
          <w:szCs w:val="24"/>
        </w:rPr>
        <w:t>международн</w:t>
      </w:r>
      <w:r w:rsidRPr="00762549">
        <w:rPr>
          <w:rFonts w:ascii="Times New Roman" w:eastAsia="Sylfaen" w:hAnsi="Times New Roman" w:cs="Times New Roman"/>
          <w:sz w:val="24"/>
          <w:szCs w:val="24"/>
        </w:rPr>
        <w:t xml:space="preserve">ого 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 медиапроектов в формате  бук</w:t>
      </w:r>
      <w:r w:rsidR="00C12E42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трейлера  «СТРАНА ЧИТАЛИЯ</w:t>
      </w:r>
      <w:r w:rsidR="00764C98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-2020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01D9D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0060" w:rsidRPr="00762549" w:rsidRDefault="00764C98" w:rsidP="00762549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7625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1.2.Международный к</w:t>
      </w:r>
      <w:r w:rsidR="00BB0060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 медиапроектов в формате  бук</w:t>
      </w:r>
      <w:r w:rsidR="00C12E42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трейлера  </w:t>
      </w:r>
      <w:r w:rsidR="006E0CCF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«СТРАНА ЧИТАЛИЯ - 2020</w:t>
      </w:r>
      <w:r w:rsidR="00BB0060" w:rsidRPr="00762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16D28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3</w:t>
      </w:r>
      <w:r w:rsidR="00BB0060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этапа: школьный</w:t>
      </w:r>
      <w:r w:rsidR="00D20A49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городской</w:t>
      </w:r>
      <w:r w:rsidR="00F974C1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международный</w:t>
      </w:r>
      <w:r w:rsidR="00BB0060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549" w:rsidRDefault="003D5AF8" w:rsidP="003D5AF8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C12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D5A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Учредитель </w:t>
      </w:r>
      <w:r w:rsidR="006159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– </w:t>
      </w:r>
      <w:r w:rsidR="00762549"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ФГБНУ Институт стратегии развития образования Российской академии образования</w:t>
      </w:r>
      <w:r w:rsid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5AF8" w:rsidRPr="003D5AF8" w:rsidRDefault="00762549" w:rsidP="003D5AF8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eastAsia="Sylfae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Генеральный партнёр </w:t>
      </w:r>
      <w:r w:rsidRPr="0076254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59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 «Русское слово»</w:t>
      </w:r>
      <w:r w:rsidR="003D5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6446" w:rsidRDefault="00D06446" w:rsidP="00076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64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Организатором</w:t>
      </w:r>
      <w:r w:rsidR="004E0C27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школьного этапа </w:t>
      </w:r>
      <w:r w:rsidR="004E0C27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 медиапроекто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 формате буктрейлера яв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 образовательные организации Города Томска.</w:t>
      </w:r>
    </w:p>
    <w:p w:rsidR="00D20A49" w:rsidRDefault="00CB0A7E" w:rsidP="00076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Организаторами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этапа</w:t>
      </w:r>
      <w:r w:rsidR="00D20A49" w:rsidRP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0A49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медиапроекто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 формате буктрейлера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муниципальное автономное общеобразовательное учреждение гимназия №24 им.М.В. Октябрьской г.Томска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муниципальное автономное учреждение информационно-методический центр г.Томска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5AF8" w:rsidRDefault="006159DE" w:rsidP="00076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Организаторами международн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 являются</w:t>
      </w:r>
      <w:r w:rsidR="003D5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D5AF8" w:rsidRDefault="003D5AF8" w:rsidP="003D5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E0C27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Московский институт развития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епрерывного образования (МИРНО);</w:t>
      </w:r>
      <w:r w:rsidR="004E0C27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159DE" w:rsidRDefault="006159DE" w:rsidP="00D06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15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«Русское слово».</w:t>
      </w:r>
    </w:p>
    <w:p w:rsidR="004E0C27" w:rsidRPr="00D06446" w:rsidRDefault="004E0C27" w:rsidP="00D06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4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1.3.</w:t>
      </w:r>
      <w:r w:rsidR="00D26F46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905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частниками к</w:t>
      </w:r>
      <w:r w:rsidR="00D26F46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онкурса являютс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обучающиеся</w:t>
      </w:r>
      <w:r w:rsidR="006159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их родители</w:t>
      </w:r>
      <w:r w:rsidR="00D20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учителя образовательных организаций города</w:t>
      </w:r>
      <w:r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имеющие как профессиональные, так и любительские навыки видеосъемки и монтажа.</w:t>
      </w:r>
    </w:p>
    <w:p w:rsidR="004E0C27" w:rsidRPr="00076C84" w:rsidRDefault="004E0C27" w:rsidP="004E0C27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2. Цели и задачи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4E0C27" w:rsidRPr="00905B98" w:rsidRDefault="004E0C27" w:rsidP="006979C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05B98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2.1. Цель</w:t>
      </w: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популяризация книги и чтения   среди  участников образовательного сообщества  иннова</w:t>
      </w:r>
      <w:r w:rsidR="00D06446"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ционной программы</w:t>
      </w: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«Повышение мотивации к смысловому досуговому чтению через освоение приёмов медиапроектирования» путем создания  рекламных роликов – буктрейлеров.</w:t>
      </w:r>
    </w:p>
    <w:p w:rsidR="004E0C27" w:rsidRPr="00905B98" w:rsidRDefault="004E0C27" w:rsidP="006979C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05B98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2.2. Задачи: </w:t>
      </w:r>
    </w:p>
    <w:p w:rsidR="004E0C27" w:rsidRPr="00905B98" w:rsidRDefault="004E0C27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Создание привлекательного для современного ребенка имиджа книги и чтения. </w:t>
      </w:r>
    </w:p>
    <w:p w:rsidR="004E0C27" w:rsidRPr="00905B98" w:rsidRDefault="004E0C27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Создание новых информационных ресурсов для продвижения книги и чте</w:t>
      </w:r>
      <w:r w:rsidR="00CB0A7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ния в образовательных организациях города</w:t>
      </w: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 </w:t>
      </w:r>
    </w:p>
    <w:p w:rsidR="004E0C27" w:rsidRPr="00905B98" w:rsidRDefault="004E0C27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Поддержка творческих форм приобщения к чтению об</w:t>
      </w:r>
      <w:r w:rsidR="00CB0A7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учающихся</w:t>
      </w:r>
      <w:r w:rsidR="00D06446"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4E0C27" w:rsidRPr="00905B98" w:rsidRDefault="004E0C27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Отбор лучших работ для участия в конкурсе буктрейлеров федерального уровня.</w:t>
      </w:r>
    </w:p>
    <w:p w:rsidR="004E0C27" w:rsidRPr="00F664C3" w:rsidRDefault="004E0C27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Поддержка формирования профессиональных и личностных «</w:t>
      </w:r>
      <w:r w:rsidR="00D06446"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точек роста» учителя</w:t>
      </w:r>
      <w:r w:rsidRPr="00905B9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F664C3" w:rsidRPr="006159DE" w:rsidRDefault="00F664C3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B5636">
        <w:rPr>
          <w:rFonts w:ascii="Times New Roman" w:eastAsia="Times New Roman" w:hAnsi="Times New Roman" w:cs="Times New Roman"/>
          <w:sz w:val="24"/>
          <w:lang w:eastAsia="ru-RU"/>
        </w:rPr>
        <w:t>Развитие детско-взрослых и семейных  конструктивных взаимоотношений</w:t>
      </w:r>
      <w:r w:rsidRPr="00F664C3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6159DE" w:rsidRPr="00F664C3" w:rsidRDefault="006159DE" w:rsidP="00076C84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Моделирование ситуации социальной успешности для детей с ОВЗ.</w:t>
      </w:r>
    </w:p>
    <w:p w:rsidR="004E0C27" w:rsidRPr="00076C84" w:rsidRDefault="004E0C27" w:rsidP="004E0C27">
      <w:pPr>
        <w:spacing w:after="0" w:line="240" w:lineRule="auto"/>
        <w:ind w:left="1134" w:firstLine="1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 Возрастные группы  Конкурса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3.1.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Конкурс проводится по следующим</w:t>
      </w: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возрастным группам:</w:t>
      </w:r>
    </w:p>
    <w:p w:rsidR="00762549" w:rsidRPr="00762549" w:rsidRDefault="00762549" w:rsidP="0076254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«Умею читать!» — для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 1 – 4 классов;</w:t>
      </w:r>
    </w:p>
    <w:p w:rsidR="00762549" w:rsidRPr="00762549" w:rsidRDefault="00762549" w:rsidP="0076254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«Люблю читать» — для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 5 – 8 классов;</w:t>
      </w:r>
    </w:p>
    <w:p w:rsidR="00762549" w:rsidRPr="00762549" w:rsidRDefault="00762549" w:rsidP="0076254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«Знаю, что читать!» — для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 9 – 11 клас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762549" w:rsidRPr="00762549" w:rsidRDefault="00762549" w:rsidP="0076254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«Учу читать!» — для педагогов/род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ителей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Номинации II Международного конкурса медиапроектов «Страна Читалия-2021» для участников школьного возрас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та 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взрослых (педагоги/родите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):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3.2.1. «К 200–летию Фёдора Михайловича Достоевского»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произведения, написанные Ф.М. Достоевским и произведения, созданные другими авторами о Ф.М. Достоевском.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3.2.2. «Классические произведения (отечественная и зарубежная литература)»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произведения художественной литературы, которые считаются эталоном для своей эпохи или того или иного жанра</w:t>
      </w: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3.2.3. «Сказочное детство в нашей семье»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народные и авторские сказки, которые читали и читают разные поколения в семье;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3.2.4. «Личности, герои, подвиги»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книги о великих/известных людях, исторических событиях и личных подвигах; книги, проза и поэзия о событиях Великой Отечественной Войны, о Великой Победе, о ветеранах и их семьях, написанные в жанре художественных, популярных повествований или мемуаров.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3.2.5. «Приключения и путешествия» / «Фантастика и фэнтези»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авторские сюжеты и описание реальных событий и приключений, фантастические произведения (научная, социальная, боевая фантастика, фэнтези и т.п.);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3.2.6. «Книги о науке, технике и мастерстве»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популярные и детские книги, содержащие описания явлений (понятий, механизмов и устройств и т.п.) естественно–научного, гуманитарного или техническо–прикладного цикла на уровне, доступном для возраста участников;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3.2.7. «Книга на иностранном языке»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книги на иностранном языке, прочитанные в оригинале, а также адаптированные издания;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3.2.8. «Цитата на всю жизнь»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цитаты из книги с раскрытием их личностных смыслов и связей с реальной жизнью;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3.2.9. «Книги к уроку»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дополнительная литература по теме любого урока, а также тексты, дополняющие информацию, которая содержится в школьных учебниках;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3.2.10. «Современная литература для детей и подростков»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книги современных писателей, написанные в последние 10–15 лет, то есть, начиная с 2005 года, представленные в разных жанрах (фэнтези, сказки, рассказы и повести, школьные хроники и т.д.), поднимающие актуальные для данного возраста вопросы дружбы, любви, поиска своего места в жизни и выбора собственного пути;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3.2.11. «Книга–пьеса»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произведения, написанные в виде пьесы;</w:t>
      </w:r>
    </w:p>
    <w:p w:rsidR="00762549" w:rsidRPr="00762549" w:rsidRDefault="00762549" w:rsidP="007625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3.2.12. «Книги о жизни писателей и поэтов»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биографии и автобиографии писателей и поэтов, рассказывающие о различных событиях их жизни, переписка писателей и поэтов, романы в письмах;</w:t>
      </w:r>
    </w:p>
    <w:p w:rsidR="00762549" w:rsidRPr="00762549" w:rsidRDefault="00762549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3.2.13. «Книга–игра»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интерактивные книги (пазлы, викторины, загадки, музыкальные книги и т.п.);</w:t>
      </w:r>
    </w:p>
    <w:p w:rsidR="00762549" w:rsidRPr="00762549" w:rsidRDefault="00762549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3.2.14. «Энциклопедии и словари» / «Электронные книги» –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книги-помощники, которые помогают расширять кругозор, получать знания путем оперативного нахождения информации в удобном формате (карманные, электронные, альбомные, бумажные);</w:t>
      </w:r>
    </w:p>
    <w:p w:rsidR="00762549" w:rsidRPr="00762549" w:rsidRDefault="00762549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3.2.15. Специальная номинация – Книги издательства «Русское слово»;</w:t>
      </w:r>
    </w:p>
    <w:p w:rsidR="00762549" w:rsidRPr="00762549" w:rsidRDefault="00762549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6254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3.2.16. Для всех участников доступна номинация «сэлфи–дневник» </w:t>
      </w:r>
      <w:r w:rsidRPr="0076254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основной конкурсной работе – видеоролик о том, как создавался буктрейлер в любой выбранной номинации.</w:t>
      </w:r>
    </w:p>
    <w:p w:rsidR="004E0C27" w:rsidRPr="00076C84" w:rsidRDefault="004E0C27" w:rsidP="004E0C27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4.</w:t>
      </w:r>
      <w:r w:rsidRP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Требования к конкурсным работам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253133" w:rsidRPr="00253133" w:rsidRDefault="004E0C27" w:rsidP="002531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4.1</w:t>
      </w:r>
      <w:r w:rsidR="00905B98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участию в конкурсе принимаются творческие работы в формате avi, wmv, mpg, pptx, mp4 и др. продолжительностью не более 3 м</w:t>
      </w:r>
      <w:r w:rsidR="00D06446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ин. (включая титры). </w:t>
      </w:r>
      <w:r w:rsidR="00780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3,01 минуты буктрейлер снимается с конкурса. </w:t>
      </w:r>
      <w:r w:rsidR="00253133" w:rsidRPr="0025313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Исключения могут составлять работы в номинации «Книга на иностранном языке», если в конце ролика (продолжительностью не более 3 минут) после титров содержится перевод текста на русский язык (дополнительное время, но не более 1 минуты)</w:t>
      </w:r>
      <w:r w:rsidR="0025313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4.1.</w:t>
      </w:r>
      <w:r w:rsidRPr="00A86F9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Конкурсные работы подразделяются на два вида – игровые буктрейлеры и неигровые буктрейлеры.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4.1.1.Игровые буктрейлеры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— ролики по книге, в которых участвуют живые актеры, не обязательно профессиональные, которые отыгрывают сцены из книги и т.п.  При этом на экране могут появляться титры, объясняющие идею и сюжет.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4.1.2. Неигровые буктрейлеры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представлены двумя подвидами: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4.1.2.1 буктрейлер сделан на основе слайдов с цитатами, иллюстраций, книжных разворотов и тематических рисунков или фотографий, сопровождающихся голосом или музыкой.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4.1.2.2 анимационный буктрейлер – мультипликация с использованием пластилина, кукол, собственных рисунков и т.п.)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4.2.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На конкурс принимаются работы в следующих жанрах: мультфильм, видеофильм, музыкальный клип, рекламный ролик, презентация, запись театрализованной постановки (все ролики должны быть сохранены в видеоформате).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4.3.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При оформлении буктрейлера должны соблюдаться авторские права третьих лиц (См. Гражданский кодекс РФ, статья 1299 «Технические средства защиты авторских прав» </w:t>
      </w:r>
      <w:hyperlink r:id="rId6" w:history="1">
        <w:r w:rsidRPr="00A86F9D">
          <w:rPr>
            <w:rStyle w:val="a3"/>
            <w:rFonts w:ascii="Times New Roman" w:eastAsia="Times New Roman" w:hAnsi="Times New Roman" w:cs="Times New Roman"/>
            <w:sz w:val="24"/>
            <w:szCs w:val="28"/>
            <w:lang w:eastAsia="ru-RU"/>
          </w:rPr>
          <w:t>http://www.gk-rf.ru/statia1299</w:t>
        </w:r>
      </w:hyperlink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и предоставляются с указанием авторства используемых материалов (видео, текст, музыка, рисунки и пр.)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4.4.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Работа должна содержать информацию об авторе (авторах), привлеченных участниках-актерах, руководителе, иметь название, список ссылок на использованные материалы и ресурсы.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4.5.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Работы могут быть индивидуальными или коллективными (иметь более одного автора).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4.5.1. Если количество авторов или участников игрового буктрейлера составляет более 3 человек, необходимо оформить в заявке название творческого коллектива с указанием либо самого названия, либо места учёбы (например, «Творческая группа учащихся 7 «А» класса школы №…» или «Школьная киностудия/театральная студия «Аншлаг»»).</w:t>
      </w:r>
    </w:p>
    <w:p w:rsidR="00A86F9D" w:rsidRPr="00A86F9D" w:rsidRDefault="00A86F9D" w:rsidP="00A86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4.6.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Для организации работы членов жюри Конкурса, автору или руководителю медиапроекта в формате буктрейлер следует:</w:t>
      </w:r>
    </w:p>
    <w:p w:rsidR="00A86F9D" w:rsidRPr="00A86F9D" w:rsidRDefault="00A86F9D" w:rsidP="00A86F9D">
      <w:pPr>
        <w:pStyle w:val="a4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разместить работу на видео хостинге YouTube (</w:t>
      </w:r>
      <w:hyperlink r:id="rId7" w:history="1">
        <w:r w:rsidRPr="00A86F9D">
          <w:rPr>
            <w:rStyle w:val="a3"/>
            <w:rFonts w:ascii="Times New Roman" w:eastAsia="Times New Roman" w:hAnsi="Times New Roman" w:cs="Times New Roman"/>
            <w:sz w:val="24"/>
            <w:szCs w:val="28"/>
            <w:lang w:eastAsia="ru-RU"/>
          </w:rPr>
          <w:t>https://www.youtube.com</w:t>
        </w:r>
      </w:hyperlink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в открытом доступе, опубликованные с лицензией CreativeCommons, или Стандартной лицензией YouTube;</w:t>
      </w:r>
    </w:p>
    <w:p w:rsidR="00A86F9D" w:rsidRPr="00A86F9D" w:rsidRDefault="00A86F9D" w:rsidP="00A86F9D">
      <w:pPr>
        <w:pStyle w:val="a4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подать заявку об участии на сайте  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электронном виде своему руководителю.</w:t>
      </w:r>
    </w:p>
    <w:p w:rsidR="00A86F9D" w:rsidRDefault="00A86F9D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86F9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4.7.</w:t>
      </w:r>
      <w:r w:rsidRPr="00A86F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Оргкомитет имеет право рекомендовать переопределить номинацию, объявленную при заявлении медиапроекта – буктрейлера, по результатам формирования групп для проведения экспертизы.</w:t>
      </w:r>
    </w:p>
    <w:p w:rsidR="004E0C27" w:rsidRPr="00901D9D" w:rsidRDefault="00A86F9D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4.8.</w:t>
      </w:r>
      <w:r w:rsidR="004E0C27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Работы  должны соблюдать авторские права третьих лиц (См. Гражданский кодекс РФ, статья 1299 «Технические средства защиты авторских прав» </w:t>
      </w:r>
      <w:r w:rsidR="00D06446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http://www.gk-rf.ru/statia1299)</w:t>
      </w:r>
      <w:r w:rsidR="004E0C27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и  предоставляются с указанием авторства используемых материалов (видео</w:t>
      </w:r>
      <w:r w:rsidR="00D06446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текст, музыка, рисунки и пр.).</w:t>
      </w:r>
    </w:p>
    <w:p w:rsidR="00905B98" w:rsidRPr="00901D9D" w:rsidRDefault="00A86F9D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4.9</w:t>
      </w:r>
      <w:r w:rsidR="004E0C27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.Работа должна быть полностью оформлена (содержать информацию об авторе, привлеч</w:t>
      </w:r>
      <w:r w:rsidR="00905B98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енных участниках-</w:t>
      </w:r>
      <w:r w:rsidR="004E0C27" w:rsidRPr="00901D9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актерах, руководителе, иметь название, список ссылок на использованные материалы).</w:t>
      </w:r>
    </w:p>
    <w:p w:rsidR="00D20A49" w:rsidRPr="00A86F9D" w:rsidRDefault="003254E1" w:rsidP="00D20A49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86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D20A49" w:rsidRPr="00A86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D20A49" w:rsidRPr="00A86F9D">
        <w:rPr>
          <w:rFonts w:ascii="Times New Roman" w:eastAsia="Times New Roman" w:hAnsi="Times New Roman" w:cs="Times New Roman"/>
          <w:b/>
          <w:sz w:val="24"/>
          <w:szCs w:val="24"/>
        </w:rPr>
        <w:t>Этапы проведения конкурса</w:t>
      </w:r>
      <w:r w:rsidR="00253133" w:rsidRPr="00A86F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979C5" w:rsidRPr="00D06446" w:rsidRDefault="00DC072B" w:rsidP="006979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</w:t>
      </w:r>
      <w:r w:rsidR="006979C5" w:rsidRPr="0069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Сроки проведения разных этапов конкурса: школьный этап - </w:t>
      </w:r>
      <w:r w:rsidR="006979C5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6979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ноября по 16 декабря</w:t>
      </w:r>
      <w:r w:rsidR="0069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2019 г., городской этап – с 17 декабря по 15 января 2020 г., международный этап  -  с 01 февраля по 30 апреля 2020 г</w:t>
      </w:r>
      <w:r w:rsidR="006979C5" w:rsidRPr="00D064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072B" w:rsidRPr="00DC072B" w:rsidRDefault="00DC072B" w:rsidP="00DC07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58EF">
        <w:rPr>
          <w:rFonts w:ascii="Times New Roman" w:hAnsi="Times New Roman"/>
          <w:sz w:val="24"/>
          <w:szCs w:val="24"/>
        </w:rPr>
        <w:t>5.2.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20A49" w:rsidRPr="00DC072B">
        <w:rPr>
          <w:rFonts w:ascii="Times New Roman" w:hAnsi="Times New Roman"/>
          <w:b/>
          <w:sz w:val="24"/>
          <w:szCs w:val="24"/>
          <w:lang w:val="en-US"/>
        </w:rPr>
        <w:t>I</w:t>
      </w:r>
      <w:r w:rsidR="000A6318">
        <w:rPr>
          <w:rFonts w:ascii="Times New Roman" w:hAnsi="Times New Roman"/>
          <w:b/>
          <w:sz w:val="24"/>
          <w:szCs w:val="24"/>
        </w:rPr>
        <w:t xml:space="preserve">  этап (школьный этап</w:t>
      </w:r>
      <w:r>
        <w:rPr>
          <w:rFonts w:ascii="Times New Roman" w:hAnsi="Times New Roman"/>
          <w:b/>
          <w:sz w:val="24"/>
          <w:szCs w:val="24"/>
        </w:rPr>
        <w:t xml:space="preserve">) </w:t>
      </w:r>
      <w:r w:rsidRPr="00DC072B">
        <w:rPr>
          <w:rFonts w:ascii="Times New Roman" w:hAnsi="Times New Roman"/>
          <w:sz w:val="24"/>
          <w:szCs w:val="24"/>
        </w:rPr>
        <w:t>проходит</w:t>
      </w:r>
      <w:r w:rsidR="00D20A49" w:rsidRPr="00DC072B">
        <w:rPr>
          <w:rFonts w:ascii="Times New Roman" w:hAnsi="Times New Roman"/>
          <w:b/>
          <w:sz w:val="24"/>
          <w:szCs w:val="24"/>
        </w:rPr>
        <w:t xml:space="preserve"> </w:t>
      </w:r>
      <w:r w:rsidR="00D20A49" w:rsidRPr="00DC072B">
        <w:rPr>
          <w:rFonts w:ascii="Times New Roman" w:hAnsi="Times New Roman"/>
          <w:sz w:val="24"/>
          <w:szCs w:val="24"/>
        </w:rPr>
        <w:t>в образовательных организациях</w:t>
      </w:r>
      <w:r>
        <w:rPr>
          <w:rFonts w:ascii="Times New Roman" w:hAnsi="Times New Roman"/>
          <w:sz w:val="24"/>
          <w:szCs w:val="24"/>
        </w:rPr>
        <w:t xml:space="preserve"> в</w:t>
      </w:r>
      <w:r w:rsidR="00D20A49" w:rsidRPr="00DC072B">
        <w:rPr>
          <w:rFonts w:ascii="Times New Roman" w:hAnsi="Times New Roman"/>
          <w:sz w:val="24"/>
          <w:szCs w:val="24"/>
        </w:rPr>
        <w:t xml:space="preserve"> период с 01.11.20</w:t>
      </w:r>
      <w:r w:rsidR="000A6318">
        <w:rPr>
          <w:rFonts w:ascii="Times New Roman" w:hAnsi="Times New Roman"/>
          <w:sz w:val="24"/>
          <w:szCs w:val="24"/>
        </w:rPr>
        <w:t>19</w:t>
      </w:r>
      <w:r w:rsidR="00B16D28" w:rsidRPr="00DC072B">
        <w:rPr>
          <w:rFonts w:ascii="Times New Roman" w:hAnsi="Times New Roman"/>
          <w:sz w:val="24"/>
          <w:szCs w:val="24"/>
        </w:rPr>
        <w:t xml:space="preserve">г. </w:t>
      </w:r>
      <w:r w:rsidR="00D20A49" w:rsidRPr="00DC072B">
        <w:rPr>
          <w:rFonts w:ascii="Times New Roman" w:hAnsi="Times New Roman"/>
          <w:sz w:val="24"/>
          <w:szCs w:val="24"/>
        </w:rPr>
        <w:t xml:space="preserve"> по </w:t>
      </w:r>
      <w:r w:rsidRPr="00DC072B">
        <w:rPr>
          <w:rFonts w:ascii="Times New Roman" w:hAnsi="Times New Roman"/>
          <w:sz w:val="24"/>
          <w:szCs w:val="24"/>
        </w:rPr>
        <w:t>16</w:t>
      </w:r>
      <w:r w:rsidR="00B16D28" w:rsidRPr="00DC072B">
        <w:rPr>
          <w:rFonts w:ascii="Times New Roman" w:hAnsi="Times New Roman"/>
          <w:sz w:val="24"/>
          <w:szCs w:val="24"/>
        </w:rPr>
        <w:t>.12</w:t>
      </w:r>
      <w:r w:rsidR="000A6318">
        <w:rPr>
          <w:rFonts w:ascii="Times New Roman" w:hAnsi="Times New Roman"/>
          <w:sz w:val="24"/>
          <w:szCs w:val="24"/>
        </w:rPr>
        <w:t>.2019</w:t>
      </w:r>
      <w:r>
        <w:rPr>
          <w:rFonts w:ascii="Times New Roman" w:hAnsi="Times New Roman"/>
          <w:sz w:val="24"/>
          <w:szCs w:val="24"/>
        </w:rPr>
        <w:t>г. Положение о школьном туре</w:t>
      </w:r>
      <w:r w:rsidR="00D20A49" w:rsidRPr="00DC072B">
        <w:rPr>
          <w:rFonts w:ascii="Times New Roman" w:hAnsi="Times New Roman"/>
          <w:sz w:val="24"/>
          <w:szCs w:val="24"/>
        </w:rPr>
        <w:t xml:space="preserve"> каждая школа разрабатывает самостоятельно на основе данного.</w:t>
      </w:r>
    </w:p>
    <w:p w:rsidR="00D20A49" w:rsidRPr="00DC072B" w:rsidRDefault="00DC072B" w:rsidP="00DC07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72B">
        <w:rPr>
          <w:rFonts w:ascii="Times New Roman" w:hAnsi="Times New Roman"/>
          <w:sz w:val="24"/>
          <w:szCs w:val="24"/>
        </w:rPr>
        <w:t>5.3.</w:t>
      </w:r>
      <w:r w:rsidR="00D20A49" w:rsidRPr="00DC072B">
        <w:rPr>
          <w:rFonts w:ascii="Times New Roman" w:hAnsi="Times New Roman"/>
          <w:b/>
          <w:sz w:val="24"/>
          <w:szCs w:val="24"/>
          <w:lang w:val="en-US"/>
        </w:rPr>
        <w:t>II</w:t>
      </w:r>
      <w:r w:rsidR="00D20A49" w:rsidRPr="00DC072B">
        <w:rPr>
          <w:rFonts w:ascii="Times New Roman" w:hAnsi="Times New Roman"/>
          <w:b/>
          <w:sz w:val="24"/>
          <w:szCs w:val="24"/>
        </w:rPr>
        <w:t xml:space="preserve"> этап</w:t>
      </w:r>
      <w:r w:rsidR="000A6318">
        <w:rPr>
          <w:rFonts w:ascii="Times New Roman" w:hAnsi="Times New Roman"/>
          <w:b/>
          <w:sz w:val="24"/>
          <w:szCs w:val="24"/>
        </w:rPr>
        <w:t xml:space="preserve"> (городской этап</w:t>
      </w:r>
      <w:r w:rsidR="00DF58EF">
        <w:rPr>
          <w:rFonts w:ascii="Times New Roman" w:hAnsi="Times New Roman"/>
          <w:b/>
          <w:sz w:val="24"/>
          <w:szCs w:val="24"/>
        </w:rPr>
        <w:t>)</w:t>
      </w:r>
      <w:r w:rsidR="00D20A49" w:rsidRPr="00DC072B">
        <w:rPr>
          <w:rFonts w:ascii="Times New Roman" w:hAnsi="Times New Roman"/>
          <w:b/>
          <w:sz w:val="24"/>
          <w:szCs w:val="24"/>
        </w:rPr>
        <w:t xml:space="preserve"> - </w:t>
      </w:r>
      <w:r w:rsidR="00D20A49" w:rsidRPr="00DC072B">
        <w:rPr>
          <w:rFonts w:ascii="Times New Roman" w:hAnsi="Times New Roman"/>
          <w:sz w:val="24"/>
          <w:szCs w:val="24"/>
        </w:rPr>
        <w:t>о</w:t>
      </w:r>
      <w:r w:rsidR="00D20A49" w:rsidRPr="00DC072B">
        <w:rPr>
          <w:rFonts w:ascii="Times New Roman" w:eastAsia="Times New Roman" w:hAnsi="Times New Roman"/>
          <w:sz w:val="24"/>
          <w:szCs w:val="24"/>
        </w:rPr>
        <w:t xml:space="preserve">формление заявок на участие в </w:t>
      </w:r>
      <w:r w:rsidR="00B16D28" w:rsidRPr="00DC072B">
        <w:rPr>
          <w:rFonts w:ascii="Times New Roman" w:eastAsia="Times New Roman" w:hAnsi="Times New Roman"/>
          <w:sz w:val="24"/>
          <w:szCs w:val="24"/>
        </w:rPr>
        <w:t>городском</w:t>
      </w:r>
      <w:r w:rsidR="00D20A49" w:rsidRPr="00DC072B">
        <w:rPr>
          <w:rFonts w:ascii="Times New Roman" w:eastAsia="Times New Roman" w:hAnsi="Times New Roman"/>
          <w:sz w:val="24"/>
          <w:szCs w:val="24"/>
        </w:rPr>
        <w:t xml:space="preserve"> туре, </w:t>
      </w:r>
      <w:r w:rsidRPr="00DC072B">
        <w:rPr>
          <w:rFonts w:ascii="Times New Roman" w:eastAsia="Times New Roman" w:hAnsi="Times New Roman"/>
          <w:sz w:val="24"/>
          <w:szCs w:val="24"/>
        </w:rPr>
        <w:t xml:space="preserve">обучающий семинар для учителей-руководителей детских работ, </w:t>
      </w:r>
      <w:r w:rsidR="00D20A49" w:rsidRPr="00DC072B">
        <w:rPr>
          <w:rFonts w:ascii="Times New Roman" w:eastAsia="Times New Roman" w:hAnsi="Times New Roman"/>
          <w:sz w:val="24"/>
          <w:szCs w:val="24"/>
        </w:rPr>
        <w:t>размещение работ участников в сети интернет</w:t>
      </w:r>
      <w:r w:rsidRPr="00DC072B">
        <w:rPr>
          <w:rFonts w:ascii="Times New Roman" w:eastAsia="Times New Roman" w:hAnsi="Times New Roman"/>
          <w:sz w:val="24"/>
          <w:szCs w:val="24"/>
        </w:rPr>
        <w:t>, р</w:t>
      </w:r>
      <w:r w:rsidRPr="00DC0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экспертной комиссии по дистанционному оцениванию буктрейлеров</w:t>
      </w:r>
      <w:r w:rsidRPr="00DC072B">
        <w:rPr>
          <w:rFonts w:ascii="Times New Roman" w:eastAsia="Times New Roman" w:hAnsi="Times New Roman"/>
          <w:sz w:val="24"/>
          <w:szCs w:val="24"/>
        </w:rPr>
        <w:t xml:space="preserve"> </w:t>
      </w:r>
      <w:r w:rsidR="00D20A49" w:rsidRPr="00DC072B">
        <w:rPr>
          <w:rFonts w:ascii="Times New Roman" w:eastAsia="Times New Roman" w:hAnsi="Times New Roman"/>
          <w:sz w:val="24"/>
          <w:szCs w:val="24"/>
        </w:rPr>
        <w:t xml:space="preserve"> </w:t>
      </w:r>
      <w:r w:rsidR="00DF58EF">
        <w:rPr>
          <w:rFonts w:ascii="Times New Roman" w:eastAsia="Times New Roman" w:hAnsi="Times New Roman"/>
          <w:sz w:val="24"/>
          <w:szCs w:val="24"/>
        </w:rPr>
        <w:t xml:space="preserve">в период </w:t>
      </w:r>
      <w:r w:rsidR="000A6318">
        <w:rPr>
          <w:rFonts w:ascii="Times New Roman" w:eastAsia="Times New Roman" w:hAnsi="Times New Roman"/>
          <w:sz w:val="24"/>
          <w:szCs w:val="24"/>
        </w:rPr>
        <w:t>с 17.12.2019г. по 15.01.2020</w:t>
      </w:r>
      <w:r w:rsidRPr="00DC072B">
        <w:rPr>
          <w:rFonts w:ascii="Times New Roman" w:eastAsia="Times New Roman" w:hAnsi="Times New Roman"/>
          <w:sz w:val="24"/>
          <w:szCs w:val="24"/>
        </w:rPr>
        <w:t>г.</w:t>
      </w:r>
    </w:p>
    <w:p w:rsidR="00253133" w:rsidRDefault="00DC072B" w:rsidP="00253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8EF">
        <w:rPr>
          <w:rFonts w:ascii="Times New Roman" w:hAnsi="Times New Roman"/>
          <w:sz w:val="24"/>
          <w:szCs w:val="24"/>
        </w:rPr>
        <w:t>5.4.</w:t>
      </w:r>
      <w:r w:rsidR="00D20A49" w:rsidRPr="00DC072B">
        <w:rPr>
          <w:rFonts w:ascii="Times New Roman" w:hAnsi="Times New Roman"/>
          <w:b/>
          <w:sz w:val="24"/>
          <w:szCs w:val="24"/>
          <w:lang w:val="en-US"/>
        </w:rPr>
        <w:t>II</w:t>
      </w:r>
      <w:r w:rsidR="00D20A49" w:rsidRPr="00DC072B">
        <w:rPr>
          <w:rFonts w:ascii="Times New Roman" w:hAnsi="Times New Roman"/>
          <w:b/>
          <w:sz w:val="24"/>
          <w:szCs w:val="24"/>
        </w:rPr>
        <w:t xml:space="preserve">I этап </w:t>
      </w:r>
      <w:r w:rsidR="000A6318">
        <w:rPr>
          <w:rFonts w:ascii="Times New Roman" w:hAnsi="Times New Roman"/>
          <w:b/>
          <w:sz w:val="24"/>
          <w:szCs w:val="24"/>
        </w:rPr>
        <w:t>(международный этап</w:t>
      </w:r>
      <w:r w:rsidR="00DF58EF">
        <w:rPr>
          <w:rFonts w:ascii="Times New Roman" w:hAnsi="Times New Roman"/>
          <w:b/>
          <w:sz w:val="24"/>
          <w:szCs w:val="24"/>
        </w:rPr>
        <w:t xml:space="preserve">). </w:t>
      </w:r>
      <w:r w:rsidR="00D20A49" w:rsidRPr="00DC072B">
        <w:rPr>
          <w:rFonts w:ascii="Times New Roman" w:eastAsia="Times New Roman" w:hAnsi="Times New Roman"/>
          <w:sz w:val="24"/>
          <w:szCs w:val="24"/>
        </w:rPr>
        <w:t>Р</w:t>
      </w:r>
      <w:r w:rsidR="000A6318">
        <w:rPr>
          <w:rFonts w:ascii="Times New Roman" w:eastAsia="Times New Roman" w:hAnsi="Times New Roman"/>
          <w:sz w:val="24"/>
          <w:szCs w:val="24"/>
        </w:rPr>
        <w:t>абота жюри</w:t>
      </w:r>
      <w:r w:rsidR="00253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53133" w:rsidRPr="00EB5636" w:rsidRDefault="00253133" w:rsidP="002531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563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–</w:t>
      </w:r>
      <w:r w:rsidRPr="00253133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оформление заяв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ок на участие до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01.02.2020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>г.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253133" w:rsidRPr="00EB5636" w:rsidRDefault="00253133" w:rsidP="002531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5636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– 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ра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бота жюри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 xml:space="preserve"> со 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02.02.2020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>г. по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 xml:space="preserve"> 18.02.2020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>г.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0A3E72" w:rsidRPr="000A3E72" w:rsidRDefault="00253133" w:rsidP="000A3E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563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– 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подве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дение итогов, награждение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 xml:space="preserve"> победителей Конку</w:t>
      </w:r>
      <w:r w:rsidRPr="00253133">
        <w:rPr>
          <w:rFonts w:ascii="Times New Roman" w:eastAsia="Times New Roman" w:hAnsi="Times New Roman" w:cs="Times New Roman"/>
          <w:sz w:val="24"/>
          <w:lang w:eastAsia="ru-RU"/>
        </w:rPr>
        <w:t xml:space="preserve">рса, освещение конкурса </w:t>
      </w:r>
      <w:r w:rsidR="000A3E72" w:rsidRPr="000A3E72">
        <w:rPr>
          <w:rFonts w:ascii="Times New Roman" w:eastAsia="Times New Roman" w:hAnsi="Times New Roman" w:cs="Times New Roman"/>
          <w:sz w:val="24"/>
          <w:lang w:eastAsia="ru-RU"/>
        </w:rPr>
        <w:t>работа жюри Вс</w:t>
      </w:r>
      <w:r w:rsidR="000A3E72">
        <w:rPr>
          <w:rFonts w:ascii="Times New Roman" w:eastAsia="Times New Roman" w:hAnsi="Times New Roman" w:cs="Times New Roman"/>
          <w:sz w:val="24"/>
          <w:lang w:eastAsia="ru-RU"/>
        </w:rPr>
        <w:t>ероссийского тур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а - 18.04.2020</w:t>
      </w:r>
      <w:r w:rsidR="000A3E72">
        <w:rPr>
          <w:rFonts w:ascii="Times New Roman" w:eastAsia="Times New Roman" w:hAnsi="Times New Roman" w:cs="Times New Roman"/>
          <w:sz w:val="24"/>
          <w:lang w:eastAsia="ru-RU"/>
        </w:rPr>
        <w:t>г</w:t>
      </w:r>
      <w:r w:rsidR="000A3E72" w:rsidRPr="000A3E72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253133" w:rsidRPr="00EB5636" w:rsidRDefault="00253133" w:rsidP="002531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4E0C27" w:rsidRPr="00076C84" w:rsidRDefault="00B86329" w:rsidP="00076C8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6. Условия участия в Конкурсе</w:t>
      </w:r>
      <w:r w:rsidR="00076C84"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DF58EF" w:rsidRPr="00CB0A7E" w:rsidRDefault="004E0C27" w:rsidP="00C12E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8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6.1</w:t>
      </w:r>
      <w:r w:rsidRPr="005917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B863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Заявку</w:t>
      </w:r>
      <w:r w:rsidR="00CB0A7E" w:rsidRPr="00CB0A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участия в Конкурсе </w:t>
      </w:r>
      <w:r w:rsidR="00CB0A7E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</w:t>
      </w:r>
      <w:r w:rsidR="00CB0A7E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Word</w:t>
      </w:r>
      <w:r w:rsidR="00CB0A7E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отсканированный документ с подписью родителя обучающегося и руководителя детской работы) </w:t>
      </w:r>
      <w:r w:rsidR="00B86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школьном этапе </w:t>
      </w:r>
      <w:r w:rsidR="00CB0A7E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срок</w:t>
      </w:r>
      <w:r w:rsidR="000A63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86F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 30 декабря 2020</w:t>
      </w:r>
      <w:r w:rsidR="00B863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г. </w:t>
      </w:r>
      <w:r w:rsidR="00765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принимаются школьным оргкомитетом каждой образовательной организацией самостоятельно </w:t>
      </w:r>
      <w:r w:rsidR="00B863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на городском этапе </w:t>
      </w:r>
      <w:r w:rsidR="00A86F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 14.01.2021</w:t>
      </w:r>
      <w:r w:rsidR="00CB0A7E" w:rsidRPr="00CB0A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г.</w:t>
      </w:r>
      <w:r w:rsidR="007651E9" w:rsidRPr="00765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1E9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принимаются координатором</w:t>
      </w:r>
      <w:r w:rsidR="00765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этапа</w:t>
      </w:r>
      <w:r w:rsidR="007651E9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 </w:t>
      </w:r>
      <w:hyperlink r:id="rId8" w:history="1"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mail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gim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24.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tomsk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="007651E9" w:rsidRPr="00CB0A7E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</w:hyperlink>
      <w:r w:rsidR="009100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(см. Приложение 1).</w:t>
      </w:r>
      <w:r w:rsidR="00CB0A7E" w:rsidRPr="00CB0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01355" w:rsidRDefault="00DF58EF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86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</w:t>
      </w:r>
      <w:r w:rsidR="00A86F9D" w:rsidRPr="00A86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301355" w:rsidRPr="00EB5636">
        <w:rPr>
          <w:rFonts w:ascii="Times New Roman" w:eastAsia="Times New Roman" w:hAnsi="Times New Roman" w:cs="Times New Roman"/>
          <w:sz w:val="24"/>
          <w:lang w:eastAsia="ru-RU"/>
        </w:rPr>
        <w:t xml:space="preserve">Для участия 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на международном</w:t>
      </w:r>
      <w:r w:rsidR="00301355">
        <w:rPr>
          <w:rFonts w:ascii="Times New Roman" w:eastAsia="Times New Roman" w:hAnsi="Times New Roman" w:cs="Times New Roman"/>
          <w:sz w:val="24"/>
          <w:lang w:eastAsia="ru-RU"/>
        </w:rPr>
        <w:t xml:space="preserve"> этапе координатор </w:t>
      </w:r>
      <w:r w:rsidR="00B86329">
        <w:rPr>
          <w:rFonts w:ascii="Times New Roman" w:eastAsia="Times New Roman" w:hAnsi="Times New Roman" w:cs="Times New Roman"/>
          <w:sz w:val="24"/>
          <w:lang w:eastAsia="ru-RU"/>
        </w:rPr>
        <w:t>городского этапа Конкурса (</w:t>
      </w:r>
      <w:r w:rsidR="00A86F9D">
        <w:rPr>
          <w:rFonts w:ascii="Times New Roman" w:eastAsia="Times New Roman" w:hAnsi="Times New Roman" w:cs="Times New Roman"/>
          <w:sz w:val="24"/>
          <w:lang w:eastAsia="ru-RU"/>
        </w:rPr>
        <w:t xml:space="preserve">Филатова Анна Борисовна, </w:t>
      </w:r>
      <w:r w:rsidR="007651E9">
        <w:rPr>
          <w:rFonts w:ascii="Times New Roman" w:eastAsia="Times New Roman" w:hAnsi="Times New Roman" w:cs="Times New Roman"/>
          <w:sz w:val="24"/>
          <w:lang w:eastAsia="ru-RU"/>
        </w:rPr>
        <w:t xml:space="preserve">сот.89059924089, </w:t>
      </w:r>
      <w:r w:rsidR="00A86F9D">
        <w:rPr>
          <w:rFonts w:ascii="Times New Roman" w:eastAsia="Times New Roman" w:hAnsi="Times New Roman" w:cs="Times New Roman"/>
          <w:sz w:val="24"/>
          <w:lang w:eastAsia="ru-RU"/>
        </w:rPr>
        <w:t xml:space="preserve">гимназия №24) </w:t>
      </w:r>
      <w:r w:rsidR="00B86329">
        <w:rPr>
          <w:rFonts w:ascii="Times New Roman" w:eastAsia="Times New Roman" w:hAnsi="Times New Roman" w:cs="Times New Roman"/>
          <w:sz w:val="24"/>
          <w:lang w:eastAsia="ru-RU"/>
        </w:rPr>
        <w:t>регистрирует участников</w:t>
      </w:r>
      <w:r w:rsidR="00301355" w:rsidRPr="00EB5636">
        <w:rPr>
          <w:rFonts w:ascii="Times New Roman" w:eastAsia="Times New Roman" w:hAnsi="Times New Roman" w:cs="Times New Roman"/>
          <w:sz w:val="24"/>
          <w:lang w:eastAsia="ru-RU"/>
        </w:rPr>
        <w:t xml:space="preserve"> на сайте  Конкурса </w:t>
      </w:r>
      <w:r w:rsidR="006247DA" w:rsidRPr="009100D2">
        <w:rPr>
          <w:rFonts w:ascii="Times New Roman" w:eastAsia="Times New Roman" w:hAnsi="Times New Roman" w:cs="Times New Roman"/>
          <w:sz w:val="24"/>
          <w:u w:val="single"/>
          <w:lang w:eastAsia="ru-RU"/>
        </w:rPr>
        <w:t>http://страначиталия.рф/</w:t>
      </w:r>
      <w:r w:rsidR="00301355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E0C27" w:rsidRPr="00301355" w:rsidRDefault="00301355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6.2.2. 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Подача заявки на конкурс означает согласие участника конкурса с условиями его проведения и настоящим Положением и согласие на обработку персональных данных</w:t>
      </w:r>
      <w:r w:rsidR="00910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Приложение 1)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100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работа выполняется группой обучающихся, то оформляется одна индивидуальная заявка, в которой согласие на обработку персональных данных дают все родители/законные представители каждого обучающегося-участника конкурса.</w:t>
      </w:r>
    </w:p>
    <w:p w:rsidR="004E0C27" w:rsidRPr="005917C0" w:rsidRDefault="00DF58EF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</w:t>
      </w:r>
      <w:r w:rsidR="0030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Работы без заявки по указанной форме не принимаются.</w:t>
      </w:r>
      <w:r w:rsidR="004E0C27" w:rsidRPr="005917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E0C27" w:rsidRPr="005917C0" w:rsidRDefault="00DF58EF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</w:t>
      </w:r>
      <w:r w:rsidR="0030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Оргкомитет конкурса не несет ответственности </w:t>
      </w:r>
      <w:r w:rsidR="005A0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внесение неверных данных в заявку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0C27" w:rsidRPr="005917C0" w:rsidRDefault="00DF58EF" w:rsidP="00BB00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</w:t>
      </w:r>
      <w:r w:rsidR="00301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Оргкомитет имеет право  рекомендовать переопределить номинацию, объявленную при заявлении работы, в случае большого количества заявок на данную номинацию.</w:t>
      </w:r>
    </w:p>
    <w:p w:rsidR="00301355" w:rsidRDefault="00DF58EF" w:rsidP="0030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6.3</w:t>
      </w:r>
      <w:r w:rsidR="004E0C27" w:rsidRPr="00DF58E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Оргкомитет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</w:t>
      </w:r>
      <w:r w:rsidR="005A0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участников заключительного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тура Конкур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 на основе результатов городско</w:t>
      </w:r>
      <w:r w:rsidR="004E0C27" w:rsidRPr="005917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тура.</w:t>
      </w:r>
      <w:r w:rsidR="003762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55" w:rsidRPr="00EB5636" w:rsidRDefault="00301355" w:rsidP="007A35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</w:t>
      </w:r>
      <w:r w:rsidR="00A86F9D">
        <w:rPr>
          <w:rFonts w:ascii="Times New Roman" w:eastAsia="Times New Roman" w:hAnsi="Times New Roman" w:cs="Times New Roman"/>
          <w:sz w:val="24"/>
          <w:lang w:eastAsia="ru-RU"/>
        </w:rPr>
        <w:t>Для Конкурса 2021</w:t>
      </w:r>
      <w:r w:rsidR="000A3E72">
        <w:rPr>
          <w:rFonts w:ascii="Times New Roman" w:eastAsia="Times New Roman" w:hAnsi="Times New Roman" w:cs="Times New Roman"/>
          <w:sz w:val="24"/>
          <w:lang w:eastAsia="ru-RU"/>
        </w:rPr>
        <w:t xml:space="preserve"> года </w:t>
      </w:r>
      <w:r w:rsidR="000A6318">
        <w:rPr>
          <w:rFonts w:ascii="Times New Roman" w:eastAsia="Times New Roman" w:hAnsi="Times New Roman" w:cs="Times New Roman"/>
          <w:sz w:val="24"/>
          <w:lang w:eastAsia="ru-RU"/>
        </w:rPr>
        <w:t>квота не устанавливается</w:t>
      </w:r>
      <w:r w:rsidRPr="00EB5636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093F9F" w:rsidRPr="00EB5636" w:rsidRDefault="000A6318" w:rsidP="0009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6.5.Для участия на международн</w:t>
      </w:r>
      <w:r w:rsidR="00093F9F" w:rsidRPr="00093F9F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этапе конкурса направляются победители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призёры</w:t>
      </w:r>
      <w:r w:rsidR="00093F9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лауреаты </w:t>
      </w:r>
      <w:r w:rsidR="00093F9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каждой номинации, по которым был</w:t>
      </w:r>
      <w:r w:rsidR="00093F9F" w:rsidRPr="00093F9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представлены работы в городском</w:t>
      </w:r>
      <w:r w:rsidR="00093F9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туре Конкурса,  с учетом возрастной группы.</w:t>
      </w:r>
    </w:p>
    <w:p w:rsidR="000A4BB2" w:rsidRPr="000A4BB2" w:rsidRDefault="000A4BB2" w:rsidP="000A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Для 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буктрейлера</w:t>
      </w: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номинации «Книги на иностранном языке»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обеспечить 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на русский язык.</w:t>
      </w: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4BB2" w:rsidRPr="00EB5636" w:rsidRDefault="000A4BB2" w:rsidP="000A4B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а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 буктрейлера могут использовать одну из следующих возможностей:</w:t>
      </w:r>
    </w:p>
    <w:p w:rsidR="000A4BB2" w:rsidRPr="00EB5636" w:rsidRDefault="000A4BB2" w:rsidP="000A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акадровый дикторский текст на иностранном языке сопровождается титрами на русском;</w:t>
      </w:r>
    </w:p>
    <w:p w:rsidR="000A4BB2" w:rsidRPr="000A4BB2" w:rsidRDefault="000A4BB2" w:rsidP="000A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итры на иностранном языке сопровождаются закадровым дикторским текстом на русском языке;</w:t>
      </w:r>
    </w:p>
    <w:p w:rsidR="009100D2" w:rsidRPr="00EB5636" w:rsidRDefault="000A4BB2" w:rsidP="000A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B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 буктрейлера содержится несколько слайдов, содержащих перевод титров или закадрового дикторского текста на русский язык. В этом случае допускается увеличение общей длительности ролика более 3 минут (основной буктрейлер должен быть не более 3 минут, слайды с переводом могут занять  дополнительное время).</w:t>
      </w:r>
      <w:r w:rsidR="00780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0C27" w:rsidRPr="00076C84" w:rsidRDefault="004E0C27" w:rsidP="004E0C27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7. Оргкомитет и жюри конкурса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4E0C27" w:rsidRPr="005A0472" w:rsidRDefault="004E0C27" w:rsidP="00B1124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2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7.1.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Для руководства 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городским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этапом 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конкур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создается организационный комитет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(далее – Оргкомитет)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состоящий из педагогов МАОУ гимназии №24 им.М.В. Октябрьской г.Томска.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CC5969" w:rsidRDefault="004E0C27" w:rsidP="00CC5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762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Оргкомитет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состоит из председателя, заместителя председателя, ответственного секретаря и членов Оргкомитета. </w:t>
      </w:r>
    </w:p>
    <w:p w:rsidR="004E0C27" w:rsidRPr="005A0472" w:rsidRDefault="004E0C27" w:rsidP="00CC5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Оргкомитет обеспечивает организационное и информационное сопровождение конкурса:</w:t>
      </w:r>
    </w:p>
    <w:p w:rsidR="004E0C27" w:rsidRPr="005A0472" w:rsidRDefault="004E0C27" w:rsidP="00B11245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определяет порядок финансирования конкурса;</w:t>
      </w:r>
    </w:p>
    <w:p w:rsidR="004E0C27" w:rsidRPr="005A0472" w:rsidRDefault="004E0C27" w:rsidP="00B11245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strike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устанавливает порядок, форму, место и дату проведения 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городск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ого этапа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конкурса;</w:t>
      </w:r>
    </w:p>
    <w:p w:rsidR="004E0C27" w:rsidRPr="000A6318" w:rsidRDefault="004E0C27" w:rsidP="00B11245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определяет тр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ебования к оформлению работ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0A6318" w:rsidRPr="005A0472" w:rsidRDefault="000A6318" w:rsidP="00B11245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решает спорные вопросы по обращению участника.</w:t>
      </w:r>
    </w:p>
    <w:p w:rsidR="004E0C27" w:rsidRPr="005A0472" w:rsidRDefault="004E0C27" w:rsidP="00B11245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обеспечивает освещение конкурса в средствах массов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ой информации и на сайте гимназии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4E0C27" w:rsidRPr="005A0472" w:rsidRDefault="004E0C27" w:rsidP="00B1124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762DF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7.2.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Для оценки конкурсных  буктрейлеров </w:t>
      </w:r>
      <w:r w:rsidR="00FB7EFD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</w:t>
      </w:r>
      <w:r w:rsidR="00FB7EFD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ю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щихся/учителей создается жюри.</w:t>
      </w:r>
    </w:p>
    <w:p w:rsidR="004E0C27" w:rsidRPr="005A0472" w:rsidRDefault="00FB7EFD" w:rsidP="00B11245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</w:t>
      </w:r>
      <w:r w:rsidR="004E0C27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юри состоит из 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педагогов гимназии и может включать в себя представителей детской аудитории, </w:t>
      </w:r>
      <w:r w:rsidR="004E0C27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профессионалов в сфере ме</w:t>
      </w:r>
      <w:r w:rsidR="00C12E4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диаискусства,</w:t>
      </w:r>
      <w:r w:rsidR="004E0C27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работников библиотек, организаторов мероприятий, связанны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 с пропагандой детского чтения</w:t>
      </w:r>
      <w:r w:rsidR="004E0C27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4E0C27" w:rsidRPr="005A0472" w:rsidRDefault="004E0C27" w:rsidP="00B11245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Жюри в своей деятельности руководствуется настоящим Положением</w:t>
      </w:r>
      <w:r w:rsidR="00B112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оценивает работы по соответствующим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крите</w:t>
      </w:r>
      <w:r w:rsidR="00B112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риям с учетом возрастных групп.</w:t>
      </w:r>
    </w:p>
    <w:p w:rsidR="004E0C27" w:rsidRPr="005A0472" w:rsidRDefault="004E0C27" w:rsidP="00B11245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Все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решения Жюри оформляютс</w:t>
      </w:r>
      <w:r w:rsidR="00B8632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 в протоколе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результаты Конкурса размещаются на сайте 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гимназии в разделе муниципальной инновационной программы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«Повышение мотивации к смысловому досуговом</w:t>
      </w:r>
      <w:r w:rsid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 чтению через освоение приёмов 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медиапроектирования». </w:t>
      </w:r>
    </w:p>
    <w:p w:rsidR="004E0C27" w:rsidRPr="005A0472" w:rsidRDefault="004E0C27" w:rsidP="00B11245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Победитель</w:t>
      </w:r>
      <w:r w:rsidR="00076C8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призеры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лауреаты Конкурса определяются путём подсчёта и суммирования баллов, выставленных каждым членом жюри по каждому из критериев оценивания работ.  </w:t>
      </w:r>
    </w:p>
    <w:p w:rsidR="004E0C27" w:rsidRPr="005A0472" w:rsidRDefault="004E0C27" w:rsidP="00B11245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Решение жюри является окончательным и не пересматривается.</w:t>
      </w:r>
    </w:p>
    <w:p w:rsidR="004E0C27" w:rsidRPr="005A0472" w:rsidRDefault="004E0C27" w:rsidP="00B11245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Жюри вправе не рассматривать те работы, которые не соответствуют требованиям конкурса.</w:t>
      </w:r>
    </w:p>
    <w:p w:rsidR="004E0C27" w:rsidRPr="00076C84" w:rsidRDefault="004E0C27" w:rsidP="00076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8. Финансирование конкурса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093F9F" w:rsidRDefault="004E0C27" w:rsidP="00076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Финансир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ование конкурса </w:t>
      </w:r>
      <w:r w:rsidR="00093F9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осуществляется:</w:t>
      </w:r>
    </w:p>
    <w:p w:rsidR="00093F9F" w:rsidRDefault="00093F9F" w:rsidP="00076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 школьном этапе 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решением каждой образовательной организацией самостоятельно;</w:t>
      </w:r>
    </w:p>
    <w:p w:rsidR="00882925" w:rsidRDefault="005A0472" w:rsidP="00076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88292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на городском этапе осуществляется 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за счет внебюджетных средств </w:t>
      </w:r>
      <w:r w:rsidR="0088292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МАОУ </w:t>
      </w:r>
      <w:r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гимназии</w:t>
      </w:r>
      <w:r w:rsidR="0088292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№24 им.М.В. Октябрьской г.Томска;</w:t>
      </w:r>
    </w:p>
    <w:p w:rsidR="004E0C27" w:rsidRPr="005A0472" w:rsidRDefault="000A6318" w:rsidP="00076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на международн</w:t>
      </w:r>
      <w:r w:rsidR="0088292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ом этапе определяется Учредителем и организаторами Конкурса</w:t>
      </w:r>
      <w:r w:rsidR="005A0472" w:rsidRPr="005A047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297026" w:rsidRDefault="00297026" w:rsidP="00076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E0C27" w:rsidRPr="00076C84" w:rsidRDefault="004E0C27" w:rsidP="00076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9. Подведение итогов и награждение победителей</w:t>
      </w:r>
      <w:r w:rsidR="00076C8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4E0C27" w:rsidRPr="00BB0060" w:rsidRDefault="003762DF" w:rsidP="003762D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9.1.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Итоги </w:t>
      </w:r>
      <w:r w:rsidR="00093F9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городского этапа 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</w:t>
      </w:r>
      <w:r w:rsidR="0078020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курса объявляются 14</w:t>
      </w:r>
      <w:r w:rsidR="00093F9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CC596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января 2021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года. </w:t>
      </w:r>
    </w:p>
    <w:p w:rsidR="005A0472" w:rsidRPr="00BB0060" w:rsidRDefault="003762DF" w:rsidP="003762D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9.2.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Победитель</w:t>
      </w:r>
      <w:r w:rsidR="005A0472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Конкурса  награждается 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Дипломом </w:t>
      </w:r>
      <w:r w:rsidR="005A0472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I степени и памятным призом.</w:t>
      </w:r>
    </w:p>
    <w:p w:rsidR="004E0C27" w:rsidRPr="00BB0060" w:rsidRDefault="003762DF" w:rsidP="003762D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9.3.</w:t>
      </w:r>
      <w:r w:rsidR="005A0472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Призеры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Конкурса (II и III места)  награждаются  дипломами</w:t>
      </w:r>
      <w:r w:rsidR="005A0472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II, III степени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памятными призами.</w:t>
      </w:r>
    </w:p>
    <w:p w:rsidR="003762DF" w:rsidRDefault="003762DF" w:rsidP="003762D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9.4.</w:t>
      </w:r>
      <w:r w:rsidR="005A0472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Лауреаты Конкурса награждаются Дипломом Лауреата.</w:t>
      </w:r>
    </w:p>
    <w:p w:rsidR="005E0411" w:rsidRDefault="00C12E42" w:rsidP="003762D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9.5</w:t>
      </w:r>
      <w:r w:rsidR="003762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4E0C27" w:rsidRP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Каждому участнику Конкурса </w:t>
      </w:r>
      <w:r w:rsidR="00BB006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выдаётся Сертификат участника.</w:t>
      </w:r>
    </w:p>
    <w:p w:rsidR="007B5EA7" w:rsidRDefault="00C12E42" w:rsidP="003762D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9.6</w:t>
      </w:r>
      <w:r w:rsidR="003762DF">
        <w:rPr>
          <w:rFonts w:ascii="Times New Roman" w:hAnsi="Times New Roman" w:cs="Times New Roman"/>
          <w:b/>
          <w:sz w:val="24"/>
          <w:szCs w:val="24"/>
        </w:rPr>
        <w:t>.</w:t>
      </w:r>
      <w:r w:rsidR="000E499C">
        <w:rPr>
          <w:rFonts w:ascii="Times New Roman" w:hAnsi="Times New Roman" w:cs="Times New Roman"/>
          <w:b/>
          <w:sz w:val="24"/>
          <w:szCs w:val="24"/>
        </w:rPr>
        <w:t>Критерии оценивания работы.</w:t>
      </w:r>
    </w:p>
    <w:p w:rsidR="00CC5969" w:rsidRPr="00CC5969" w:rsidRDefault="00CC5969" w:rsidP="00CC59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b/>
          <w:bCs/>
          <w:sz w:val="24"/>
          <w:szCs w:val="24"/>
        </w:rPr>
        <w:t>  Критерии оценивания игровых буктрейлеров</w:t>
      </w:r>
      <w:r w:rsidRPr="00CC5969">
        <w:rPr>
          <w:rFonts w:ascii="Times New Roman" w:hAnsi="Times New Roman" w:cs="Times New Roman"/>
          <w:sz w:val="24"/>
          <w:szCs w:val="24"/>
        </w:rPr>
        <w:t>: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Грамотность сценария и диалогов – оценивается логическая завершённость, детальная проработанность и оригинальность сценария.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Реалистичность – соответствие типажей, соответствие жанру и стилистической направленности.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Убедительность – насколько правдоподобно ведут себя сам персонажи, оправданы ли их действия и т.п.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Отношение к «деталям». Например: «часы» на руке Гамлета или Ленского, если представляется классический вариант.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Соответствие костюмов, декораций и натуры описанному в книге времени года;</w:t>
      </w:r>
    </w:p>
    <w:p w:rsidR="00CC5969" w:rsidRPr="00CC5969" w:rsidRDefault="00CC5969" w:rsidP="00CC5969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Отсутствие/присутствие «спойлеров». Соблюдается ли интрига, или в буктрейлере пересказан текст произведения (плюс/минус баллы).</w:t>
      </w:r>
    </w:p>
    <w:p w:rsidR="00CC5969" w:rsidRPr="00CC5969" w:rsidRDefault="00CC5969" w:rsidP="00CC59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b/>
          <w:bCs/>
          <w:sz w:val="24"/>
          <w:szCs w:val="24"/>
        </w:rPr>
        <w:t> Критерии оценивания неигровых, в том числе, анимационных, буктрейлеров</w:t>
      </w:r>
      <w:r w:rsidRPr="00CC5969">
        <w:rPr>
          <w:rFonts w:ascii="Times New Roman" w:hAnsi="Times New Roman" w:cs="Times New Roman"/>
          <w:sz w:val="24"/>
          <w:szCs w:val="24"/>
        </w:rPr>
        <w:t>: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Грамотность сценария – оценивается логическая завершённость, детальная проработанность и оригинальность сценария.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Качество художественного исполнения – оценивается дизайн элементов оформления, гармоничное цветовое сочетание, качество композиционного решения.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Собственные видео- и фото- материалы, рисунки и т.п. – новизна, оригинальность работы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Оригинальность выбранных для раскрытия фрагментов и сюжетов, образность, индивидуальность творческого мышления, оригинальность используемых средств.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Отношение к «деталям», например, ошибки в написании слов.</w:t>
      </w:r>
    </w:p>
    <w:p w:rsidR="00CC5969" w:rsidRPr="00CC5969" w:rsidRDefault="00CC5969" w:rsidP="00CC5969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Отсутствие/присутствие «спойлеров». Соблюдается ли интрига, или в буктрейлере пересказан текст произведения (плюс/минус баллы)</w:t>
      </w:r>
    </w:p>
    <w:p w:rsidR="00CC5969" w:rsidRPr="00CC5969" w:rsidRDefault="00CC5969" w:rsidP="00CC59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b/>
          <w:bCs/>
          <w:sz w:val="24"/>
          <w:szCs w:val="24"/>
        </w:rPr>
        <w:t>Техническое исполнение (критерии общие для всех типов буктрейлеров)</w:t>
      </w:r>
    </w:p>
    <w:p w:rsidR="00CC5969" w:rsidRPr="00CC5969" w:rsidRDefault="00CC5969" w:rsidP="00CC596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Наличие «Начального» и «Финального» кадра – наличие / отсутствие (плюс/минус баллы).</w:t>
      </w:r>
    </w:p>
    <w:p w:rsidR="00CC5969" w:rsidRPr="00CC5969" w:rsidRDefault="00CC5969" w:rsidP="00CC596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Удачный видеоряд.</w:t>
      </w:r>
    </w:p>
    <w:p w:rsidR="00CC5969" w:rsidRPr="00CC5969" w:rsidRDefault="00CC5969" w:rsidP="00CC596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Качество монтажа буктрейлера.</w:t>
      </w:r>
    </w:p>
    <w:p w:rsidR="00CC5969" w:rsidRPr="00CC5969" w:rsidRDefault="00CC5969" w:rsidP="00CC5969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Удачный подбор музыкального сопровождения (плюс/минус баллы):</w:t>
      </w:r>
    </w:p>
    <w:p w:rsidR="00CC5969" w:rsidRPr="00CC5969" w:rsidRDefault="00CC5969" w:rsidP="00CC596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соответствует;</w:t>
      </w:r>
    </w:p>
    <w:p w:rsidR="00CC5969" w:rsidRPr="00CC5969" w:rsidRDefault="00CC5969" w:rsidP="00CC596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скорее да, чем нет;</w:t>
      </w:r>
    </w:p>
    <w:p w:rsidR="00CC5969" w:rsidRPr="00CC5969" w:rsidRDefault="00CC5969" w:rsidP="00CC596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не соответствует.</w:t>
      </w:r>
    </w:p>
    <w:p w:rsidR="00CC5969" w:rsidRPr="00CC5969" w:rsidRDefault="00CC5969" w:rsidP="00CC5969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Качество звука (плюс/минус баллы).</w:t>
      </w:r>
    </w:p>
    <w:p w:rsidR="00CC5969" w:rsidRPr="00CC5969" w:rsidRDefault="00CC5969" w:rsidP="00CC5969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Наличие грамматических ошибок, небрежного написания слов.</w:t>
      </w:r>
    </w:p>
    <w:p w:rsidR="00CC5969" w:rsidRPr="00CC5969" w:rsidRDefault="00CC5969" w:rsidP="00CC5969">
      <w:pPr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Соблюдение/не соблюдение авторских прав:</w:t>
      </w:r>
    </w:p>
    <w:p w:rsidR="00CC5969" w:rsidRPr="00CC5969" w:rsidRDefault="00CC5969" w:rsidP="00CC5969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есть ссылка на источник музыкального сопровождения;</w:t>
      </w:r>
    </w:p>
    <w:p w:rsidR="00CC5969" w:rsidRPr="00CC5969" w:rsidRDefault="00CC5969" w:rsidP="00CC5969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есть ссылка на источник изображений, которые использованы в буктрейлере;</w:t>
      </w:r>
    </w:p>
    <w:p w:rsidR="00CC5969" w:rsidRPr="00CC5969" w:rsidRDefault="00CC5969" w:rsidP="00CC5969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есть ссылка на право использовать фрагменты из кино и телефильмов и т.п.;</w:t>
      </w:r>
    </w:p>
    <w:p w:rsidR="00CC5969" w:rsidRPr="00CC5969" w:rsidRDefault="00CC5969" w:rsidP="00CC5969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отсутствие читаемых ссылок на все вышеперечисленное (минус баллы).</w:t>
      </w:r>
    </w:p>
    <w:p w:rsidR="00CC5969" w:rsidRPr="00CC5969" w:rsidRDefault="00CC5969" w:rsidP="00CC5969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Наличие в буктрейлере книги (издания):</w:t>
      </w:r>
    </w:p>
    <w:p w:rsidR="00CC5969" w:rsidRPr="00CC5969" w:rsidRDefault="00CC5969" w:rsidP="00CC5969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верно подобрана книга, видно название, автор и.т.п.;</w:t>
      </w:r>
    </w:p>
    <w:p w:rsidR="00CC5969" w:rsidRPr="00CC5969" w:rsidRDefault="00CC5969" w:rsidP="00CC5969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в кадре есть «Просто книга», то есть, сам предмет рекламы;</w:t>
      </w:r>
    </w:p>
    <w:p w:rsidR="00CC5969" w:rsidRPr="00CC5969" w:rsidRDefault="00CC5969" w:rsidP="00CC5969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книга в кадре отсутствует (минус баллы).</w:t>
      </w:r>
    </w:p>
    <w:p w:rsidR="00CC5969" w:rsidRPr="00CC5969" w:rsidRDefault="00CC5969" w:rsidP="00CC59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b/>
          <w:bCs/>
          <w:sz w:val="24"/>
          <w:szCs w:val="24"/>
        </w:rPr>
        <w:t>Дополнительные критерии</w:t>
      </w:r>
    </w:p>
    <w:p w:rsidR="00CC5969" w:rsidRPr="00CC5969" w:rsidRDefault="00CC5969" w:rsidP="00CC5969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Оригинальный сюжет.</w:t>
      </w:r>
    </w:p>
    <w:p w:rsidR="00CC5969" w:rsidRPr="00CC5969" w:rsidRDefault="00CC5969" w:rsidP="00CC5969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Особенная эмоциональность.</w:t>
      </w:r>
    </w:p>
    <w:p w:rsidR="00CC5969" w:rsidRPr="00CC5969" w:rsidRDefault="00CC5969" w:rsidP="00CC5969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Высокие морально-нравственные ценности.</w:t>
      </w:r>
    </w:p>
    <w:p w:rsidR="00CC5969" w:rsidRPr="00CC5969" w:rsidRDefault="00CC5969" w:rsidP="00CC5969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lastRenderedPageBreak/>
        <w:t>За режиссерскую работу.</w:t>
      </w:r>
    </w:p>
    <w:p w:rsidR="00CC5969" w:rsidRPr="00CC5969" w:rsidRDefault="00CC5969" w:rsidP="00CC5969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5969">
        <w:rPr>
          <w:rFonts w:ascii="Times New Roman" w:hAnsi="Times New Roman" w:cs="Times New Roman"/>
          <w:sz w:val="24"/>
          <w:szCs w:val="24"/>
        </w:rPr>
        <w:t>Оригинальное техническое решение.</w:t>
      </w:r>
    </w:p>
    <w:p w:rsidR="00B86329" w:rsidRPr="00B86329" w:rsidRDefault="00B86329" w:rsidP="00B8632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0C3170">
        <w:rPr>
          <w:rFonts w:ascii="Times New Roman" w:eastAsia="Times New Roman" w:hAnsi="Times New Roman" w:cs="Times New Roman"/>
          <w:sz w:val="20"/>
          <w:lang w:eastAsia="ru-RU"/>
        </w:rPr>
        <w:t>*Спойлер - преждевременно раскрытая важная информация, которая портит впечатление от художественного произведения, разрушая интригу.</w:t>
      </w:r>
    </w:p>
    <w:p w:rsidR="00093F9F" w:rsidRPr="00EB5636" w:rsidRDefault="00C12E42" w:rsidP="0009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9.7</w:t>
      </w:r>
      <w:r w:rsidR="00093F9F" w:rsidRPr="00093F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093F9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решения Жюри</w:t>
      </w:r>
      <w:r w:rsidR="00CC5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этапа участников из гимназии №24 и городского этапов всех участников конкурса оформляются протоколами, результаты </w:t>
      </w:r>
      <w:r w:rsidR="00093F9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 </w:t>
      </w:r>
      <w:r w:rsidR="00093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гимназии </w:t>
      </w:r>
      <w:hyperlink r:id="rId9" w:history="1">
        <w:r w:rsidR="00093F9F" w:rsidRPr="00892E8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http://gim24.tomsk.ru</w:t>
        </w:r>
      </w:hyperlink>
      <w:r w:rsidR="00CC52BF" w:rsidRPr="00CC5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2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</w:t>
      </w:r>
      <w:r w:rsidR="00CC52B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2B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инновационной площадки</w:t>
      </w:r>
      <w:r w:rsidR="00CC52BF" w:rsidRPr="00EB5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мотивации к смысловому досуговому чтению через освоение приёмов медиапроектирования»</w:t>
      </w:r>
      <w:r w:rsidR="00CC52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2925" w:rsidRPr="00EB5636" w:rsidRDefault="00882925" w:rsidP="00093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655" w:rsidRPr="004679F1" w:rsidRDefault="00180655" w:rsidP="00180655">
      <w:pPr>
        <w:spacing w:after="0" w:line="240" w:lineRule="auto"/>
        <w:ind w:left="425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BB006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BB006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1.</w:t>
      </w:r>
    </w:p>
    <w:p w:rsidR="005E0411" w:rsidRDefault="005E0411" w:rsidP="004679F1">
      <w:pPr>
        <w:spacing w:after="0" w:line="240" w:lineRule="auto"/>
        <w:ind w:left="425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4E0C27" w:rsidRPr="00180655" w:rsidRDefault="00B86329" w:rsidP="004E0C2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</w:t>
      </w:r>
      <w:r w:rsidR="004E0C27" w:rsidRPr="0018065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аявка</w:t>
      </w:r>
    </w:p>
    <w:p w:rsidR="004E0C27" w:rsidRDefault="00180655" w:rsidP="004E0C2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на участие в </w:t>
      </w:r>
      <w:r w:rsidR="00B863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школьном/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городск</w:t>
      </w:r>
      <w:r w:rsidR="00BB0060" w:rsidRPr="0018065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</w:t>
      </w:r>
      <w:r w:rsidR="00B8632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 этапе</w:t>
      </w:r>
      <w:r w:rsidR="00CC596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конкурса «Страна Читалия - 2021</w:t>
      </w:r>
      <w:r w:rsidR="004E0C27" w:rsidRPr="0018065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»</w:t>
      </w:r>
    </w:p>
    <w:p w:rsidR="00B86329" w:rsidRPr="00180655" w:rsidRDefault="00B86329" w:rsidP="004E0C27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a5"/>
        <w:tblW w:w="11499" w:type="dxa"/>
        <w:jc w:val="center"/>
        <w:tblLayout w:type="fixed"/>
        <w:tblLook w:val="04A0" w:firstRow="1" w:lastRow="0" w:firstColumn="1" w:lastColumn="0" w:noHBand="0" w:noVBand="1"/>
      </w:tblPr>
      <w:tblGrid>
        <w:gridCol w:w="1667"/>
        <w:gridCol w:w="805"/>
        <w:gridCol w:w="805"/>
        <w:gridCol w:w="805"/>
        <w:gridCol w:w="1654"/>
        <w:gridCol w:w="1727"/>
        <w:gridCol w:w="992"/>
        <w:gridCol w:w="1343"/>
        <w:gridCol w:w="1701"/>
      </w:tblGrid>
      <w:tr w:rsidR="00B86329" w:rsidRPr="00B86329" w:rsidTr="00B86329">
        <w:trPr>
          <w:jc w:val="center"/>
        </w:trPr>
        <w:tc>
          <w:tcPr>
            <w:tcW w:w="166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Ф.И.О. обучающегося</w:t>
            </w: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ОО</w:t>
            </w: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Возрастная группа</w:t>
            </w: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Класс</w:t>
            </w:r>
          </w:p>
        </w:tc>
        <w:tc>
          <w:tcPr>
            <w:tcW w:w="1654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Ф.И.О. и должность руководителя</w:t>
            </w:r>
          </w:p>
        </w:tc>
        <w:tc>
          <w:tcPr>
            <w:tcW w:w="172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Название книги</w:t>
            </w:r>
          </w:p>
        </w:tc>
        <w:tc>
          <w:tcPr>
            <w:tcW w:w="992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Номинация</w:t>
            </w:r>
          </w:p>
        </w:tc>
        <w:tc>
          <w:tcPr>
            <w:tcW w:w="1343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Адрес электронной почты</w:t>
            </w:r>
          </w:p>
        </w:tc>
        <w:tc>
          <w:tcPr>
            <w:tcW w:w="1701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  <w:r w:rsidRPr="00B86329">
              <w:rPr>
                <w:rFonts w:ascii="Times New Roman" w:hAnsi="Times New Roman" w:cs="Times New Roman"/>
                <w:b/>
                <w:sz w:val="18"/>
              </w:rPr>
              <w:t>Ссылка на буктрейлер</w:t>
            </w:r>
          </w:p>
        </w:tc>
      </w:tr>
      <w:tr w:rsidR="00B86329" w:rsidRPr="00B86329" w:rsidTr="00B86329">
        <w:trPr>
          <w:jc w:val="center"/>
        </w:trPr>
        <w:tc>
          <w:tcPr>
            <w:tcW w:w="166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654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72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43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701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86329" w:rsidRPr="00B86329" w:rsidTr="00B86329">
        <w:trPr>
          <w:jc w:val="center"/>
        </w:trPr>
        <w:tc>
          <w:tcPr>
            <w:tcW w:w="166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805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654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727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992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43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701" w:type="dxa"/>
          </w:tcPr>
          <w:p w:rsidR="00B86329" w:rsidRPr="00B86329" w:rsidRDefault="00B86329" w:rsidP="00A355FB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</w:tbl>
    <w:p w:rsidR="00B86329" w:rsidRDefault="00B86329" w:rsidP="00BB0060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BB0060" w:rsidRPr="00BB0060" w:rsidRDefault="00BB0060" w:rsidP="00BB0060">
      <w:pPr>
        <w:spacing w:after="0" w:line="240" w:lineRule="auto"/>
        <w:ind w:left="425" w:firstLine="284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B006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Согласие на обработку персональных данных.</w:t>
      </w:r>
    </w:p>
    <w:p w:rsid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>Регистрация заявки означает соглашение об интеллектуальной собственности и использовании персональных данных. Направляя заявку на участие в конкурсе на указанных условиях</w:t>
      </w:r>
      <w:r>
        <w:rPr>
          <w:rFonts w:ascii="Times New Roman" w:hAnsi="Times New Roman" w:cs="Times New Roman"/>
        </w:rPr>
        <w:t xml:space="preserve">, </w:t>
      </w:r>
      <w:r w:rsidRPr="00BB0060">
        <w:rPr>
          <w:rFonts w:ascii="Times New Roman" w:hAnsi="Times New Roman" w:cs="Times New Roman"/>
        </w:rPr>
        <w:t>участники конкурса (их законные представители), а также руководители проектов согласны с тем, что вся информация, предоставляемая ими на конкурс, включая, в частности, результаты интеллектуальной деятельности, персональные и</w:t>
      </w:r>
      <w:r>
        <w:rPr>
          <w:rFonts w:ascii="Times New Roman" w:hAnsi="Times New Roman" w:cs="Times New Roman"/>
        </w:rPr>
        <w:t xml:space="preserve"> профессиональные данные: </w:t>
      </w:r>
    </w:p>
    <w:p w:rsid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Pr="00BB0060">
        <w:rPr>
          <w:rFonts w:ascii="Times New Roman" w:hAnsi="Times New Roman" w:cs="Times New Roman"/>
        </w:rPr>
        <w:t>буд</w:t>
      </w:r>
      <w:r>
        <w:rPr>
          <w:rFonts w:ascii="Times New Roman" w:hAnsi="Times New Roman" w:cs="Times New Roman"/>
        </w:rPr>
        <w:t>ет доступна членам оргкомитета;</w:t>
      </w:r>
    </w:p>
    <w:p w:rsid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>1.2. включается в информационную базу к</w:t>
      </w:r>
      <w:r>
        <w:rPr>
          <w:rFonts w:ascii="Times New Roman" w:hAnsi="Times New Roman" w:cs="Times New Roman"/>
        </w:rPr>
        <w:t>онкурса и хранится в этой базе;</w:t>
      </w:r>
    </w:p>
    <w:p w:rsid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>1.3. может обрабатываться оргкомитетом и включаться в другие базы данных, касающиеся проектной деятельности школьников, но не затрагивая исключительных личных прав и прав и</w:t>
      </w:r>
      <w:r>
        <w:rPr>
          <w:rFonts w:ascii="Times New Roman" w:hAnsi="Times New Roman" w:cs="Times New Roman"/>
        </w:rPr>
        <w:t xml:space="preserve">нтеллектуальной собственности; </w:t>
      </w:r>
    </w:p>
    <w:p w:rsidR="00BB0060" w:rsidRP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>1.4. может быть опубликована во внутренних информационных средствах оргкомитета, включая электронные, в течение всего срока проведения конкурса, а также после его завершения;</w:t>
      </w:r>
    </w:p>
    <w:p w:rsidR="00BB0060" w:rsidRP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 xml:space="preserve">Вы убедились, что предоставляемая на конкурс информация раскрывается организаторам конкурса и оргкомитета на указанных условиях и не составляет коммерческой, личной, семейной, служебной и иной тайны для Вас или иных лиц, а также государственной тайны. </w:t>
      </w:r>
    </w:p>
    <w:p w:rsidR="00BB0060" w:rsidRP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 xml:space="preserve">Вы подтверждаете, что Вы внимательно ознакомились с указанными выше условиями, находите их приемлемыми и согласны с тем, что вся представленная Вами на конкурс информация будет использоваться и охраняться организатором конкурса указанным образом. </w:t>
      </w:r>
    </w:p>
    <w:p w:rsidR="00BB0060" w:rsidRPr="00BB0060" w:rsidRDefault="00BB0060" w:rsidP="00BB006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 xml:space="preserve">Вы даете разрешение на использование результатов интеллектуальной деятельности, если таковые включены в заявку или представлены Вами на конкурс дополнительно, организаторами конкурса в той мере, в какой это необходимо для достижения указанных целей конкурса. </w:t>
      </w:r>
    </w:p>
    <w:p w:rsidR="002823E2" w:rsidRPr="00BB0060" w:rsidRDefault="00BB0060" w:rsidP="004E0C27">
      <w:pPr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 xml:space="preserve"> Дата_______                                  Подписи участника (законного представителя)</w:t>
      </w:r>
    </w:p>
    <w:p w:rsidR="00076C84" w:rsidRDefault="00BB0060" w:rsidP="00076C84">
      <w:pPr>
        <w:rPr>
          <w:rFonts w:ascii="Times New Roman" w:hAnsi="Times New Roman" w:cs="Times New Roman"/>
        </w:rPr>
      </w:pPr>
      <w:r w:rsidRPr="00BB0060">
        <w:rPr>
          <w:rFonts w:ascii="Times New Roman" w:hAnsi="Times New Roman" w:cs="Times New Roman"/>
        </w:rPr>
        <w:t xml:space="preserve">                                                           Руководителя</w:t>
      </w:r>
      <w:r w:rsidR="004679F1">
        <w:rPr>
          <w:rFonts w:ascii="Times New Roman" w:hAnsi="Times New Roman" w:cs="Times New Roman"/>
        </w:rPr>
        <w:t xml:space="preserve"> работы</w:t>
      </w:r>
    </w:p>
    <w:p w:rsidR="009100D2" w:rsidRDefault="007651E9" w:rsidP="007651E9">
      <w:pPr>
        <w:spacing w:after="0" w:line="240" w:lineRule="auto"/>
        <w:ind w:left="425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  <w:r w:rsidRPr="007651E9"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  <w:t>*Если буктрейлер создан группой авторов, то в одной заявке указываются все участники данной работы. Подписи родителей всех участников проекта обязательны.</w:t>
      </w:r>
    </w:p>
    <w:p w:rsidR="004F3002" w:rsidRDefault="004F3002" w:rsidP="007651E9">
      <w:pPr>
        <w:spacing w:after="0" w:line="240" w:lineRule="auto"/>
        <w:ind w:left="425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:rsidR="004F3002" w:rsidRPr="007651E9" w:rsidRDefault="004F3002" w:rsidP="004F3002">
      <w:pPr>
        <w:spacing w:after="0" w:line="240" w:lineRule="auto"/>
        <w:ind w:left="425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  <w:bookmarkStart w:id="0" w:name="_GoBack"/>
      <w:bookmarkEnd w:id="0"/>
    </w:p>
    <w:sectPr w:rsidR="004F3002" w:rsidRPr="007651E9" w:rsidSect="00076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5F1D"/>
    <w:multiLevelType w:val="multilevel"/>
    <w:tmpl w:val="46CC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E7031"/>
    <w:multiLevelType w:val="multilevel"/>
    <w:tmpl w:val="8BC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71DDE"/>
    <w:multiLevelType w:val="multilevel"/>
    <w:tmpl w:val="2410D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52243B"/>
    <w:multiLevelType w:val="multilevel"/>
    <w:tmpl w:val="339E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E11CF"/>
    <w:multiLevelType w:val="multilevel"/>
    <w:tmpl w:val="B62E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45FEB"/>
    <w:multiLevelType w:val="multilevel"/>
    <w:tmpl w:val="26AE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F72D9"/>
    <w:multiLevelType w:val="multilevel"/>
    <w:tmpl w:val="5D4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75442"/>
    <w:multiLevelType w:val="multilevel"/>
    <w:tmpl w:val="7B20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F73FC0"/>
    <w:multiLevelType w:val="multilevel"/>
    <w:tmpl w:val="D10A1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4F6B50"/>
    <w:multiLevelType w:val="multilevel"/>
    <w:tmpl w:val="718E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AA36E5"/>
    <w:multiLevelType w:val="multilevel"/>
    <w:tmpl w:val="79B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01720"/>
    <w:multiLevelType w:val="multilevel"/>
    <w:tmpl w:val="CB9E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AD7286"/>
    <w:multiLevelType w:val="multilevel"/>
    <w:tmpl w:val="AE686F4E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ascii="Times New Roman" w:eastAsiaTheme="minorHAnsi" w:hAnsi="Times New Roman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Theme="minorHAnsi" w:hAnsi="Times New Roman"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inorHAnsi" w:hAnsi="Times New Roman" w:cs="Times New Roman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Theme="minorHAnsi" w:hAnsi="Times New Roman" w:cs="Times New Roman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inorHAnsi" w:hAnsi="Times New Roman" w:cs="Times New Roman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Theme="minorHAnsi" w:hAnsi="Times New Roman" w:cs="Times New Roman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eastAsiaTheme="minorHAnsi" w:hAnsi="Times New Roman" w:cs="Times New Roman" w:hint="default"/>
        <w:b/>
        <w:color w:val="auto"/>
      </w:rPr>
    </w:lvl>
  </w:abstractNum>
  <w:abstractNum w:abstractNumId="13" w15:restartNumberingAfterBreak="0">
    <w:nsid w:val="40CD40C5"/>
    <w:multiLevelType w:val="hybridMultilevel"/>
    <w:tmpl w:val="E90E8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90C69"/>
    <w:multiLevelType w:val="multilevel"/>
    <w:tmpl w:val="AADC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700282"/>
    <w:multiLevelType w:val="multilevel"/>
    <w:tmpl w:val="AF62C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02019D"/>
    <w:multiLevelType w:val="multilevel"/>
    <w:tmpl w:val="0136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52DDF"/>
    <w:multiLevelType w:val="multilevel"/>
    <w:tmpl w:val="F364CF6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132395"/>
    <w:multiLevelType w:val="multilevel"/>
    <w:tmpl w:val="9D1C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9B5B12"/>
    <w:multiLevelType w:val="multilevel"/>
    <w:tmpl w:val="1BFC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F23DE"/>
    <w:multiLevelType w:val="multilevel"/>
    <w:tmpl w:val="7160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3140DB"/>
    <w:multiLevelType w:val="hybridMultilevel"/>
    <w:tmpl w:val="AEB298A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2" w15:restartNumberingAfterBreak="0">
    <w:nsid w:val="70722701"/>
    <w:multiLevelType w:val="multilevel"/>
    <w:tmpl w:val="1E86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A069BB"/>
    <w:multiLevelType w:val="multilevel"/>
    <w:tmpl w:val="EF2AA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702534"/>
    <w:multiLevelType w:val="multilevel"/>
    <w:tmpl w:val="E32A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F509E1"/>
    <w:multiLevelType w:val="multilevel"/>
    <w:tmpl w:val="51E0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0"/>
  </w:num>
  <w:num w:numId="3">
    <w:abstractNumId w:val="17"/>
  </w:num>
  <w:num w:numId="4">
    <w:abstractNumId w:val="7"/>
  </w:num>
  <w:num w:numId="5">
    <w:abstractNumId w:val="3"/>
  </w:num>
  <w:num w:numId="6">
    <w:abstractNumId w:val="16"/>
  </w:num>
  <w:num w:numId="7">
    <w:abstractNumId w:val="9"/>
  </w:num>
  <w:num w:numId="8">
    <w:abstractNumId w:val="4"/>
  </w:num>
  <w:num w:numId="9">
    <w:abstractNumId w:val="8"/>
  </w:num>
  <w:num w:numId="10">
    <w:abstractNumId w:val="21"/>
  </w:num>
  <w:num w:numId="11">
    <w:abstractNumId w:val="12"/>
  </w:num>
  <w:num w:numId="12">
    <w:abstractNumId w:val="19"/>
  </w:num>
  <w:num w:numId="13">
    <w:abstractNumId w:val="20"/>
  </w:num>
  <w:num w:numId="14">
    <w:abstractNumId w:val="18"/>
  </w:num>
  <w:num w:numId="15">
    <w:abstractNumId w:val="1"/>
  </w:num>
  <w:num w:numId="16">
    <w:abstractNumId w:val="2"/>
  </w:num>
  <w:num w:numId="17">
    <w:abstractNumId w:val="13"/>
  </w:num>
  <w:num w:numId="18">
    <w:abstractNumId w:val="14"/>
  </w:num>
  <w:num w:numId="19">
    <w:abstractNumId w:val="0"/>
  </w:num>
  <w:num w:numId="20">
    <w:abstractNumId w:val="5"/>
  </w:num>
  <w:num w:numId="21">
    <w:abstractNumId w:val="15"/>
  </w:num>
  <w:num w:numId="22">
    <w:abstractNumId w:val="22"/>
  </w:num>
  <w:num w:numId="23">
    <w:abstractNumId w:val="24"/>
  </w:num>
  <w:num w:numId="24">
    <w:abstractNumId w:val="6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27"/>
    <w:rsid w:val="00076C84"/>
    <w:rsid w:val="0009239E"/>
    <w:rsid w:val="00093F9F"/>
    <w:rsid w:val="000944AB"/>
    <w:rsid w:val="000A3E72"/>
    <w:rsid w:val="000A4BB2"/>
    <w:rsid w:val="000A6318"/>
    <w:rsid w:val="000C3170"/>
    <w:rsid w:val="000E499C"/>
    <w:rsid w:val="000F273D"/>
    <w:rsid w:val="00131949"/>
    <w:rsid w:val="00180655"/>
    <w:rsid w:val="00253133"/>
    <w:rsid w:val="002823E2"/>
    <w:rsid w:val="00297026"/>
    <w:rsid w:val="00301355"/>
    <w:rsid w:val="00312788"/>
    <w:rsid w:val="003254E1"/>
    <w:rsid w:val="003428A1"/>
    <w:rsid w:val="00343350"/>
    <w:rsid w:val="003762DF"/>
    <w:rsid w:val="003D252D"/>
    <w:rsid w:val="003D5AF8"/>
    <w:rsid w:val="004679F1"/>
    <w:rsid w:val="004D62F5"/>
    <w:rsid w:val="004E0C27"/>
    <w:rsid w:val="004E27F1"/>
    <w:rsid w:val="004F3002"/>
    <w:rsid w:val="00535107"/>
    <w:rsid w:val="005917C0"/>
    <w:rsid w:val="005A0472"/>
    <w:rsid w:val="005C211F"/>
    <w:rsid w:val="005E0411"/>
    <w:rsid w:val="005F33A2"/>
    <w:rsid w:val="006159DE"/>
    <w:rsid w:val="006247DA"/>
    <w:rsid w:val="006979C5"/>
    <w:rsid w:val="006E0CCF"/>
    <w:rsid w:val="00762549"/>
    <w:rsid w:val="00762D8E"/>
    <w:rsid w:val="00764C98"/>
    <w:rsid w:val="007651E9"/>
    <w:rsid w:val="00780206"/>
    <w:rsid w:val="007A3542"/>
    <w:rsid w:val="007B5EA7"/>
    <w:rsid w:val="00881BE1"/>
    <w:rsid w:val="00882925"/>
    <w:rsid w:val="008D5C3C"/>
    <w:rsid w:val="00901D9D"/>
    <w:rsid w:val="00905B98"/>
    <w:rsid w:val="009100D2"/>
    <w:rsid w:val="00926908"/>
    <w:rsid w:val="009A425F"/>
    <w:rsid w:val="00A47E8A"/>
    <w:rsid w:val="00A86F9D"/>
    <w:rsid w:val="00B11245"/>
    <w:rsid w:val="00B16D28"/>
    <w:rsid w:val="00B86329"/>
    <w:rsid w:val="00BA3312"/>
    <w:rsid w:val="00BB0060"/>
    <w:rsid w:val="00C12E42"/>
    <w:rsid w:val="00C24B9B"/>
    <w:rsid w:val="00CB0A7E"/>
    <w:rsid w:val="00CB641E"/>
    <w:rsid w:val="00CC52BF"/>
    <w:rsid w:val="00CC5969"/>
    <w:rsid w:val="00D06446"/>
    <w:rsid w:val="00D20A49"/>
    <w:rsid w:val="00D26F46"/>
    <w:rsid w:val="00D8241F"/>
    <w:rsid w:val="00DC072B"/>
    <w:rsid w:val="00DC79E8"/>
    <w:rsid w:val="00DF58EF"/>
    <w:rsid w:val="00E142C0"/>
    <w:rsid w:val="00F33812"/>
    <w:rsid w:val="00F664C3"/>
    <w:rsid w:val="00F974C1"/>
    <w:rsid w:val="00FB3756"/>
    <w:rsid w:val="00FB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1510F"/>
  <w15:docId w15:val="{A41DE73D-2F62-4703-9176-4235B6A9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0C2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26F46"/>
    <w:pPr>
      <w:ind w:left="720"/>
      <w:contextualSpacing/>
    </w:pPr>
  </w:style>
  <w:style w:type="table" w:styleId="a5">
    <w:name w:val="Table Grid"/>
    <w:basedOn w:val="a1"/>
    <w:uiPriority w:val="59"/>
    <w:rsid w:val="00BB0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D20A49"/>
    <w:pPr>
      <w:spacing w:after="0" w:line="360" w:lineRule="auto"/>
      <w:ind w:left="425"/>
      <w:jc w:val="both"/>
    </w:pPr>
    <w:rPr>
      <w:rFonts w:ascii="Calibri" w:eastAsia="Calibri" w:hAnsi="Calibri" w:cs="Calibri"/>
      <w:color w:val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B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41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97026"/>
    <w:rPr>
      <w:rFonts w:ascii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CC59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513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702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6415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884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616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6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541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669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0817">
          <w:marLeft w:val="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13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502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0620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3310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3450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9501">
          <w:marLeft w:val="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7613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8118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01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59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494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611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177">
          <w:marLeft w:val="4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531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852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504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341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997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296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927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07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5980">
          <w:marLeft w:val="-11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gim24.tomsk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k-rf.ru/statia129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im24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Анна Борисовна</dc:creator>
  <cp:lastModifiedBy>Марина Владимировна Коннова</cp:lastModifiedBy>
  <cp:revision>2</cp:revision>
  <cp:lastPrinted>2020-12-10T07:49:00Z</cp:lastPrinted>
  <dcterms:created xsi:type="dcterms:W3CDTF">2020-12-11T03:50:00Z</dcterms:created>
  <dcterms:modified xsi:type="dcterms:W3CDTF">2020-12-11T03:50:00Z</dcterms:modified>
</cp:coreProperties>
</file>