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RPr="00C80AF6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4876B4" w:rsidRPr="00C80AF6" w:rsidRDefault="004876B4" w:rsidP="00C80AF6">
            <w:pPr>
              <w:pStyle w:val="3"/>
              <w:rPr>
                <w:rFonts w:eastAsiaTheme="minorEastAsia"/>
                <w:sz w:val="24"/>
              </w:rPr>
            </w:pPr>
            <w:r w:rsidRPr="00C80AF6"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4876B4" w:rsidRPr="00C80AF6" w:rsidRDefault="004876B4" w:rsidP="00C80AF6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 w:rsidRPr="00C80AF6"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4876B4" w:rsidRPr="00C80AF6" w:rsidRDefault="004876B4" w:rsidP="00C80AF6">
            <w:pPr>
              <w:pStyle w:val="5"/>
              <w:rPr>
                <w:rFonts w:eastAsiaTheme="minorEastAsia"/>
              </w:rPr>
            </w:pPr>
            <w:r w:rsidRPr="00C80AF6">
              <w:rPr>
                <w:rFonts w:eastAsiaTheme="minorEastAsia"/>
              </w:rPr>
              <w:t>МУНИЦИПАЛЬНОЕ АВТОНОМНОЕ УЧРЕЖДЕНИЕ</w:t>
            </w:r>
          </w:p>
          <w:p w:rsidR="004876B4" w:rsidRPr="00C80AF6" w:rsidRDefault="004876B4" w:rsidP="00C80AF6">
            <w:pPr>
              <w:jc w:val="center"/>
              <w:rPr>
                <w:sz w:val="28"/>
              </w:rPr>
            </w:pPr>
            <w:r w:rsidRPr="00C80AF6">
              <w:rPr>
                <w:sz w:val="28"/>
              </w:rPr>
              <w:t>ИНФОРМАЦИОННО-МЕТОДИЧЕСКИЙ ЦЕНТР г.ТОМСКА</w:t>
            </w:r>
          </w:p>
          <w:p w:rsidR="004876B4" w:rsidRPr="00C80AF6" w:rsidRDefault="004876B4" w:rsidP="00C80AF6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C80AF6">
                <w:rPr>
                  <w:sz w:val="18"/>
                </w:rPr>
                <w:t>634012, г</w:t>
              </w:r>
            </w:smartTag>
            <w:r w:rsidRPr="00C80AF6">
              <w:rPr>
                <w:sz w:val="18"/>
              </w:rPr>
              <w:t xml:space="preserve">.Томск, ул. Матросова, 8  тел./факс: (3822) 55-37-97, </w:t>
            </w:r>
            <w:r w:rsidRPr="00C80AF6">
              <w:rPr>
                <w:sz w:val="18"/>
                <w:lang w:val="en-US"/>
              </w:rPr>
              <w:t>e</w:t>
            </w:r>
            <w:r w:rsidRPr="00C80AF6">
              <w:rPr>
                <w:sz w:val="18"/>
              </w:rPr>
              <w:t>-</w:t>
            </w:r>
            <w:r w:rsidRPr="00C80AF6">
              <w:rPr>
                <w:sz w:val="18"/>
                <w:lang w:val="en-US"/>
              </w:rPr>
              <w:t>mail</w:t>
            </w:r>
            <w:r w:rsidRPr="00C80AF6">
              <w:rPr>
                <w:sz w:val="18"/>
              </w:rPr>
              <w:t xml:space="preserve">:  </w:t>
            </w:r>
            <w:hyperlink r:id="rId6" w:history="1">
              <w:r w:rsidRPr="00C80AF6">
                <w:rPr>
                  <w:rStyle w:val="a3"/>
                  <w:sz w:val="18"/>
                  <w:lang w:val="en-US"/>
                </w:rPr>
                <w:t>imc</w:t>
              </w:r>
              <w:r w:rsidRPr="00C80AF6">
                <w:rPr>
                  <w:rStyle w:val="a3"/>
                  <w:sz w:val="18"/>
                </w:rPr>
                <w:t>@</w:t>
              </w:r>
              <w:r w:rsidRPr="00C80AF6">
                <w:rPr>
                  <w:rStyle w:val="a3"/>
                  <w:sz w:val="18"/>
                  <w:lang w:val="en-US"/>
                </w:rPr>
                <w:t>obr</w:t>
              </w:r>
              <w:r w:rsidRPr="00C80AF6">
                <w:rPr>
                  <w:rStyle w:val="a3"/>
                  <w:sz w:val="18"/>
                </w:rPr>
                <w:t>.</w:t>
              </w:r>
              <w:r w:rsidRPr="00C80AF6">
                <w:rPr>
                  <w:rStyle w:val="a3"/>
                  <w:sz w:val="18"/>
                  <w:lang w:val="en-US"/>
                </w:rPr>
                <w:t>admin</w:t>
              </w:r>
              <w:r w:rsidRPr="00C80AF6">
                <w:rPr>
                  <w:rStyle w:val="a3"/>
                  <w:sz w:val="18"/>
                </w:rPr>
                <w:t>.</w:t>
              </w:r>
              <w:r w:rsidRPr="00C80AF6">
                <w:rPr>
                  <w:rStyle w:val="a3"/>
                  <w:sz w:val="18"/>
                  <w:lang w:val="en-US"/>
                </w:rPr>
                <w:t>tomsk</w:t>
              </w:r>
              <w:r w:rsidRPr="00C80AF6">
                <w:rPr>
                  <w:rStyle w:val="a3"/>
                  <w:sz w:val="18"/>
                </w:rPr>
                <w:t>.</w:t>
              </w:r>
              <w:proofErr w:type="spellStart"/>
              <w:r w:rsidRPr="00C80AF6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80AF6">
              <w:rPr>
                <w:sz w:val="18"/>
              </w:rPr>
              <w:t>.</w:t>
            </w:r>
          </w:p>
          <w:p w:rsidR="004876B4" w:rsidRPr="00C80AF6" w:rsidRDefault="004876B4" w:rsidP="00C80AF6">
            <w:pPr>
              <w:jc w:val="center"/>
            </w:pPr>
            <w:r w:rsidRPr="00C80AF6"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C80AF6">
                <w:rPr>
                  <w:sz w:val="18"/>
                </w:rPr>
                <w:t>634012, г</w:t>
              </w:r>
            </w:smartTag>
            <w:r w:rsidRPr="00C80AF6">
              <w:rPr>
                <w:sz w:val="18"/>
              </w:rPr>
              <w:t>.Томск, ул. Матросова, 8</w:t>
            </w:r>
          </w:p>
          <w:p w:rsidR="004876B4" w:rsidRPr="00C80AF6" w:rsidRDefault="004876B4" w:rsidP="00C80AF6">
            <w:pPr>
              <w:jc w:val="center"/>
              <w:rPr>
                <w:b/>
                <w:bCs/>
              </w:rPr>
            </w:pPr>
            <w:r w:rsidRPr="00C80AF6">
              <w:t>ОКПО 36282132, ИНН/КПП 7017003740/701701001</w:t>
            </w:r>
          </w:p>
          <w:p w:rsidR="004876B4" w:rsidRPr="00C80AF6" w:rsidRDefault="004876B4" w:rsidP="00C80AF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4876B4" w:rsidRPr="00C80AF6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Pr="00C80AF6" w:rsidRDefault="004876B4" w:rsidP="00C80AF6"/>
          <w:p w:rsidR="004876B4" w:rsidRPr="00C80AF6" w:rsidRDefault="004876B4" w:rsidP="00C80AF6">
            <w:r w:rsidRPr="00C80AF6">
              <w:t xml:space="preserve">    __________________  № _____________</w:t>
            </w:r>
          </w:p>
          <w:p w:rsidR="004876B4" w:rsidRPr="00C80AF6" w:rsidRDefault="004876B4" w:rsidP="00C80AF6">
            <w:r w:rsidRPr="00C80AF6">
              <w:t>на  №____________ от _________________</w:t>
            </w:r>
          </w:p>
          <w:p w:rsidR="004876B4" w:rsidRPr="00C80AF6" w:rsidRDefault="004876B4" w:rsidP="00C80AF6">
            <w:r w:rsidRPr="00C80AF6"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Pr="00C80AF6" w:rsidRDefault="004876B4" w:rsidP="00C80AF6"/>
        </w:tc>
      </w:tr>
    </w:tbl>
    <w:p w:rsidR="004876B4" w:rsidRPr="00C80AF6" w:rsidRDefault="004876B4" w:rsidP="00C80AF6">
      <w:pPr>
        <w:jc w:val="right"/>
      </w:pPr>
      <w:r w:rsidRPr="00C80AF6">
        <w:tab/>
      </w:r>
      <w:r w:rsidRPr="00C80AF6">
        <w:tab/>
      </w:r>
      <w:r w:rsidRPr="00C80AF6">
        <w:tab/>
      </w:r>
      <w:r w:rsidRPr="00C80AF6">
        <w:tab/>
      </w:r>
    </w:p>
    <w:p w:rsidR="00CC34A8" w:rsidRPr="00C80AF6" w:rsidRDefault="00CC34A8" w:rsidP="00C80AF6">
      <w:pPr>
        <w:jc w:val="right"/>
      </w:pPr>
    </w:p>
    <w:p w:rsidR="007C0127" w:rsidRPr="00C80AF6" w:rsidRDefault="007C0127" w:rsidP="00C80AF6">
      <w:pPr>
        <w:jc w:val="right"/>
      </w:pPr>
      <w:r w:rsidRPr="00C80AF6">
        <w:t xml:space="preserve">Заместителям директоров по УВР, </w:t>
      </w:r>
    </w:p>
    <w:p w:rsidR="007C0127" w:rsidRPr="00C80AF6" w:rsidRDefault="007C0127" w:rsidP="00C80AF6">
      <w:pPr>
        <w:jc w:val="right"/>
      </w:pPr>
      <w:r w:rsidRPr="00C80AF6">
        <w:t xml:space="preserve">руководителям методических объединений (кафедр), </w:t>
      </w:r>
    </w:p>
    <w:p w:rsidR="004876B4" w:rsidRPr="00C80AF6" w:rsidRDefault="007C0127" w:rsidP="00C80AF6">
      <w:pPr>
        <w:jc w:val="right"/>
      </w:pPr>
      <w:r w:rsidRPr="00C80AF6">
        <w:t>учителям начальных классов</w:t>
      </w:r>
    </w:p>
    <w:p w:rsidR="004876B4" w:rsidRPr="00C80AF6" w:rsidRDefault="004876B4" w:rsidP="00C80AF6">
      <w:pPr>
        <w:jc w:val="center"/>
      </w:pPr>
    </w:p>
    <w:p w:rsidR="00A16F52" w:rsidRPr="00C80AF6" w:rsidRDefault="00A16F52" w:rsidP="00C80AF6">
      <w:pPr>
        <w:jc w:val="center"/>
      </w:pPr>
    </w:p>
    <w:p w:rsidR="004876B4" w:rsidRPr="00C80AF6" w:rsidRDefault="004876B4" w:rsidP="00C80AF6">
      <w:pPr>
        <w:jc w:val="center"/>
      </w:pPr>
      <w:r w:rsidRPr="00C80AF6">
        <w:t xml:space="preserve">Уважаемые </w:t>
      </w:r>
      <w:r w:rsidR="00307353" w:rsidRPr="00C80AF6">
        <w:t>коллеги</w:t>
      </w:r>
      <w:r w:rsidRPr="00C80AF6">
        <w:t>!</w:t>
      </w:r>
    </w:p>
    <w:p w:rsidR="004876B4" w:rsidRPr="00C80AF6" w:rsidRDefault="004876B4" w:rsidP="00C80AF6">
      <w:pPr>
        <w:jc w:val="center"/>
      </w:pPr>
    </w:p>
    <w:p w:rsidR="00226C72" w:rsidRDefault="00226C72" w:rsidP="00226C72">
      <w:pPr>
        <w:ind w:firstLine="708"/>
        <w:jc w:val="both"/>
      </w:pPr>
      <w:r>
        <w:t xml:space="preserve">МАУ ИМЦ, </w:t>
      </w:r>
      <w:r>
        <w:t xml:space="preserve">МБОУ СОШ № 49 </w:t>
      </w:r>
      <w:r>
        <w:t>и</w:t>
      </w:r>
      <w:r>
        <w:t xml:space="preserve"> </w:t>
      </w:r>
      <w:r>
        <w:t>ФГБОУ ВО «ТГПУ»</w:t>
      </w:r>
      <w:r>
        <w:t xml:space="preserve"> приглашают </w:t>
      </w:r>
      <w:r>
        <w:t xml:space="preserve">обучающихся начальных классов общеобразовательных учреждений </w:t>
      </w:r>
      <w:r>
        <w:t>к участию в</w:t>
      </w:r>
      <w:r>
        <w:t xml:space="preserve"> </w:t>
      </w:r>
      <w:proofErr w:type="spellStart"/>
      <w:r>
        <w:t>метапредметной</w:t>
      </w:r>
      <w:proofErr w:type="spellEnd"/>
      <w:r>
        <w:t xml:space="preserve"> </w:t>
      </w:r>
      <w:proofErr w:type="spellStart"/>
      <w:r>
        <w:t>компетентностной</w:t>
      </w:r>
      <w:proofErr w:type="spellEnd"/>
      <w:r>
        <w:t xml:space="preserve"> игре-конкурсе «Искатели смыслов» по работе с художественн</w:t>
      </w:r>
      <w:r>
        <w:t>ыми текстами и информацией.</w:t>
      </w:r>
      <w:r w:rsidRPr="00226C72">
        <w:t xml:space="preserve"> </w:t>
      </w:r>
      <w:r w:rsidRPr="00C80AF6">
        <w:t>(Положение во вложенном файле).</w:t>
      </w:r>
    </w:p>
    <w:p w:rsidR="001F03BE" w:rsidRDefault="00226C72" w:rsidP="001F03BE">
      <w:pPr>
        <w:ind w:firstLine="708"/>
        <w:jc w:val="both"/>
      </w:pPr>
      <w:r>
        <w:t>Игра</w:t>
      </w:r>
      <w:r>
        <w:t xml:space="preserve">-конкурс </w:t>
      </w:r>
      <w:r>
        <w:t xml:space="preserve">проводится </w:t>
      </w:r>
      <w:r w:rsidR="001F03BE">
        <w:rPr>
          <w:b/>
        </w:rPr>
        <w:t>в заочном формате,</w:t>
      </w:r>
      <w:r w:rsidR="001F03BE">
        <w:t xml:space="preserve"> является индивидуальным </w:t>
      </w:r>
      <w:r w:rsidR="001F03BE">
        <w:t>состязанием</w:t>
      </w:r>
      <w:r w:rsidR="001F03BE">
        <w:t xml:space="preserve"> (о</w:t>
      </w:r>
      <w:r w:rsidR="001F03BE">
        <w:t>т учреждения в игре</w:t>
      </w:r>
      <w:r w:rsidR="001F03BE">
        <w:t xml:space="preserve"> может участвовать </w:t>
      </w:r>
      <w:r w:rsidR="001F03BE">
        <w:t>любой желающий</w:t>
      </w:r>
      <w:r w:rsidR="001F03BE">
        <w:t>)</w:t>
      </w:r>
      <w:r w:rsidR="001F03BE">
        <w:t>.</w:t>
      </w:r>
    </w:p>
    <w:p w:rsidR="001F03BE" w:rsidRDefault="001F03BE" w:rsidP="001F03BE">
      <w:pPr>
        <w:ind w:firstLine="709"/>
        <w:jc w:val="both"/>
      </w:pPr>
      <w:r>
        <w:t xml:space="preserve">За ограниченное время (3 дня) участник должен решить предложенные </w:t>
      </w:r>
      <w:proofErr w:type="spellStart"/>
      <w:r>
        <w:t>компетентностные</w:t>
      </w:r>
      <w:proofErr w:type="spellEnd"/>
      <w:r>
        <w:t xml:space="preserve"> задачи, которые предполагают использование знаний из разных областей. Для решения задач нужно уметь предполагать, прогнозировать, выбирать оптимальные пути и способы решения задачи / достижения результата; делать логические умозаключения, грамотно оформлять их в виде текста. </w:t>
      </w:r>
    </w:p>
    <w:p w:rsidR="001F03BE" w:rsidRDefault="001F03BE" w:rsidP="001F03BE">
      <w:pPr>
        <w:ind w:firstLine="708"/>
        <w:jc w:val="both"/>
        <w:rPr>
          <w:rFonts w:eastAsia="Calibri"/>
        </w:rPr>
      </w:pPr>
      <w:r w:rsidRPr="001F03BE">
        <w:rPr>
          <w:rFonts w:eastAsia="Calibri"/>
          <w:b/>
        </w:rPr>
        <w:t>13 апреля c 10.00</w:t>
      </w:r>
      <w:r>
        <w:rPr>
          <w:rFonts w:eastAsia="Calibri"/>
          <w:b/>
        </w:rPr>
        <w:t xml:space="preserve"> </w:t>
      </w:r>
      <w:r w:rsidRPr="001F03BE">
        <w:rPr>
          <w:rFonts w:eastAsia="Calibri"/>
          <w:b/>
        </w:rPr>
        <w:t>ч. до 14 апреля 10.00</w:t>
      </w:r>
      <w:r>
        <w:rPr>
          <w:rFonts w:eastAsia="Calibri"/>
          <w:b/>
        </w:rPr>
        <w:t xml:space="preserve"> </w:t>
      </w:r>
      <w:r w:rsidRPr="001F03BE">
        <w:rPr>
          <w:rFonts w:eastAsia="Calibri"/>
          <w:b/>
        </w:rPr>
        <w:t>ч</w:t>
      </w:r>
      <w:r>
        <w:rPr>
          <w:rFonts w:eastAsia="Calibri"/>
        </w:rPr>
        <w:t>.</w:t>
      </w:r>
      <w:r w:rsidRPr="001F03BE">
        <w:rPr>
          <w:rFonts w:eastAsia="Calibri"/>
        </w:rPr>
        <w:t xml:space="preserve"> на сайте МБОУ СОШ № 49 буду</w:t>
      </w:r>
      <w:r>
        <w:rPr>
          <w:rFonts w:eastAsia="Calibri"/>
        </w:rPr>
        <w:t>т</w:t>
      </w:r>
      <w:r w:rsidRPr="001F03BE">
        <w:rPr>
          <w:rFonts w:eastAsia="Calibri"/>
        </w:rPr>
        <w:t xml:space="preserve"> выставлены задания.  Выполненные задания </w:t>
      </w:r>
      <w:r>
        <w:rPr>
          <w:rFonts w:eastAsia="Calibri"/>
        </w:rPr>
        <w:t>участники</w:t>
      </w:r>
      <w:r w:rsidRPr="001F03BE">
        <w:rPr>
          <w:rFonts w:eastAsia="Calibri"/>
        </w:rPr>
        <w:t xml:space="preserve"> </w:t>
      </w:r>
      <w:r>
        <w:rPr>
          <w:rFonts w:eastAsia="Calibri"/>
        </w:rPr>
        <w:t>отправляют</w:t>
      </w:r>
      <w:r w:rsidRPr="001F03BE">
        <w:rPr>
          <w:rFonts w:eastAsia="Calibri"/>
        </w:rPr>
        <w:t xml:space="preserve"> на </w:t>
      </w:r>
      <w:proofErr w:type="spellStart"/>
      <w:r>
        <w:rPr>
          <w:rFonts w:eastAsia="Calibri"/>
        </w:rPr>
        <w:t>эл.</w:t>
      </w:r>
      <w:r w:rsidRPr="001F03BE">
        <w:rPr>
          <w:rFonts w:eastAsia="Calibri"/>
        </w:rPr>
        <w:t>адрес</w:t>
      </w:r>
      <w:proofErr w:type="spellEnd"/>
      <w:r w:rsidRPr="001F03BE">
        <w:rPr>
          <w:rFonts w:eastAsia="Calibri"/>
        </w:rPr>
        <w:t xml:space="preserve"> </w:t>
      </w:r>
      <w:hyperlink r:id="rId7" w:history="1">
        <w:r w:rsidRPr="003458B8">
          <w:rPr>
            <w:rStyle w:val="a3"/>
            <w:rFonts w:eastAsia="Calibri"/>
          </w:rPr>
          <w:t>hfsdg@rambler.ru</w:t>
        </w:r>
      </w:hyperlink>
      <w:r>
        <w:rPr>
          <w:rFonts w:eastAsia="Calibri"/>
        </w:rPr>
        <w:t xml:space="preserve"> </w:t>
      </w:r>
      <w:r w:rsidRPr="001F03BE">
        <w:rPr>
          <w:rFonts w:eastAsia="Calibri"/>
        </w:rPr>
        <w:t>до 16 апреля включительно.</w:t>
      </w:r>
    </w:p>
    <w:p w:rsidR="001F03BE" w:rsidRPr="00C80AF6" w:rsidRDefault="001F03BE" w:rsidP="001F03BE">
      <w:pPr>
        <w:autoSpaceDE w:val="0"/>
        <w:autoSpaceDN w:val="0"/>
        <w:ind w:firstLine="708"/>
        <w:jc w:val="both"/>
      </w:pPr>
      <w:r>
        <w:t>Координаторы: Путинцева Елена Борисовна</w:t>
      </w:r>
      <w:r>
        <w:t xml:space="preserve">, </w:t>
      </w:r>
      <w:r w:rsidR="008830B3">
        <w:t>e-</w:t>
      </w:r>
      <w:proofErr w:type="spellStart"/>
      <w:r w:rsidR="008830B3">
        <w:t>mail</w:t>
      </w:r>
      <w:proofErr w:type="spellEnd"/>
      <w:r w:rsidR="008830B3">
        <w:t xml:space="preserve">: </w:t>
      </w:r>
      <w:hyperlink r:id="rId8" w:history="1">
        <w:r w:rsidR="008830B3" w:rsidRPr="003458B8">
          <w:rPr>
            <w:rStyle w:val="a3"/>
          </w:rPr>
          <w:t>lptomsk42@mail.ru</w:t>
        </w:r>
      </w:hyperlink>
      <w:r w:rsidR="008830B3">
        <w:t xml:space="preserve">, тел. 89138254725 </w:t>
      </w:r>
      <w:proofErr w:type="spellStart"/>
      <w:r w:rsidR="008830B3">
        <w:t>WhatsApp</w:t>
      </w:r>
      <w:proofErr w:type="spellEnd"/>
      <w:r w:rsidR="008830B3">
        <w:t xml:space="preserve">, </w:t>
      </w:r>
      <w:proofErr w:type="spellStart"/>
      <w:r>
        <w:t>Юрчук</w:t>
      </w:r>
      <w:proofErr w:type="spellEnd"/>
      <w:r>
        <w:t xml:space="preserve"> Ольга Александровна</w:t>
      </w:r>
      <w:r>
        <w:t xml:space="preserve">, учителя </w:t>
      </w:r>
      <w:r w:rsidR="008830B3">
        <w:t>начальных классов МБОУ СОШ № 49.</w:t>
      </w:r>
      <w:bookmarkStart w:id="0" w:name="_GoBack"/>
      <w:bookmarkEnd w:id="0"/>
      <w:r>
        <w:t xml:space="preserve"> </w:t>
      </w:r>
    </w:p>
    <w:p w:rsidR="001F03BE" w:rsidRDefault="001F03BE" w:rsidP="001F03BE">
      <w:pPr>
        <w:ind w:firstLine="708"/>
        <w:jc w:val="both"/>
        <w:rPr>
          <w:rFonts w:eastAsia="Calibri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362B4D" w:rsidRPr="00C80AF6" w:rsidTr="00362B4D">
        <w:trPr>
          <w:trHeight w:val="1134"/>
        </w:trPr>
        <w:tc>
          <w:tcPr>
            <w:tcW w:w="3794" w:type="dxa"/>
            <w:vAlign w:val="bottom"/>
          </w:tcPr>
          <w:p w:rsidR="00362B4D" w:rsidRPr="00C80AF6" w:rsidRDefault="00362B4D" w:rsidP="00362B4D">
            <w:pPr>
              <w:autoSpaceDE w:val="0"/>
              <w:autoSpaceDN w:val="0"/>
            </w:pPr>
            <w:r w:rsidRPr="00C80AF6">
              <w:t>Директор  МАУ ИМЦ</w:t>
            </w:r>
          </w:p>
        </w:tc>
        <w:tc>
          <w:tcPr>
            <w:tcW w:w="2586" w:type="dxa"/>
          </w:tcPr>
          <w:p w:rsidR="00362B4D" w:rsidRPr="00C80AF6" w:rsidRDefault="00362B4D" w:rsidP="00362B4D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  <w:hideMark/>
          </w:tcPr>
          <w:p w:rsidR="00362B4D" w:rsidRPr="00C80AF6" w:rsidRDefault="00362B4D" w:rsidP="00362B4D">
            <w:pPr>
              <w:pStyle w:val="1"/>
              <w:jc w:val="left"/>
              <w:rPr>
                <w:rFonts w:eastAsiaTheme="minorEastAsia"/>
              </w:rPr>
            </w:pPr>
            <w:r w:rsidRPr="00C80AF6">
              <w:rPr>
                <w:rFonts w:eastAsiaTheme="minorEastAsia"/>
              </w:rPr>
              <w:t>В.В. Пустовалова</w:t>
            </w:r>
          </w:p>
        </w:tc>
      </w:tr>
    </w:tbl>
    <w:p w:rsidR="001F03BE" w:rsidRDefault="001F03BE" w:rsidP="001F03BE">
      <w:pPr>
        <w:ind w:firstLine="708"/>
        <w:jc w:val="both"/>
        <w:rPr>
          <w:rFonts w:eastAsia="Calibri"/>
        </w:rPr>
      </w:pPr>
    </w:p>
    <w:p w:rsidR="001F03BE" w:rsidRDefault="001F03BE" w:rsidP="001F03BE">
      <w:pPr>
        <w:ind w:firstLine="708"/>
        <w:jc w:val="both"/>
        <w:rPr>
          <w:rFonts w:eastAsia="Calibri"/>
        </w:rPr>
      </w:pPr>
    </w:p>
    <w:p w:rsidR="004876B4" w:rsidRPr="00C80AF6" w:rsidRDefault="004876B4" w:rsidP="00C80AF6">
      <w:pPr>
        <w:rPr>
          <w:sz w:val="20"/>
          <w:szCs w:val="20"/>
        </w:rPr>
      </w:pPr>
    </w:p>
    <w:p w:rsidR="004876B4" w:rsidRPr="00C80AF6" w:rsidRDefault="004876B4" w:rsidP="00C80AF6">
      <w:pPr>
        <w:rPr>
          <w:sz w:val="20"/>
          <w:szCs w:val="20"/>
        </w:rPr>
      </w:pPr>
    </w:p>
    <w:p w:rsidR="004876B4" w:rsidRPr="00C80AF6" w:rsidRDefault="004876B4" w:rsidP="00C80AF6">
      <w:pPr>
        <w:rPr>
          <w:sz w:val="20"/>
          <w:szCs w:val="20"/>
        </w:rPr>
      </w:pPr>
    </w:p>
    <w:p w:rsidR="00F53505" w:rsidRPr="00C80AF6" w:rsidRDefault="00F53505" w:rsidP="00C80AF6">
      <w:pPr>
        <w:rPr>
          <w:sz w:val="20"/>
          <w:szCs w:val="20"/>
        </w:rPr>
      </w:pPr>
    </w:p>
    <w:p w:rsidR="00CC34A8" w:rsidRPr="00C80AF6" w:rsidRDefault="00CC34A8" w:rsidP="00C80AF6">
      <w:pPr>
        <w:rPr>
          <w:sz w:val="20"/>
          <w:szCs w:val="20"/>
        </w:rPr>
      </w:pPr>
    </w:p>
    <w:p w:rsidR="00CC34A8" w:rsidRPr="00C80AF6" w:rsidRDefault="00CC34A8" w:rsidP="00C80AF6">
      <w:pPr>
        <w:rPr>
          <w:sz w:val="20"/>
          <w:szCs w:val="20"/>
        </w:rPr>
      </w:pPr>
    </w:p>
    <w:p w:rsidR="00CC34A8" w:rsidRPr="00C80AF6" w:rsidRDefault="00CC34A8" w:rsidP="00C80AF6">
      <w:pPr>
        <w:rPr>
          <w:sz w:val="20"/>
          <w:szCs w:val="20"/>
        </w:rPr>
      </w:pPr>
    </w:p>
    <w:p w:rsidR="004876B4" w:rsidRPr="00C80AF6" w:rsidRDefault="004876B4" w:rsidP="00C80AF6">
      <w:pPr>
        <w:rPr>
          <w:sz w:val="20"/>
          <w:szCs w:val="20"/>
        </w:rPr>
      </w:pPr>
      <w:r w:rsidRPr="00C80AF6">
        <w:rPr>
          <w:sz w:val="20"/>
          <w:szCs w:val="20"/>
        </w:rPr>
        <w:t>Исп. Кан Л.И.</w:t>
      </w:r>
    </w:p>
    <w:p w:rsidR="00CC34A8" w:rsidRDefault="00362B4D" w:rsidP="00C80AF6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362B4D" w:rsidRPr="00AF15DF" w:rsidRDefault="00362B4D" w:rsidP="008830B3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362B4D" w:rsidRPr="0072336B" w:rsidRDefault="00362B4D" w:rsidP="008830B3">
      <w:pPr>
        <w:jc w:val="center"/>
      </w:pPr>
      <w:r>
        <w:t>о</w:t>
      </w:r>
      <w:r>
        <w:t xml:space="preserve"> </w:t>
      </w:r>
      <w:proofErr w:type="spellStart"/>
      <w:r w:rsidRPr="0072336B">
        <w:t>метапредметной</w:t>
      </w:r>
      <w:proofErr w:type="spellEnd"/>
      <w:r>
        <w:t xml:space="preserve"> </w:t>
      </w:r>
      <w:proofErr w:type="spellStart"/>
      <w:r w:rsidRPr="0072336B">
        <w:t>компетентностной</w:t>
      </w:r>
      <w:proofErr w:type="spellEnd"/>
      <w:r w:rsidRPr="0072336B">
        <w:t xml:space="preserve"> игре-конкурсе по работе с художественными текстами и информацией (или и иными источниками)</w:t>
      </w:r>
    </w:p>
    <w:p w:rsidR="00362B4D" w:rsidRPr="00362B4D" w:rsidRDefault="00362B4D" w:rsidP="008830B3">
      <w:pPr>
        <w:jc w:val="center"/>
        <w:rPr>
          <w:b/>
        </w:rPr>
      </w:pPr>
      <w:r w:rsidRPr="00362B4D">
        <w:rPr>
          <w:b/>
        </w:rPr>
        <w:t>«Искатели смыслов</w:t>
      </w:r>
      <w:r w:rsidRPr="00362B4D">
        <w:rPr>
          <w:b/>
        </w:rPr>
        <w:t>»</w:t>
      </w:r>
    </w:p>
    <w:p w:rsidR="00362B4D" w:rsidRDefault="00362B4D" w:rsidP="008830B3">
      <w:pPr>
        <w:jc w:val="both"/>
        <w:rPr>
          <w:b/>
        </w:rPr>
      </w:pPr>
    </w:p>
    <w:p w:rsidR="00362B4D" w:rsidRPr="009F333C" w:rsidRDefault="00362B4D" w:rsidP="008830B3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362B4D" w:rsidRDefault="00362B4D" w:rsidP="008830B3">
      <w:pPr>
        <w:jc w:val="both"/>
      </w:pPr>
      <w:r w:rsidRPr="00362B4D">
        <w:rPr>
          <w:b/>
        </w:rPr>
        <w:t>1</w:t>
      </w:r>
      <w:r w:rsidRPr="00362B4D">
        <w:t xml:space="preserve">.1. Настоящее Положение о проведении о </w:t>
      </w:r>
      <w:proofErr w:type="spellStart"/>
      <w:r w:rsidRPr="00362B4D">
        <w:t>метапредметной</w:t>
      </w:r>
      <w:proofErr w:type="spellEnd"/>
      <w:r w:rsidRPr="00362B4D">
        <w:t xml:space="preserve"> </w:t>
      </w:r>
      <w:proofErr w:type="spellStart"/>
      <w:r w:rsidRPr="00362B4D">
        <w:t>компетентностной</w:t>
      </w:r>
      <w:proofErr w:type="spellEnd"/>
      <w:r w:rsidRPr="00362B4D">
        <w:t xml:space="preserve"> игр</w:t>
      </w:r>
      <w:r>
        <w:t>ы</w:t>
      </w:r>
      <w:r w:rsidRPr="00362B4D">
        <w:t>-конкурс</w:t>
      </w:r>
      <w:r>
        <w:t>а</w:t>
      </w:r>
      <w:r w:rsidRPr="00362B4D">
        <w:t xml:space="preserve"> по работе с художественными текстами и информацией устанавливает цели и задачи, определяет </w:t>
      </w:r>
      <w:r>
        <w:t>условия участия</w:t>
      </w:r>
      <w:r w:rsidRPr="00362B4D">
        <w:t xml:space="preserve">, сроки и этапы проведения </w:t>
      </w:r>
      <w:r>
        <w:t>игры-конкурса</w:t>
      </w:r>
      <w:r w:rsidRPr="00362B4D">
        <w:t xml:space="preserve"> для обучающихся начальных классов</w:t>
      </w:r>
      <w:r>
        <w:t xml:space="preserve"> общеобразовательных учреждений.</w:t>
      </w:r>
    </w:p>
    <w:p w:rsidR="00362B4D" w:rsidRDefault="00362B4D" w:rsidP="008830B3">
      <w:pPr>
        <w:jc w:val="both"/>
      </w:pPr>
      <w:r w:rsidRPr="00362B4D">
        <w:t xml:space="preserve">1.2. </w:t>
      </w:r>
      <w:r w:rsidRPr="00362B4D">
        <w:t xml:space="preserve">В связи с угрозой распространения </w:t>
      </w:r>
      <w:proofErr w:type="spellStart"/>
      <w:r w:rsidRPr="00362B4D">
        <w:t>коронавируса</w:t>
      </w:r>
      <w:proofErr w:type="spellEnd"/>
      <w:r w:rsidRPr="00362B4D">
        <w:t xml:space="preserve"> принято решение провести игру-конкурс в заочном формате, индивидуально.</w:t>
      </w:r>
    </w:p>
    <w:p w:rsidR="00362B4D" w:rsidRPr="00362B4D" w:rsidRDefault="00362B4D" w:rsidP="008830B3">
      <w:pPr>
        <w:jc w:val="both"/>
      </w:pPr>
    </w:p>
    <w:p w:rsidR="00362B4D" w:rsidRPr="00362B4D" w:rsidRDefault="00362B4D" w:rsidP="008830B3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</w:t>
      </w:r>
      <w:r>
        <w:rPr>
          <w:rFonts w:eastAsia="Calibri"/>
          <w:b/>
        </w:rPr>
        <w:t>гры</w:t>
      </w:r>
    </w:p>
    <w:p w:rsidR="00362B4D" w:rsidRPr="009E484D" w:rsidRDefault="00362B4D" w:rsidP="008830B3">
      <w:pPr>
        <w:pStyle w:val="a9"/>
        <w:numPr>
          <w:ilvl w:val="0"/>
          <w:numId w:val="11"/>
        </w:numPr>
        <w:ind w:left="0" w:firstLine="567"/>
        <w:jc w:val="both"/>
        <w:rPr>
          <w:sz w:val="24"/>
        </w:rPr>
      </w:pPr>
      <w:r w:rsidRPr="009E484D">
        <w:rPr>
          <w:sz w:val="24"/>
        </w:rPr>
        <w:t>выявление и развитие у учащихся учреждений общего среднего образования творческих способностей, интереса, мотивации к исследовательской деятельности, создание условий для интеллектуального развития, поддержки одаренных детей, в том числе содействие в профессиональной ориентации и продолжении образования;</w:t>
      </w:r>
    </w:p>
    <w:p w:rsidR="00362B4D" w:rsidRPr="009E484D" w:rsidRDefault="00362B4D" w:rsidP="008830B3">
      <w:pPr>
        <w:numPr>
          <w:ilvl w:val="0"/>
          <w:numId w:val="11"/>
        </w:numPr>
        <w:ind w:left="0" w:firstLine="567"/>
        <w:jc w:val="both"/>
      </w:pPr>
      <w:r w:rsidRPr="009E484D">
        <w:t xml:space="preserve"> </w:t>
      </w:r>
      <w:r>
        <w:t xml:space="preserve">распространение инновационного </w:t>
      </w:r>
      <w:r w:rsidRPr="009E484D">
        <w:t xml:space="preserve">опыта использования технологий совместной деятельности, </w:t>
      </w:r>
      <w:proofErr w:type="spellStart"/>
      <w:r w:rsidRPr="009E484D">
        <w:t>компетентностного</w:t>
      </w:r>
      <w:proofErr w:type="spellEnd"/>
      <w:r w:rsidRPr="009E484D">
        <w:t xml:space="preserve"> подхода в обучении, внедрение новых форм диагностики и оценки метапредметных универсальных учебных действий;</w:t>
      </w:r>
    </w:p>
    <w:p w:rsidR="00362B4D" w:rsidRPr="009E484D" w:rsidRDefault="00362B4D" w:rsidP="008830B3">
      <w:pPr>
        <w:pStyle w:val="a9"/>
        <w:numPr>
          <w:ilvl w:val="0"/>
          <w:numId w:val="11"/>
        </w:numPr>
        <w:ind w:left="0" w:firstLine="567"/>
        <w:jc w:val="both"/>
        <w:rPr>
          <w:sz w:val="24"/>
        </w:rPr>
      </w:pPr>
      <w:r w:rsidRPr="009E484D">
        <w:rPr>
          <w:sz w:val="24"/>
        </w:rPr>
        <w:t>повышение профессиональной компетентности учителей, студентов, магистрантов, аспирантов, принимающих участие в проведении игры-конкурса.</w:t>
      </w:r>
    </w:p>
    <w:p w:rsidR="00362B4D" w:rsidRDefault="00362B4D" w:rsidP="008830B3">
      <w:pPr>
        <w:pStyle w:val="a9"/>
        <w:ind w:firstLine="567"/>
        <w:jc w:val="both"/>
        <w:rPr>
          <w:b/>
          <w:sz w:val="24"/>
          <w:szCs w:val="24"/>
        </w:rPr>
      </w:pPr>
    </w:p>
    <w:p w:rsidR="00362B4D" w:rsidRPr="009E484D" w:rsidRDefault="00362B4D" w:rsidP="008830B3">
      <w:pPr>
        <w:pStyle w:val="a9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362B4D">
        <w:rPr>
          <w:b/>
          <w:sz w:val="24"/>
          <w:szCs w:val="24"/>
        </w:rPr>
        <w:t xml:space="preserve">3. </w:t>
      </w:r>
      <w:r w:rsidRPr="009E484D">
        <w:rPr>
          <w:b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игры-</w:t>
      </w:r>
      <w:r w:rsidRPr="009E484D">
        <w:rPr>
          <w:b/>
          <w:sz w:val="24"/>
          <w:szCs w:val="24"/>
        </w:rPr>
        <w:t>конкурса</w:t>
      </w:r>
    </w:p>
    <w:p w:rsidR="00362B4D" w:rsidRPr="009E484D" w:rsidRDefault="00362B4D" w:rsidP="008830B3">
      <w:pPr>
        <w:jc w:val="both"/>
      </w:pPr>
      <w:r>
        <w:t xml:space="preserve">3.1 </w:t>
      </w:r>
      <w:r w:rsidRPr="009E484D">
        <w:t>Участниками игры-конкурса являются обучающиеся</w:t>
      </w:r>
      <w:r>
        <w:t xml:space="preserve"> </w:t>
      </w:r>
      <w:r>
        <w:t>1-2, 3-4</w:t>
      </w:r>
      <w:r w:rsidRPr="009E484D">
        <w:t xml:space="preserve"> классов. </w:t>
      </w:r>
    </w:p>
    <w:p w:rsidR="00362B4D" w:rsidRDefault="00362B4D" w:rsidP="008830B3">
      <w:pPr>
        <w:jc w:val="both"/>
      </w:pPr>
      <w:r>
        <w:t xml:space="preserve">3.2. </w:t>
      </w:r>
      <w:r w:rsidRPr="009E484D">
        <w:t>От учреж</w:t>
      </w:r>
      <w:r>
        <w:t xml:space="preserve">дения в игре может участвовать </w:t>
      </w:r>
      <w:r>
        <w:t>любой желающий.</w:t>
      </w:r>
    </w:p>
    <w:p w:rsidR="00362B4D" w:rsidRDefault="00362B4D" w:rsidP="008830B3">
      <w:pPr>
        <w:ind w:firstLine="567"/>
        <w:jc w:val="both"/>
      </w:pPr>
    </w:p>
    <w:p w:rsidR="00362B4D" w:rsidRPr="00362B4D" w:rsidRDefault="00362B4D" w:rsidP="008830B3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4. Условия участия</w:t>
      </w:r>
    </w:p>
    <w:p w:rsidR="00362B4D" w:rsidRDefault="00362B4D" w:rsidP="008830B3">
      <w:pPr>
        <w:pStyle w:val="a9"/>
        <w:ind w:firstLine="0"/>
        <w:jc w:val="both"/>
        <w:rPr>
          <w:sz w:val="24"/>
        </w:rPr>
      </w:pPr>
      <w:r>
        <w:rPr>
          <w:sz w:val="24"/>
        </w:rPr>
        <w:t xml:space="preserve">4.1. </w:t>
      </w:r>
      <w:r w:rsidRPr="009E484D">
        <w:rPr>
          <w:sz w:val="24"/>
        </w:rPr>
        <w:t xml:space="preserve">Игра-конкурс является </w:t>
      </w:r>
      <w:r>
        <w:rPr>
          <w:sz w:val="24"/>
        </w:rPr>
        <w:t xml:space="preserve">индивидуальным </w:t>
      </w:r>
      <w:r w:rsidRPr="009E484D">
        <w:rPr>
          <w:sz w:val="24"/>
        </w:rPr>
        <w:t xml:space="preserve">состязанием. За ограниченное время </w:t>
      </w:r>
      <w:r>
        <w:rPr>
          <w:sz w:val="24"/>
        </w:rPr>
        <w:t>(3 дня) участник должен</w:t>
      </w:r>
      <w:r w:rsidRPr="009E484D">
        <w:rPr>
          <w:sz w:val="24"/>
        </w:rPr>
        <w:t xml:space="preserve"> решить предложенные </w:t>
      </w:r>
      <w:proofErr w:type="spellStart"/>
      <w:r w:rsidRPr="009E484D">
        <w:rPr>
          <w:sz w:val="24"/>
        </w:rPr>
        <w:t>компетентностные</w:t>
      </w:r>
      <w:proofErr w:type="spellEnd"/>
      <w:r w:rsidRPr="009E484D">
        <w:rPr>
          <w:sz w:val="24"/>
        </w:rPr>
        <w:t xml:space="preserve"> задачи, которые предполагают использование знаний из разных областей. Для решения задач нужно уметь предполагать, прогнозировать, выбирать оптимальные пути и способы решения задачи / достижения результата; делать логические умозаключения, грамотно оформлять их в виде текста. </w:t>
      </w:r>
    </w:p>
    <w:p w:rsidR="00362B4D" w:rsidRPr="009E484D" w:rsidRDefault="00362B4D" w:rsidP="008830B3">
      <w:pPr>
        <w:pStyle w:val="a9"/>
        <w:ind w:firstLine="0"/>
        <w:jc w:val="both"/>
        <w:rPr>
          <w:sz w:val="24"/>
        </w:rPr>
      </w:pPr>
      <w:r>
        <w:rPr>
          <w:sz w:val="24"/>
        </w:rPr>
        <w:t xml:space="preserve">4.2. В процессе решения задачи, </w:t>
      </w:r>
      <w:r w:rsidRPr="009E484D">
        <w:rPr>
          <w:sz w:val="24"/>
        </w:rPr>
        <w:t>обучающиеся осуществляют следующие виды деятельности:</w:t>
      </w:r>
    </w:p>
    <w:p w:rsidR="00362B4D" w:rsidRPr="009E484D" w:rsidRDefault="00362B4D" w:rsidP="008830B3">
      <w:pPr>
        <w:pStyle w:val="a9"/>
        <w:ind w:firstLine="567"/>
        <w:jc w:val="both"/>
        <w:rPr>
          <w:sz w:val="24"/>
        </w:rPr>
      </w:pPr>
      <w:r w:rsidRPr="009E484D">
        <w:rPr>
          <w:sz w:val="24"/>
        </w:rPr>
        <w:t>-умение видеть смысл в информации, понимать проблему в целом;</w:t>
      </w:r>
    </w:p>
    <w:p w:rsidR="00362B4D" w:rsidRPr="009E484D" w:rsidRDefault="00362B4D" w:rsidP="008830B3">
      <w:pPr>
        <w:pStyle w:val="a9"/>
        <w:ind w:firstLine="567"/>
        <w:jc w:val="both"/>
        <w:rPr>
          <w:sz w:val="24"/>
        </w:rPr>
      </w:pPr>
      <w:r w:rsidRPr="009E484D">
        <w:rPr>
          <w:sz w:val="24"/>
        </w:rPr>
        <w:t>-умение делать сравнение;</w:t>
      </w:r>
    </w:p>
    <w:p w:rsidR="00362B4D" w:rsidRPr="009E484D" w:rsidRDefault="00362B4D" w:rsidP="008830B3">
      <w:pPr>
        <w:pStyle w:val="a9"/>
        <w:ind w:firstLine="567"/>
        <w:jc w:val="both"/>
        <w:rPr>
          <w:sz w:val="24"/>
        </w:rPr>
      </w:pPr>
      <w:r w:rsidRPr="009E484D">
        <w:rPr>
          <w:sz w:val="24"/>
        </w:rPr>
        <w:t>-умение устанавливать причинно-следственные связи и делать умозаключения.</w:t>
      </w:r>
    </w:p>
    <w:p w:rsidR="00362B4D" w:rsidRPr="009E484D" w:rsidRDefault="00362B4D" w:rsidP="008830B3">
      <w:pPr>
        <w:pStyle w:val="a9"/>
        <w:ind w:firstLine="567"/>
        <w:jc w:val="both"/>
        <w:rPr>
          <w:sz w:val="24"/>
        </w:rPr>
      </w:pPr>
      <w:r w:rsidRPr="009E484D">
        <w:rPr>
          <w:sz w:val="24"/>
        </w:rPr>
        <w:t>Уровень сложности заданий в рамках одной задачи возрастает последовательно.</w:t>
      </w:r>
    </w:p>
    <w:p w:rsidR="00362B4D" w:rsidRPr="009E484D" w:rsidRDefault="00362B4D" w:rsidP="008830B3">
      <w:pPr>
        <w:pStyle w:val="a9"/>
        <w:ind w:firstLine="0"/>
        <w:jc w:val="both"/>
        <w:rPr>
          <w:sz w:val="24"/>
        </w:rPr>
      </w:pPr>
      <w:r w:rsidRPr="009E484D">
        <w:rPr>
          <w:sz w:val="24"/>
        </w:rPr>
        <w:t xml:space="preserve"> </w:t>
      </w:r>
      <w:r>
        <w:rPr>
          <w:sz w:val="24"/>
        </w:rPr>
        <w:t xml:space="preserve">4.3. </w:t>
      </w:r>
      <w:r w:rsidRPr="009E484D">
        <w:rPr>
          <w:sz w:val="24"/>
        </w:rPr>
        <w:t xml:space="preserve">Все </w:t>
      </w:r>
      <w:r>
        <w:rPr>
          <w:sz w:val="24"/>
        </w:rPr>
        <w:t>участники</w:t>
      </w:r>
      <w:r w:rsidRPr="009E484D">
        <w:rPr>
          <w:sz w:val="24"/>
        </w:rPr>
        <w:t>, занявшие 1–3 места, а также педагоги, подготовившие победителей и призеров, награждаются грамотами</w:t>
      </w:r>
      <w:r>
        <w:rPr>
          <w:sz w:val="24"/>
        </w:rPr>
        <w:t>.</w:t>
      </w:r>
      <w:r w:rsidRPr="009E484D">
        <w:rPr>
          <w:sz w:val="24"/>
        </w:rPr>
        <w:t xml:space="preserve"> </w:t>
      </w:r>
    </w:p>
    <w:p w:rsidR="00362B4D" w:rsidRPr="009E484D" w:rsidRDefault="00362B4D" w:rsidP="008830B3">
      <w:pPr>
        <w:pStyle w:val="a9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Участие в </w:t>
      </w:r>
      <w:r w:rsidRPr="009E484D">
        <w:rPr>
          <w:sz w:val="24"/>
          <w:szCs w:val="24"/>
        </w:rPr>
        <w:t>игре</w:t>
      </w:r>
      <w:r>
        <w:rPr>
          <w:sz w:val="24"/>
          <w:szCs w:val="24"/>
        </w:rPr>
        <w:t>-конкурсе</w:t>
      </w:r>
      <w:r w:rsidRPr="009E484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бесплатное</w:t>
      </w:r>
      <w:r w:rsidRPr="009E484D">
        <w:rPr>
          <w:sz w:val="24"/>
          <w:szCs w:val="24"/>
        </w:rPr>
        <w:t xml:space="preserve">. </w:t>
      </w:r>
    </w:p>
    <w:p w:rsidR="00362B4D" w:rsidRDefault="00362B4D" w:rsidP="008830B3">
      <w:pPr>
        <w:jc w:val="both"/>
        <w:rPr>
          <w:b/>
          <w:bCs/>
        </w:rPr>
      </w:pPr>
    </w:p>
    <w:p w:rsidR="00362B4D" w:rsidRPr="009E484D" w:rsidRDefault="008830B3" w:rsidP="008830B3">
      <w:pPr>
        <w:ind w:firstLine="567"/>
        <w:jc w:val="center"/>
        <w:rPr>
          <w:b/>
          <w:bCs/>
        </w:rPr>
      </w:pPr>
      <w:r w:rsidRPr="008830B3">
        <w:rPr>
          <w:b/>
          <w:bCs/>
        </w:rPr>
        <w:t xml:space="preserve">5. </w:t>
      </w:r>
      <w:r w:rsidR="00362B4D" w:rsidRPr="009E484D">
        <w:rPr>
          <w:b/>
          <w:bCs/>
        </w:rPr>
        <w:t>Сроки и этапы проведения игры</w:t>
      </w:r>
    </w:p>
    <w:p w:rsidR="008830B3" w:rsidRDefault="008830B3" w:rsidP="008830B3">
      <w:pPr>
        <w:jc w:val="both"/>
      </w:pPr>
      <w:r>
        <w:t xml:space="preserve">5.1. </w:t>
      </w:r>
      <w:r w:rsidR="00362B4D" w:rsidRPr="008830B3">
        <w:rPr>
          <w:b/>
        </w:rPr>
        <w:t xml:space="preserve">13 апреля </w:t>
      </w:r>
      <w:r w:rsidR="00362B4D" w:rsidRPr="008830B3">
        <w:rPr>
          <w:b/>
          <w:lang w:val="en-US"/>
        </w:rPr>
        <w:t>c</w:t>
      </w:r>
      <w:r w:rsidR="00362B4D" w:rsidRPr="008830B3">
        <w:rPr>
          <w:b/>
        </w:rPr>
        <w:t xml:space="preserve"> 10.00</w:t>
      </w:r>
      <w:r>
        <w:rPr>
          <w:b/>
        </w:rPr>
        <w:t>ч.</w:t>
      </w:r>
      <w:r w:rsidR="00362B4D" w:rsidRPr="008830B3">
        <w:rPr>
          <w:b/>
        </w:rPr>
        <w:t xml:space="preserve"> до 14 апреля 10.00</w:t>
      </w:r>
      <w:r>
        <w:rPr>
          <w:b/>
        </w:rPr>
        <w:t>ч.</w:t>
      </w:r>
      <w:r w:rsidR="00362B4D">
        <w:t xml:space="preserve"> на сайте </w:t>
      </w:r>
      <w:r>
        <w:t xml:space="preserve">МБОУ СОШ № </w:t>
      </w:r>
      <w:proofErr w:type="gramStart"/>
      <w:r>
        <w:t xml:space="preserve">49 </w:t>
      </w:r>
      <w:r w:rsidR="00362B4D">
        <w:t xml:space="preserve"> буду</w:t>
      </w:r>
      <w:r>
        <w:t>т</w:t>
      </w:r>
      <w:proofErr w:type="gramEnd"/>
      <w:r w:rsidR="00362B4D">
        <w:t xml:space="preserve"> выставлены задания.  </w:t>
      </w:r>
    </w:p>
    <w:p w:rsidR="00362B4D" w:rsidRPr="00E97030" w:rsidRDefault="008830B3" w:rsidP="008830B3">
      <w:pPr>
        <w:jc w:val="both"/>
      </w:pPr>
      <w:r>
        <w:t xml:space="preserve">5.2. </w:t>
      </w:r>
      <w:r w:rsidR="00362B4D">
        <w:t xml:space="preserve">Выполненные задания </w:t>
      </w:r>
      <w:r>
        <w:t>участникам</w:t>
      </w:r>
      <w:r w:rsidR="00362B4D">
        <w:t xml:space="preserve"> </w:t>
      </w:r>
      <w:r>
        <w:t>нужно</w:t>
      </w:r>
      <w:r w:rsidR="00362B4D">
        <w:t xml:space="preserve"> прислать на адрес </w:t>
      </w:r>
      <w:hyperlink r:id="rId9" w:history="1">
        <w:r w:rsidR="00362B4D" w:rsidRPr="000226AB">
          <w:rPr>
            <w:rStyle w:val="a3"/>
            <w:lang w:val="en-US"/>
          </w:rPr>
          <w:t>hfsdg</w:t>
        </w:r>
        <w:r w:rsidR="00362B4D" w:rsidRPr="00E97030">
          <w:rPr>
            <w:rStyle w:val="a3"/>
          </w:rPr>
          <w:t>@</w:t>
        </w:r>
        <w:r w:rsidR="00362B4D" w:rsidRPr="000226AB">
          <w:rPr>
            <w:rStyle w:val="a3"/>
            <w:lang w:val="en-US"/>
          </w:rPr>
          <w:t>rambler</w:t>
        </w:r>
        <w:r w:rsidR="00362B4D" w:rsidRPr="00E97030">
          <w:rPr>
            <w:rStyle w:val="a3"/>
          </w:rPr>
          <w:t>.</w:t>
        </w:r>
        <w:proofErr w:type="spellStart"/>
        <w:r w:rsidR="00362B4D" w:rsidRPr="000226AB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 w:rsidR="00362B4D">
        <w:t xml:space="preserve">до </w:t>
      </w:r>
      <w:r w:rsidR="00362B4D" w:rsidRPr="008830B3">
        <w:rPr>
          <w:b/>
        </w:rPr>
        <w:t>16 апреля включительно</w:t>
      </w:r>
      <w:r w:rsidR="00362B4D">
        <w:t>.</w:t>
      </w:r>
    </w:p>
    <w:p w:rsidR="00362B4D" w:rsidRPr="008830B3" w:rsidRDefault="00362B4D" w:rsidP="008830B3">
      <w:pPr>
        <w:jc w:val="both"/>
        <w:rPr>
          <w:b/>
          <w:bCs/>
        </w:rPr>
      </w:pPr>
      <w:r w:rsidRPr="009E484D">
        <w:rPr>
          <w:b/>
          <w:bCs/>
        </w:rPr>
        <w:t>Координатор</w:t>
      </w:r>
      <w:r>
        <w:rPr>
          <w:b/>
          <w:bCs/>
        </w:rPr>
        <w:t xml:space="preserve"> игры</w:t>
      </w:r>
      <w:r w:rsidR="008830B3">
        <w:rPr>
          <w:b/>
          <w:bCs/>
        </w:rPr>
        <w:t>-конкурса</w:t>
      </w:r>
      <w:r>
        <w:rPr>
          <w:b/>
          <w:bCs/>
        </w:rPr>
        <w:t>: Путинцева Елена Борисовна</w:t>
      </w:r>
      <w:r w:rsidR="008830B3">
        <w:rPr>
          <w:b/>
          <w:bCs/>
        </w:rPr>
        <w:t xml:space="preserve">, </w:t>
      </w:r>
      <w:r w:rsidR="008830B3" w:rsidRPr="009E484D">
        <w:rPr>
          <w:b/>
          <w:bCs/>
          <w:lang w:val="en-US"/>
        </w:rPr>
        <w:t>e</w:t>
      </w:r>
      <w:r w:rsidR="008830B3" w:rsidRPr="00F8738C">
        <w:rPr>
          <w:b/>
          <w:bCs/>
        </w:rPr>
        <w:t>-</w:t>
      </w:r>
      <w:r w:rsidR="008830B3" w:rsidRPr="009E484D">
        <w:rPr>
          <w:b/>
          <w:bCs/>
          <w:lang w:val="en-US"/>
        </w:rPr>
        <w:t>mail</w:t>
      </w:r>
      <w:r w:rsidR="008830B3" w:rsidRPr="00F8738C">
        <w:rPr>
          <w:b/>
          <w:bCs/>
        </w:rPr>
        <w:t xml:space="preserve">: </w:t>
      </w:r>
      <w:hyperlink r:id="rId10" w:history="1"/>
      <w:r w:rsidR="008830B3" w:rsidRPr="00F8738C">
        <w:rPr>
          <w:b/>
          <w:bCs/>
        </w:rPr>
        <w:t xml:space="preserve"> </w:t>
      </w:r>
      <w:hyperlink r:id="rId11" w:history="1">
        <w:r w:rsidR="008830B3" w:rsidRPr="003458B8">
          <w:rPr>
            <w:rStyle w:val="a3"/>
            <w:b/>
            <w:bCs/>
            <w:lang w:val="en-US"/>
          </w:rPr>
          <w:t>lptomsk</w:t>
        </w:r>
        <w:r w:rsidR="008830B3" w:rsidRPr="003458B8">
          <w:rPr>
            <w:rStyle w:val="a3"/>
            <w:b/>
            <w:bCs/>
          </w:rPr>
          <w:t>42@</w:t>
        </w:r>
        <w:r w:rsidR="008830B3" w:rsidRPr="003458B8">
          <w:rPr>
            <w:rStyle w:val="a3"/>
            <w:b/>
            <w:bCs/>
            <w:lang w:val="en-US"/>
          </w:rPr>
          <w:t>mail</w:t>
        </w:r>
        <w:r w:rsidR="008830B3" w:rsidRPr="003458B8">
          <w:rPr>
            <w:rStyle w:val="a3"/>
            <w:b/>
            <w:bCs/>
          </w:rPr>
          <w:t>.</w:t>
        </w:r>
        <w:r w:rsidR="008830B3" w:rsidRPr="003458B8">
          <w:rPr>
            <w:rStyle w:val="a3"/>
            <w:b/>
            <w:bCs/>
            <w:lang w:val="en-US"/>
          </w:rPr>
          <w:t>ru</w:t>
        </w:r>
      </w:hyperlink>
      <w:r w:rsidR="008830B3">
        <w:rPr>
          <w:b/>
          <w:bCs/>
        </w:rPr>
        <w:t>,</w:t>
      </w:r>
      <w:r w:rsidR="008830B3" w:rsidRPr="009E484D">
        <w:rPr>
          <w:b/>
          <w:bCs/>
        </w:rPr>
        <w:t>тел</w:t>
      </w:r>
      <w:r w:rsidR="008830B3" w:rsidRPr="00F8738C">
        <w:rPr>
          <w:b/>
          <w:bCs/>
        </w:rPr>
        <w:t xml:space="preserve">.  </w:t>
      </w:r>
      <w:r w:rsidR="008830B3">
        <w:rPr>
          <w:b/>
          <w:bCs/>
        </w:rPr>
        <w:t>8</w:t>
      </w:r>
      <w:r w:rsidR="008830B3" w:rsidRPr="008830B3">
        <w:rPr>
          <w:b/>
          <w:bCs/>
        </w:rPr>
        <w:t>9138254725</w:t>
      </w:r>
      <w:r w:rsidR="008830B3">
        <w:rPr>
          <w:b/>
          <w:bCs/>
        </w:rPr>
        <w:t xml:space="preserve"> </w:t>
      </w:r>
      <w:proofErr w:type="spellStart"/>
      <w:proofErr w:type="gramStart"/>
      <w:r w:rsidR="008830B3">
        <w:t>WhatsApp</w:t>
      </w:r>
      <w:proofErr w:type="spellEnd"/>
      <w:r w:rsidR="008830B3">
        <w:t xml:space="preserve">, </w:t>
      </w:r>
      <w:r w:rsidR="008830B3">
        <w:rPr>
          <w:b/>
          <w:bCs/>
        </w:rPr>
        <w:t xml:space="preserve"> </w:t>
      </w:r>
      <w:proofErr w:type="spellStart"/>
      <w:r>
        <w:rPr>
          <w:b/>
          <w:bCs/>
        </w:rPr>
        <w:t>Юрчук</w:t>
      </w:r>
      <w:proofErr w:type="spellEnd"/>
      <w:proofErr w:type="gramEnd"/>
      <w:r>
        <w:rPr>
          <w:b/>
          <w:bCs/>
        </w:rPr>
        <w:t xml:space="preserve"> Ольга Александровна</w:t>
      </w:r>
    </w:p>
    <w:p w:rsidR="00362B4D" w:rsidRDefault="00362B4D" w:rsidP="008830B3">
      <w:pPr>
        <w:jc w:val="both"/>
      </w:pPr>
    </w:p>
    <w:sectPr w:rsidR="00362B4D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C8490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F3A7D"/>
    <w:multiLevelType w:val="hybridMultilevel"/>
    <w:tmpl w:val="9E3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CD3"/>
    <w:multiLevelType w:val="hybridMultilevel"/>
    <w:tmpl w:val="105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7E6F"/>
    <w:multiLevelType w:val="hybridMultilevel"/>
    <w:tmpl w:val="811C8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71493"/>
    <w:multiLevelType w:val="hybridMultilevel"/>
    <w:tmpl w:val="14D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1224"/>
    <w:multiLevelType w:val="hybridMultilevel"/>
    <w:tmpl w:val="6814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65B6"/>
    <w:multiLevelType w:val="hybridMultilevel"/>
    <w:tmpl w:val="6BCCD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262"/>
    <w:multiLevelType w:val="hybridMultilevel"/>
    <w:tmpl w:val="700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1B4FF2"/>
    <w:rsid w:val="001F03BE"/>
    <w:rsid w:val="00226C72"/>
    <w:rsid w:val="00307353"/>
    <w:rsid w:val="00350C97"/>
    <w:rsid w:val="00362B4D"/>
    <w:rsid w:val="004876B4"/>
    <w:rsid w:val="00595420"/>
    <w:rsid w:val="00616381"/>
    <w:rsid w:val="00657733"/>
    <w:rsid w:val="006C7DBE"/>
    <w:rsid w:val="00754CB2"/>
    <w:rsid w:val="007C0127"/>
    <w:rsid w:val="008515EC"/>
    <w:rsid w:val="008830B3"/>
    <w:rsid w:val="00A16F52"/>
    <w:rsid w:val="00C80AF6"/>
    <w:rsid w:val="00CC34A8"/>
    <w:rsid w:val="00DB535D"/>
    <w:rsid w:val="00F16FF6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0BABC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C0127"/>
    <w:pPr>
      <w:ind w:left="720"/>
      <w:contextualSpacing/>
    </w:pPr>
  </w:style>
  <w:style w:type="paragraph" w:styleId="a9">
    <w:name w:val="Body Text Indent"/>
    <w:basedOn w:val="a"/>
    <w:link w:val="aa"/>
    <w:rsid w:val="00362B4D"/>
    <w:pPr>
      <w:ind w:firstLine="284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62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tomsk4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fsdg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lptomsk4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ika-to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fsd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AC10-7108-46DB-A2AB-6419451A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8</cp:revision>
  <cp:lastPrinted>2018-09-24T07:29:00Z</cp:lastPrinted>
  <dcterms:created xsi:type="dcterms:W3CDTF">2015-11-24T08:56:00Z</dcterms:created>
  <dcterms:modified xsi:type="dcterms:W3CDTF">2020-04-08T05:28:00Z</dcterms:modified>
</cp:coreProperties>
</file>