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51" w:rsidRDefault="00E21151" w:rsidP="00435E95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5940425" cy="1266190"/>
            <wp:effectExtent l="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151" w:rsidRDefault="00E21151" w:rsidP="00435E95">
      <w:pPr>
        <w:jc w:val="center"/>
      </w:pPr>
    </w:p>
    <w:p w:rsidR="00435E95" w:rsidRDefault="00435E95" w:rsidP="006B3AAD">
      <w:pPr>
        <w:jc w:val="center"/>
      </w:pPr>
    </w:p>
    <w:p w:rsidR="00435E95" w:rsidRPr="00E21151" w:rsidRDefault="00435E95" w:rsidP="006B3AAD">
      <w:pPr>
        <w:suppressLineNumbers/>
        <w:jc w:val="center"/>
        <w:rPr>
          <w:b/>
          <w:sz w:val="28"/>
          <w:szCs w:val="28"/>
        </w:rPr>
      </w:pPr>
      <w:r w:rsidRPr="00E21151">
        <w:rPr>
          <w:b/>
          <w:sz w:val="28"/>
          <w:szCs w:val="28"/>
        </w:rPr>
        <w:t>Положение</w:t>
      </w:r>
    </w:p>
    <w:p w:rsidR="00E21151" w:rsidRPr="00E21151" w:rsidRDefault="00435E95" w:rsidP="006B3AAD">
      <w:pPr>
        <w:jc w:val="center"/>
        <w:rPr>
          <w:b/>
          <w:bCs/>
          <w:sz w:val="28"/>
          <w:szCs w:val="28"/>
        </w:rPr>
      </w:pPr>
      <w:r w:rsidRPr="00E21151">
        <w:rPr>
          <w:b/>
          <w:bCs/>
          <w:sz w:val="28"/>
          <w:szCs w:val="28"/>
        </w:rPr>
        <w:t xml:space="preserve">о проведении </w:t>
      </w:r>
      <w:r w:rsidR="00B31229" w:rsidRPr="00E21151">
        <w:rPr>
          <w:b/>
          <w:bCs/>
          <w:sz w:val="28"/>
          <w:szCs w:val="28"/>
        </w:rPr>
        <w:t>познавательной</w:t>
      </w:r>
      <w:r w:rsidRPr="00E21151">
        <w:rPr>
          <w:b/>
          <w:bCs/>
          <w:sz w:val="28"/>
          <w:szCs w:val="28"/>
        </w:rPr>
        <w:t xml:space="preserve"> предметной игры по </w:t>
      </w:r>
      <w:r w:rsidR="000C2E3D" w:rsidRPr="00E21151">
        <w:rPr>
          <w:b/>
          <w:bCs/>
          <w:sz w:val="28"/>
          <w:szCs w:val="28"/>
        </w:rPr>
        <w:t>математике</w:t>
      </w:r>
    </w:p>
    <w:p w:rsidR="00435E95" w:rsidRPr="00E21151" w:rsidRDefault="00435E95" w:rsidP="006B3AAD">
      <w:pPr>
        <w:jc w:val="center"/>
        <w:rPr>
          <w:b/>
          <w:bCs/>
          <w:sz w:val="28"/>
          <w:szCs w:val="28"/>
        </w:rPr>
      </w:pPr>
      <w:r w:rsidRPr="00E21151">
        <w:rPr>
          <w:b/>
          <w:bCs/>
          <w:sz w:val="28"/>
          <w:szCs w:val="28"/>
        </w:rPr>
        <w:t>«</w:t>
      </w:r>
      <w:r w:rsidR="000C2E3D" w:rsidRPr="00E21151">
        <w:rPr>
          <w:b/>
          <w:bCs/>
          <w:sz w:val="28"/>
          <w:szCs w:val="28"/>
        </w:rPr>
        <w:t>Математическая кругосветка»</w:t>
      </w:r>
    </w:p>
    <w:p w:rsidR="00435E95" w:rsidRDefault="00435E95" w:rsidP="006B3AAD">
      <w:pPr>
        <w:jc w:val="center"/>
      </w:pPr>
    </w:p>
    <w:p w:rsidR="00435E95" w:rsidRDefault="00435E95" w:rsidP="00435E95">
      <w:pPr>
        <w:pStyle w:val="3"/>
        <w:keepNext w:val="0"/>
        <w:numPr>
          <w:ilvl w:val="2"/>
          <w:numId w:val="1"/>
        </w:numPr>
        <w:suppressLineNumbers/>
        <w:spacing w:line="360" w:lineRule="auto"/>
        <w:ind w:left="0" w:firstLine="709"/>
        <w:rPr>
          <w:u w:val="none"/>
        </w:rPr>
      </w:pPr>
      <w:r>
        <w:rPr>
          <w:u w:val="none"/>
        </w:rPr>
        <w:t>1. Общие положения</w:t>
      </w:r>
    </w:p>
    <w:p w:rsidR="00435E95" w:rsidRPr="00CE6D99" w:rsidRDefault="00435E95" w:rsidP="00435E95">
      <w:pPr>
        <w:jc w:val="both"/>
      </w:pPr>
      <w:r>
        <w:tab/>
      </w:r>
      <w:r w:rsidR="00B31229" w:rsidRPr="00CE6D99">
        <w:t>Познавательная</w:t>
      </w:r>
      <w:r w:rsidRPr="00CE6D99">
        <w:t xml:space="preserve"> игра-конкурс по </w:t>
      </w:r>
      <w:r w:rsidR="006B3AAD" w:rsidRPr="00CE6D99">
        <w:t>математике «Математическая кругосветка»</w:t>
      </w:r>
      <w:r w:rsidRPr="00CE6D99">
        <w:t xml:space="preserve"> является образовательным событием, предоставляющим возможность для реализации творческого и интеллектуального потенциала учащихся и педагогов </w:t>
      </w:r>
      <w:proofErr w:type="gramStart"/>
      <w:r w:rsidRPr="00CE6D99">
        <w:t>г</w:t>
      </w:r>
      <w:proofErr w:type="gramEnd"/>
      <w:r w:rsidRPr="00CE6D99">
        <w:t xml:space="preserve">. Томска, и проводится в рамках муниципальной образовательной сети. </w:t>
      </w:r>
      <w:r w:rsidR="006B3AAD" w:rsidRPr="00CE6D99">
        <w:t>Данный конкурс</w:t>
      </w:r>
      <w:r w:rsidRPr="00CE6D99">
        <w:t xml:space="preserve"> имеет статус городских командных соревнований по </w:t>
      </w:r>
      <w:r w:rsidR="006B3AAD" w:rsidRPr="00CE6D99">
        <w:t>математ</w:t>
      </w:r>
      <w:r w:rsidR="000A4B83" w:rsidRPr="00CE6D99">
        <w:t>и</w:t>
      </w:r>
      <w:r w:rsidR="006B3AAD" w:rsidRPr="00CE6D99">
        <w:t>ке</w:t>
      </w:r>
      <w:r w:rsidRPr="00CE6D99">
        <w:t xml:space="preserve">, проводится в увлекательной игровой форме и охватывает обучающихся </w:t>
      </w:r>
      <w:r w:rsidR="00CE6D99" w:rsidRPr="00CE6D99">
        <w:t>5-6</w:t>
      </w:r>
      <w:r w:rsidRPr="00CE6D99">
        <w:t>-х классов школ города Томска. Приемы организации и методика проведения игр способствуют психологической подготовке детей к личному первенству, к олимпиадам различных уровней, формируют умения работать в команде при групповом выполнении заданий повышенной сложности</w:t>
      </w:r>
      <w:r w:rsidR="006B3AAD" w:rsidRPr="00CE6D99">
        <w:t xml:space="preserve"> по математике</w:t>
      </w:r>
      <w:r w:rsidR="000A4B83" w:rsidRPr="00CE6D99">
        <w:t>. Созданию мини-проектов</w:t>
      </w:r>
      <w:r w:rsidRPr="00CE6D99">
        <w:t>.</w:t>
      </w:r>
    </w:p>
    <w:p w:rsidR="00435E95" w:rsidRDefault="00435E95" w:rsidP="00435E95">
      <w:pPr>
        <w:jc w:val="both"/>
      </w:pPr>
    </w:p>
    <w:p w:rsidR="00435E95" w:rsidRPr="00CE6D99" w:rsidRDefault="00435E95" w:rsidP="00435E95">
      <w:pPr>
        <w:suppressLineNumbers/>
        <w:spacing w:line="360" w:lineRule="auto"/>
        <w:jc w:val="both"/>
        <w:rPr>
          <w:b/>
        </w:rPr>
      </w:pPr>
      <w:r w:rsidRPr="00CE6D99">
        <w:rPr>
          <w:b/>
        </w:rPr>
        <w:t>Цели игры-конкурса:</w:t>
      </w:r>
    </w:p>
    <w:p w:rsidR="00435E95" w:rsidRPr="00CE6D99" w:rsidRDefault="00435E95" w:rsidP="00B01B0F">
      <w:pPr>
        <w:numPr>
          <w:ilvl w:val="0"/>
          <w:numId w:val="2"/>
        </w:numPr>
        <w:suppressLineNumbers/>
        <w:ind w:left="714" w:hanging="357"/>
        <w:jc w:val="both"/>
      </w:pPr>
      <w:r w:rsidRPr="00CE6D99">
        <w:t xml:space="preserve">создание творческой образовательной среды для учащихся и педагогов </w:t>
      </w:r>
      <w:proofErr w:type="gramStart"/>
      <w:r w:rsidRPr="00CE6D99">
        <w:t>г</w:t>
      </w:r>
      <w:proofErr w:type="gramEnd"/>
      <w:r w:rsidRPr="00CE6D99">
        <w:t>. Томска;</w:t>
      </w:r>
    </w:p>
    <w:p w:rsidR="00435E95" w:rsidRPr="00CE6D99" w:rsidRDefault="00B63DA6" w:rsidP="00B01B0F">
      <w:pPr>
        <w:widowControl/>
        <w:numPr>
          <w:ilvl w:val="0"/>
          <w:numId w:val="2"/>
        </w:numPr>
        <w:suppressLineNumbers/>
        <w:shd w:val="clear" w:color="auto" w:fill="FFFFFF"/>
        <w:ind w:left="714" w:hanging="357"/>
        <w:jc w:val="both"/>
      </w:pPr>
      <w:r w:rsidRPr="00CE6D99">
        <w:t>формирование и развитие математической  компетенции учащихся</w:t>
      </w:r>
      <w:r w:rsidR="00435E95" w:rsidRPr="00CE6D99">
        <w:t>;</w:t>
      </w:r>
    </w:p>
    <w:p w:rsidR="00435E95" w:rsidRPr="00CE6D99" w:rsidRDefault="00435E95" w:rsidP="00B01B0F">
      <w:pPr>
        <w:widowControl/>
        <w:numPr>
          <w:ilvl w:val="0"/>
          <w:numId w:val="2"/>
        </w:numPr>
        <w:suppressLineNumbers/>
        <w:shd w:val="clear" w:color="auto" w:fill="FFFFFF"/>
        <w:ind w:left="714" w:hanging="357"/>
        <w:jc w:val="both"/>
      </w:pPr>
      <w:r w:rsidRPr="00CE6D99">
        <w:t>повышение интереса к предмету;</w:t>
      </w:r>
    </w:p>
    <w:p w:rsidR="00435E95" w:rsidRPr="00CE6D99" w:rsidRDefault="00435E95" w:rsidP="00B01B0F">
      <w:pPr>
        <w:numPr>
          <w:ilvl w:val="0"/>
          <w:numId w:val="2"/>
        </w:numPr>
        <w:suppressLineNumbers/>
        <w:ind w:left="714" w:hanging="357"/>
        <w:jc w:val="both"/>
      </w:pPr>
      <w:r w:rsidRPr="00CE6D99">
        <w:t xml:space="preserve">формирование у одарённых учащихся  аналитического  и  творческого мышления, нестандартных подходов к решению </w:t>
      </w:r>
      <w:r w:rsidR="00B63DA6" w:rsidRPr="00CE6D99">
        <w:t>математических и логических</w:t>
      </w:r>
      <w:r w:rsidRPr="00CE6D99">
        <w:t xml:space="preserve"> задач;</w:t>
      </w:r>
    </w:p>
    <w:p w:rsidR="00435E95" w:rsidRPr="00CE6D99" w:rsidRDefault="00435E95" w:rsidP="00B01B0F">
      <w:pPr>
        <w:numPr>
          <w:ilvl w:val="0"/>
          <w:numId w:val="2"/>
        </w:numPr>
        <w:suppressLineNumbers/>
        <w:ind w:left="714" w:hanging="357"/>
        <w:jc w:val="both"/>
      </w:pPr>
      <w:r w:rsidRPr="00CE6D99">
        <w:t xml:space="preserve">обеспечение подготовки резерва обучающихся средних классов к последующему участию во Всероссийской олимпиаде школьников по </w:t>
      </w:r>
      <w:r w:rsidR="00B63DA6" w:rsidRPr="00CE6D99">
        <w:t>математике</w:t>
      </w:r>
      <w:r w:rsidRPr="00CE6D99">
        <w:t xml:space="preserve">; </w:t>
      </w:r>
    </w:p>
    <w:p w:rsidR="00435E95" w:rsidRPr="00CE6D99" w:rsidRDefault="00435E95" w:rsidP="00B01B0F">
      <w:pPr>
        <w:numPr>
          <w:ilvl w:val="0"/>
          <w:numId w:val="2"/>
        </w:numPr>
        <w:suppressLineNumbers/>
        <w:ind w:left="714" w:hanging="357"/>
        <w:jc w:val="both"/>
      </w:pPr>
      <w:r w:rsidRPr="00CE6D99">
        <w:t xml:space="preserve">объединение усилий педагогов в освоении новых форм работы с </w:t>
      </w:r>
      <w:proofErr w:type="gramStart"/>
      <w:r w:rsidRPr="00CE6D99">
        <w:t>обучающимися</w:t>
      </w:r>
      <w:proofErr w:type="gramEnd"/>
      <w:r w:rsidRPr="00CE6D99">
        <w:t>.</w:t>
      </w:r>
    </w:p>
    <w:p w:rsidR="00B63DA6" w:rsidRPr="00CE6D99" w:rsidRDefault="00B63DA6" w:rsidP="00B01B0F">
      <w:pPr>
        <w:numPr>
          <w:ilvl w:val="0"/>
          <w:numId w:val="1"/>
        </w:numPr>
        <w:suppressLineNumbers/>
        <w:tabs>
          <w:tab w:val="clear" w:pos="0"/>
          <w:tab w:val="num" w:pos="720"/>
        </w:tabs>
        <w:ind w:left="714" w:hanging="357"/>
        <w:jc w:val="both"/>
      </w:pPr>
      <w:r w:rsidRPr="00CE6D99">
        <w:t xml:space="preserve">объединение усилий педагогов в освоении новых форм работы с </w:t>
      </w:r>
      <w:proofErr w:type="gramStart"/>
      <w:r w:rsidRPr="00CE6D99">
        <w:t>обучающимися</w:t>
      </w:r>
      <w:proofErr w:type="gramEnd"/>
      <w:r w:rsidRPr="00CE6D99">
        <w:t>.</w:t>
      </w:r>
    </w:p>
    <w:p w:rsidR="00435E95" w:rsidRDefault="00435E95" w:rsidP="00435E95">
      <w:pPr>
        <w:suppressLineNumbers/>
        <w:spacing w:line="360" w:lineRule="auto"/>
        <w:jc w:val="both"/>
        <w:rPr>
          <w:b/>
        </w:rPr>
      </w:pPr>
    </w:p>
    <w:p w:rsidR="00435E95" w:rsidRDefault="00435E95" w:rsidP="00435E95">
      <w:pPr>
        <w:suppressLineNumbers/>
        <w:spacing w:line="360" w:lineRule="auto"/>
        <w:jc w:val="both"/>
        <w:rPr>
          <w:b/>
        </w:rPr>
      </w:pPr>
      <w:r>
        <w:rPr>
          <w:b/>
        </w:rPr>
        <w:t>Задачи игры-конкурса:</w:t>
      </w:r>
    </w:p>
    <w:p w:rsidR="00435E95" w:rsidRPr="00CE6D99" w:rsidRDefault="00435E95" w:rsidP="00B01B0F">
      <w:pPr>
        <w:numPr>
          <w:ilvl w:val="0"/>
          <w:numId w:val="3"/>
        </w:numPr>
        <w:suppressLineNumbers/>
        <w:ind w:left="714" w:hanging="357"/>
        <w:jc w:val="both"/>
      </w:pPr>
      <w:r w:rsidRPr="00CE6D99">
        <w:t xml:space="preserve">выявить </w:t>
      </w:r>
      <w:proofErr w:type="gramStart"/>
      <w:r w:rsidRPr="00CE6D99">
        <w:t>одаренных</w:t>
      </w:r>
      <w:proofErr w:type="gramEnd"/>
      <w:r w:rsidRPr="00CE6D99">
        <w:t xml:space="preserve"> обучающихся по предмету;</w:t>
      </w:r>
    </w:p>
    <w:p w:rsidR="00435E95" w:rsidRPr="00CE6D99" w:rsidRDefault="00435E95" w:rsidP="00B01B0F">
      <w:pPr>
        <w:numPr>
          <w:ilvl w:val="0"/>
          <w:numId w:val="3"/>
        </w:numPr>
        <w:suppressLineNumbers/>
        <w:ind w:left="714" w:hanging="357"/>
        <w:jc w:val="both"/>
      </w:pPr>
      <w:r w:rsidRPr="00CE6D99">
        <w:t xml:space="preserve">готовить материалы дидактического и методического характера для подготовки обучающихся </w:t>
      </w:r>
      <w:proofErr w:type="gramStart"/>
      <w:r w:rsidRPr="00CE6D99">
        <w:t>ко</w:t>
      </w:r>
      <w:proofErr w:type="gramEnd"/>
      <w:r w:rsidRPr="00CE6D99">
        <w:t xml:space="preserve"> Всероссийской олимпиаде по </w:t>
      </w:r>
      <w:r w:rsidR="00B63DA6" w:rsidRPr="00CE6D99">
        <w:t>математике</w:t>
      </w:r>
      <w:r w:rsidRPr="00CE6D99">
        <w:t>;</w:t>
      </w:r>
    </w:p>
    <w:p w:rsidR="00435E95" w:rsidRPr="00CE6D99" w:rsidRDefault="00435E95" w:rsidP="00B01B0F">
      <w:pPr>
        <w:numPr>
          <w:ilvl w:val="0"/>
          <w:numId w:val="3"/>
        </w:numPr>
        <w:suppressLineNumbers/>
        <w:ind w:left="714" w:hanging="357"/>
        <w:jc w:val="both"/>
      </w:pPr>
      <w:r w:rsidRPr="00CE6D99">
        <w:t xml:space="preserve">выявить и распространить актуальные и перспективные методики и технологии по подготовке к Всероссийской олимпиаде по </w:t>
      </w:r>
      <w:r w:rsidR="00B63DA6" w:rsidRPr="00CE6D99">
        <w:t>математике</w:t>
      </w:r>
      <w:r w:rsidRPr="00CE6D99">
        <w:t>;</w:t>
      </w:r>
    </w:p>
    <w:p w:rsidR="00435E95" w:rsidRPr="00CE6D99" w:rsidRDefault="00435E95" w:rsidP="00B01B0F">
      <w:pPr>
        <w:numPr>
          <w:ilvl w:val="0"/>
          <w:numId w:val="3"/>
        </w:numPr>
        <w:suppressLineNumbers/>
        <w:ind w:left="714" w:hanging="357"/>
        <w:jc w:val="both"/>
      </w:pPr>
      <w:r w:rsidRPr="00CE6D99">
        <w:t xml:space="preserve">актуализировать знания учащихся средних классов по </w:t>
      </w:r>
      <w:r w:rsidR="00B63DA6" w:rsidRPr="00CE6D99">
        <w:t>математике</w:t>
      </w:r>
      <w:r w:rsidRPr="00CE6D99">
        <w:t>;</w:t>
      </w:r>
    </w:p>
    <w:p w:rsidR="00435E95" w:rsidRPr="00CE6D99" w:rsidRDefault="00435E95" w:rsidP="00B01B0F">
      <w:pPr>
        <w:widowControl/>
        <w:numPr>
          <w:ilvl w:val="0"/>
          <w:numId w:val="3"/>
        </w:numPr>
        <w:suppressLineNumbers/>
        <w:shd w:val="clear" w:color="auto" w:fill="FFFFFF"/>
        <w:ind w:left="714" w:hanging="357"/>
        <w:jc w:val="both"/>
      </w:pPr>
      <w:r w:rsidRPr="00CE6D99">
        <w:t xml:space="preserve">стимулировать познавательную активность и познавательную мотивацию </w:t>
      </w:r>
      <w:proofErr w:type="gramStart"/>
      <w:r w:rsidRPr="00CE6D99">
        <w:t>обучающихся</w:t>
      </w:r>
      <w:proofErr w:type="gramEnd"/>
      <w:r w:rsidRPr="00CE6D99">
        <w:t>;</w:t>
      </w:r>
    </w:p>
    <w:p w:rsidR="00435E95" w:rsidRPr="00CE6D99" w:rsidRDefault="00435E95" w:rsidP="00B01B0F">
      <w:pPr>
        <w:numPr>
          <w:ilvl w:val="0"/>
          <w:numId w:val="3"/>
        </w:numPr>
        <w:suppressLineNumbers/>
        <w:ind w:left="714" w:hanging="357"/>
        <w:jc w:val="both"/>
      </w:pPr>
      <w:r w:rsidRPr="00CE6D99">
        <w:t xml:space="preserve">познакомить    </w:t>
      </w:r>
      <w:proofErr w:type="gramStart"/>
      <w:r w:rsidRPr="00CE6D99">
        <w:t>обучающихся</w:t>
      </w:r>
      <w:proofErr w:type="gramEnd"/>
      <w:r w:rsidRPr="00CE6D99">
        <w:t xml:space="preserve">    с    различными    методами    и    стратегиями групповой работы;</w:t>
      </w:r>
    </w:p>
    <w:p w:rsidR="00435E95" w:rsidRPr="00CE6D99" w:rsidRDefault="00435E95" w:rsidP="00B01B0F">
      <w:pPr>
        <w:widowControl/>
        <w:numPr>
          <w:ilvl w:val="0"/>
          <w:numId w:val="3"/>
        </w:numPr>
        <w:shd w:val="clear" w:color="auto" w:fill="FFFFFF"/>
        <w:ind w:left="714" w:hanging="357"/>
        <w:jc w:val="both"/>
      </w:pPr>
      <w:proofErr w:type="gramStart"/>
      <w:r w:rsidRPr="00CE6D99">
        <w:t>формировать   коммуникативные   УУД,    необходимые   для   работы в команде: слышать другого, отстаивать свою точку зрения.</w:t>
      </w:r>
      <w:proofErr w:type="gramEnd"/>
    </w:p>
    <w:p w:rsidR="00435E95" w:rsidRDefault="00435E95" w:rsidP="00435E95">
      <w:pPr>
        <w:suppressLineNumbers/>
        <w:spacing w:line="360" w:lineRule="auto"/>
        <w:ind w:firstLine="709"/>
        <w:jc w:val="both"/>
        <w:rPr>
          <w:b/>
        </w:rPr>
      </w:pPr>
      <w:r>
        <w:rPr>
          <w:b/>
        </w:rPr>
        <w:t>2. Организаторы игры-конкурса «</w:t>
      </w:r>
      <w:r w:rsidR="00B63DA6">
        <w:rPr>
          <w:b/>
        </w:rPr>
        <w:t>Математическая кругосветка</w:t>
      </w:r>
      <w:r>
        <w:rPr>
          <w:b/>
        </w:rPr>
        <w:t>»</w:t>
      </w:r>
    </w:p>
    <w:p w:rsidR="00435E95" w:rsidRDefault="00435E95" w:rsidP="00435E95">
      <w:pPr>
        <w:numPr>
          <w:ilvl w:val="0"/>
          <w:numId w:val="4"/>
        </w:numPr>
        <w:jc w:val="both"/>
      </w:pPr>
      <w:r>
        <w:t>Муниципальное автономное учреждение информационно-методический центр г. Томска</w:t>
      </w:r>
    </w:p>
    <w:p w:rsidR="003E68E2" w:rsidRDefault="00435E95" w:rsidP="00487097">
      <w:pPr>
        <w:numPr>
          <w:ilvl w:val="0"/>
          <w:numId w:val="4"/>
        </w:numPr>
        <w:jc w:val="both"/>
      </w:pPr>
      <w:r>
        <w:lastRenderedPageBreak/>
        <w:t xml:space="preserve">Муниципальное автономное общеобразовательное учреждение </w:t>
      </w:r>
      <w:r w:rsidR="00B63DA6">
        <w:t>гимназия № 26</w:t>
      </w:r>
      <w:r>
        <w:t xml:space="preserve"> г. Томска</w:t>
      </w:r>
    </w:p>
    <w:p w:rsidR="00487097" w:rsidRPr="00487097" w:rsidRDefault="00487097" w:rsidP="00487097">
      <w:pPr>
        <w:numPr>
          <w:ilvl w:val="0"/>
          <w:numId w:val="4"/>
        </w:numPr>
        <w:jc w:val="both"/>
      </w:pPr>
    </w:p>
    <w:p w:rsidR="00B63DA6" w:rsidRDefault="00435E95" w:rsidP="00B63DA6">
      <w:pPr>
        <w:suppressLineNumbers/>
        <w:spacing w:line="360" w:lineRule="auto"/>
        <w:ind w:firstLine="709"/>
        <w:jc w:val="both"/>
        <w:rPr>
          <w:b/>
        </w:rPr>
      </w:pPr>
      <w:r>
        <w:rPr>
          <w:b/>
        </w:rPr>
        <w:t xml:space="preserve">3. Место проведения игры-конкурса </w:t>
      </w:r>
      <w:r w:rsidR="00B63DA6">
        <w:rPr>
          <w:b/>
        </w:rPr>
        <w:t>«Математическая кругосветка»</w:t>
      </w:r>
    </w:p>
    <w:p w:rsidR="00435E95" w:rsidRDefault="00435E95" w:rsidP="00B63DA6">
      <w:pPr>
        <w:suppressLineNumbers/>
        <w:spacing w:line="360" w:lineRule="auto"/>
        <w:ind w:firstLine="709"/>
        <w:jc w:val="both"/>
      </w:pPr>
      <w:r>
        <w:rPr>
          <w:bCs/>
        </w:rPr>
        <w:t xml:space="preserve">Игра состоится </w:t>
      </w:r>
      <w:r>
        <w:t xml:space="preserve">на базе МАОУ </w:t>
      </w:r>
      <w:r w:rsidR="00B63DA6">
        <w:t>гимназии № 26</w:t>
      </w:r>
      <w:r>
        <w:t xml:space="preserve"> г. Томска</w:t>
      </w:r>
    </w:p>
    <w:p w:rsidR="00B63DA6" w:rsidRDefault="00435E95" w:rsidP="00B63DA6">
      <w:pPr>
        <w:suppressLineNumbers/>
        <w:spacing w:line="360" w:lineRule="auto"/>
        <w:ind w:firstLine="709"/>
        <w:jc w:val="both"/>
        <w:rPr>
          <w:b/>
        </w:rPr>
      </w:pPr>
      <w:r>
        <w:rPr>
          <w:b/>
          <w:bCs/>
        </w:rPr>
        <w:t xml:space="preserve">4. Участники  игры-конкурса </w:t>
      </w:r>
      <w:r w:rsidR="00B63DA6">
        <w:rPr>
          <w:b/>
        </w:rPr>
        <w:t>«Математическая кругосветка»</w:t>
      </w:r>
    </w:p>
    <w:p w:rsidR="00487097" w:rsidRPr="00CE6D99" w:rsidRDefault="00435E95" w:rsidP="00487097">
      <w:pPr>
        <w:suppressLineNumbers/>
        <w:ind w:firstLine="709"/>
      </w:pPr>
      <w:r w:rsidRPr="00CE6D99">
        <w:t>В конкурсе может принимать участие любое общеобразовательное учреждение     г</w:t>
      </w:r>
      <w:proofErr w:type="gramStart"/>
      <w:r w:rsidRPr="00CE6D99">
        <w:t>.Т</w:t>
      </w:r>
      <w:proofErr w:type="gramEnd"/>
      <w:r w:rsidRPr="00CE6D99">
        <w:t>омска, сформировавшее команду соответствующей   возрастной   категории (</w:t>
      </w:r>
      <w:r w:rsidR="00CE6D99">
        <w:t>5-6</w:t>
      </w:r>
      <w:r w:rsidRPr="00CE6D99">
        <w:t xml:space="preserve"> классы),   подавшее заявку по форме. Количество обучающихся в команде не должно превышать 6 человек.</w:t>
      </w:r>
    </w:p>
    <w:p w:rsidR="00485667" w:rsidRPr="00CE6D99" w:rsidRDefault="00435E95" w:rsidP="00487097">
      <w:pPr>
        <w:suppressLineNumbers/>
        <w:ind w:firstLine="709"/>
      </w:pPr>
      <w:r w:rsidRPr="00CE6D99">
        <w:rPr>
          <w:b/>
        </w:rPr>
        <w:t>5. Порядок проведения игры</w:t>
      </w:r>
      <w:r w:rsidRPr="00CE6D99">
        <w:rPr>
          <w:b/>
          <w:bCs/>
        </w:rPr>
        <w:t xml:space="preserve">-конкурса </w:t>
      </w:r>
      <w:r w:rsidR="00485667" w:rsidRPr="00CE6D99">
        <w:rPr>
          <w:b/>
        </w:rPr>
        <w:t>«Математическая кругосветка»</w:t>
      </w:r>
    </w:p>
    <w:p w:rsidR="00485667" w:rsidRPr="00CE6D99" w:rsidRDefault="00435E95" w:rsidP="00435E95">
      <w:pPr>
        <w:widowControl/>
        <w:shd w:val="clear" w:color="auto" w:fill="FFFFFF"/>
        <w:jc w:val="both"/>
      </w:pPr>
      <w:r w:rsidRPr="00CE6D99">
        <w:tab/>
        <w:t xml:space="preserve">Конкурс   проходит   в   форме   </w:t>
      </w:r>
      <w:r w:rsidR="000A4B83" w:rsidRPr="00CE6D99">
        <w:t xml:space="preserve">интерактивнойочной </w:t>
      </w:r>
      <w:r w:rsidRPr="00CE6D99">
        <w:t xml:space="preserve">игры-соревнования   </w:t>
      </w:r>
      <w:r w:rsidR="00485667" w:rsidRPr="00CE6D99">
        <w:t>для каждой параллели классов.</w:t>
      </w:r>
      <w:r w:rsidR="000A4B83" w:rsidRPr="00CE6D99">
        <w:t xml:space="preserve"> Каждая команда получает маршрутный лист, согласно которому выполняет задания, проходя по всем математическим станциям. В конце игры суммируются набранные баллы, выявляются победители и призеры.</w:t>
      </w:r>
    </w:p>
    <w:p w:rsidR="000A4B83" w:rsidRPr="00CE6D99" w:rsidRDefault="000A4B83" w:rsidP="000A4B83">
      <w:pPr>
        <w:widowControl/>
        <w:shd w:val="clear" w:color="auto" w:fill="FFFFFF"/>
        <w:ind w:firstLine="540"/>
        <w:jc w:val="both"/>
      </w:pPr>
      <w:r w:rsidRPr="00CE6D99">
        <w:t>Продолжительность игры – полтора часа.</w:t>
      </w:r>
    </w:p>
    <w:p w:rsidR="000A4B83" w:rsidRPr="00CE6D99" w:rsidRDefault="00533664" w:rsidP="00435E95">
      <w:pPr>
        <w:widowControl/>
        <w:shd w:val="clear" w:color="auto" w:fill="FFFFFF"/>
        <w:jc w:val="both"/>
      </w:pPr>
      <w:r w:rsidRPr="00CE6D99">
        <w:t>Участие в игре-соревновании бесплатное.</w:t>
      </w:r>
    </w:p>
    <w:p w:rsidR="00435E95" w:rsidRPr="00CE6D99" w:rsidRDefault="00435E95" w:rsidP="00435E95">
      <w:pPr>
        <w:widowControl/>
        <w:shd w:val="clear" w:color="auto" w:fill="FFFFFF"/>
        <w:tabs>
          <w:tab w:val="left" w:pos="540"/>
        </w:tabs>
        <w:ind w:firstLine="540"/>
        <w:jc w:val="both"/>
      </w:pPr>
      <w:r w:rsidRPr="00CE6D99">
        <w:t xml:space="preserve">Для создания условий проведения игры-конкурса в качестве судей и наблюдателей принимают участие учителя </w:t>
      </w:r>
      <w:r w:rsidR="00485667" w:rsidRPr="00CE6D99">
        <w:t>математики</w:t>
      </w:r>
      <w:r w:rsidRPr="00CE6D99">
        <w:t>, руководители школьных команд, участвующих в конкурсе.</w:t>
      </w:r>
      <w:r w:rsidR="00CE6D99">
        <w:t xml:space="preserve"> </w:t>
      </w:r>
      <w:proofErr w:type="gramStart"/>
      <w:r w:rsidRPr="00CE6D99">
        <w:t xml:space="preserve">Критерии оценивания: точность ответа, </w:t>
      </w:r>
      <w:r w:rsidR="006565E2" w:rsidRPr="00CE6D99">
        <w:t xml:space="preserve">правильность решения, рациональность решения, </w:t>
      </w:r>
      <w:r w:rsidRPr="00CE6D99">
        <w:t xml:space="preserve">умение рассуждать, анализировать, </w:t>
      </w:r>
      <w:r w:rsidR="006565E2" w:rsidRPr="00CE6D99">
        <w:t xml:space="preserve">доказывать, выдвигать гипотезу, </w:t>
      </w:r>
      <w:r w:rsidRPr="00CE6D99">
        <w:t>правильность речи, артистичность, умение работать в команде.</w:t>
      </w:r>
      <w:proofErr w:type="gramEnd"/>
    </w:p>
    <w:p w:rsidR="00435E95" w:rsidRPr="00CE6D99" w:rsidRDefault="00435E95" w:rsidP="00435E95">
      <w:pPr>
        <w:tabs>
          <w:tab w:val="left" w:pos="540"/>
        </w:tabs>
        <w:ind w:firstLine="540"/>
        <w:jc w:val="both"/>
      </w:pPr>
    </w:p>
    <w:p w:rsidR="00435E95" w:rsidRDefault="00435E95" w:rsidP="00435E95">
      <w:pPr>
        <w:suppressLineNumbers/>
        <w:spacing w:line="360" w:lineRule="auto"/>
        <w:ind w:firstLine="709"/>
        <w:rPr>
          <w:b/>
          <w:bCs/>
        </w:rPr>
      </w:pPr>
      <w:r>
        <w:rPr>
          <w:b/>
          <w:bCs/>
        </w:rPr>
        <w:t xml:space="preserve">6. Организационный комитет </w:t>
      </w:r>
    </w:p>
    <w:p w:rsidR="00435E95" w:rsidRDefault="00435E95" w:rsidP="00533664">
      <w:pPr>
        <w:suppressLineNumbers/>
        <w:ind w:firstLine="709"/>
        <w:jc w:val="both"/>
        <w:rPr>
          <w:bCs/>
          <w:iCs/>
          <w:sz w:val="22"/>
          <w:szCs w:val="22"/>
        </w:rPr>
      </w:pPr>
      <w:r>
        <w:t xml:space="preserve">Обязанности по подготовке и проведению игры-конкурса </w:t>
      </w:r>
      <w:r w:rsidR="00485667">
        <w:rPr>
          <w:b/>
        </w:rPr>
        <w:t xml:space="preserve">«Математическая кругосветка» </w:t>
      </w:r>
      <w:r>
        <w:t>возлагаются на Оргкомитет</w:t>
      </w:r>
      <w:r>
        <w:rPr>
          <w:bCs/>
          <w:iCs/>
          <w:sz w:val="22"/>
          <w:szCs w:val="22"/>
        </w:rPr>
        <w:t>.</w:t>
      </w:r>
    </w:p>
    <w:p w:rsidR="00435E95" w:rsidRDefault="00435E95" w:rsidP="00435E95">
      <w:pPr>
        <w:suppressLineNumbers/>
        <w:spacing w:line="360" w:lineRule="auto"/>
        <w:ind w:firstLine="709"/>
        <w:jc w:val="both"/>
      </w:pPr>
      <w:r>
        <w:rPr>
          <w:b/>
          <w:bCs/>
        </w:rPr>
        <w:t>Организационный комитет</w:t>
      </w:r>
      <w:r>
        <w:t>:</w:t>
      </w:r>
    </w:p>
    <w:p w:rsidR="00435E95" w:rsidRDefault="00435E95" w:rsidP="00B01B0F">
      <w:pPr>
        <w:numPr>
          <w:ilvl w:val="1"/>
          <w:numId w:val="6"/>
        </w:numPr>
        <w:suppressLineNumbers/>
        <w:tabs>
          <w:tab w:val="left" w:pos="720"/>
        </w:tabs>
        <w:ind w:left="0" w:firstLine="357"/>
        <w:jc w:val="both"/>
      </w:pPr>
      <w:r>
        <w:t>осуществляет подготовку материалов для проведения игры;</w:t>
      </w:r>
    </w:p>
    <w:p w:rsidR="00435E95" w:rsidRDefault="00435E95" w:rsidP="00B01B0F">
      <w:pPr>
        <w:numPr>
          <w:ilvl w:val="1"/>
          <w:numId w:val="6"/>
        </w:numPr>
        <w:suppressLineNumbers/>
        <w:tabs>
          <w:tab w:val="left" w:pos="720"/>
        </w:tabs>
        <w:ind w:left="0" w:firstLine="357"/>
        <w:jc w:val="both"/>
      </w:pPr>
      <w:r>
        <w:t>регистрирует участников игры;</w:t>
      </w:r>
    </w:p>
    <w:p w:rsidR="00435E95" w:rsidRDefault="00435E95" w:rsidP="00B01B0F">
      <w:pPr>
        <w:numPr>
          <w:ilvl w:val="1"/>
          <w:numId w:val="6"/>
        </w:numPr>
        <w:suppressLineNumbers/>
        <w:tabs>
          <w:tab w:val="left" w:pos="720"/>
        </w:tabs>
        <w:ind w:left="0" w:firstLine="357"/>
        <w:jc w:val="both"/>
      </w:pPr>
      <w:r>
        <w:t>принимает решение о составе экспертной комиссии;</w:t>
      </w:r>
    </w:p>
    <w:p w:rsidR="00435E95" w:rsidRDefault="00435E95" w:rsidP="00B01B0F">
      <w:pPr>
        <w:numPr>
          <w:ilvl w:val="1"/>
          <w:numId w:val="6"/>
        </w:numPr>
        <w:suppressLineNumbers/>
        <w:tabs>
          <w:tab w:val="left" w:pos="720"/>
        </w:tabs>
        <w:ind w:left="0" w:firstLine="357"/>
        <w:jc w:val="both"/>
      </w:pPr>
      <w:r>
        <w:t>координирует работу команд в аудитории;</w:t>
      </w:r>
    </w:p>
    <w:p w:rsidR="00435E95" w:rsidRDefault="00435E95" w:rsidP="00B01B0F">
      <w:pPr>
        <w:numPr>
          <w:ilvl w:val="1"/>
          <w:numId w:val="6"/>
        </w:numPr>
        <w:suppressLineNumbers/>
        <w:tabs>
          <w:tab w:val="left" w:pos="720"/>
        </w:tabs>
        <w:ind w:left="0" w:firstLine="357"/>
        <w:jc w:val="both"/>
      </w:pPr>
      <w:r>
        <w:t>организует церемонию награждения победителей;</w:t>
      </w:r>
    </w:p>
    <w:p w:rsidR="00435E95" w:rsidRDefault="00435E95" w:rsidP="00B01B0F">
      <w:pPr>
        <w:numPr>
          <w:ilvl w:val="1"/>
          <w:numId w:val="6"/>
        </w:numPr>
        <w:suppressLineNumbers/>
        <w:tabs>
          <w:tab w:val="left" w:pos="720"/>
        </w:tabs>
        <w:ind w:left="0" w:firstLine="357"/>
        <w:jc w:val="both"/>
      </w:pPr>
      <w:r>
        <w:t>проводит информационные мероприятия в рамках образовательного события.</w:t>
      </w:r>
    </w:p>
    <w:p w:rsidR="00487097" w:rsidRDefault="00435E95" w:rsidP="00487097">
      <w:pPr>
        <w:jc w:val="both"/>
        <w:rPr>
          <w:rFonts w:eastAsia="Calibri"/>
        </w:rPr>
      </w:pPr>
      <w:r w:rsidRPr="00487097">
        <w:t xml:space="preserve">Координатором </w:t>
      </w:r>
      <w:r w:rsidR="00485667" w:rsidRPr="00487097">
        <w:rPr>
          <w:b/>
        </w:rPr>
        <w:t xml:space="preserve">«Математическая кругосветка» </w:t>
      </w:r>
      <w:r w:rsidRPr="00487097">
        <w:t xml:space="preserve">является </w:t>
      </w:r>
      <w:r w:rsidR="00487097" w:rsidRPr="00487097">
        <w:t>Волкова Полина Андреевна</w:t>
      </w:r>
      <w:r w:rsidR="009F6F8C" w:rsidRPr="00487097">
        <w:t xml:space="preserve">, руководитель МО учителей математики МАОУ гимназии № 26 г. Томска </w:t>
      </w:r>
      <w:hyperlink r:id="rId6" w:history="1">
        <w:r w:rsidR="00487097" w:rsidRPr="00487097">
          <w:rPr>
            <w:rStyle w:val="a3"/>
            <w:lang w:val="en-US"/>
          </w:rPr>
          <w:t>polina</w:t>
        </w:r>
        <w:r w:rsidR="00487097" w:rsidRPr="00487097">
          <w:rPr>
            <w:rStyle w:val="a3"/>
          </w:rPr>
          <w:t>09@</w:t>
        </w:r>
        <w:r w:rsidR="00487097" w:rsidRPr="00487097">
          <w:rPr>
            <w:rStyle w:val="a3"/>
            <w:lang w:val="en-US"/>
          </w:rPr>
          <w:t>vtomske</w:t>
        </w:r>
        <w:r w:rsidR="00487097" w:rsidRPr="00487097">
          <w:rPr>
            <w:rStyle w:val="a3"/>
          </w:rPr>
          <w:t>.</w:t>
        </w:r>
        <w:r w:rsidR="00487097" w:rsidRPr="00487097">
          <w:rPr>
            <w:rStyle w:val="a3"/>
            <w:lang w:val="en-US"/>
          </w:rPr>
          <w:t>ru</w:t>
        </w:r>
      </w:hyperlink>
      <w:r w:rsidR="00487097" w:rsidRPr="00487097">
        <w:rPr>
          <w:rFonts w:eastAsia="Calibri"/>
        </w:rPr>
        <w:t>, тел.: 8-952-162-89-81</w:t>
      </w:r>
      <w:r w:rsidR="00487097">
        <w:rPr>
          <w:rFonts w:eastAsia="Calibri"/>
        </w:rPr>
        <w:t>.</w:t>
      </w:r>
    </w:p>
    <w:p w:rsidR="00487097" w:rsidRPr="00487097" w:rsidRDefault="00487097" w:rsidP="00487097">
      <w:pPr>
        <w:jc w:val="both"/>
        <w:rPr>
          <w:rFonts w:eastAsia="Calibri"/>
        </w:rPr>
      </w:pPr>
    </w:p>
    <w:p w:rsidR="00ED2D48" w:rsidRPr="00487097" w:rsidRDefault="00435E95" w:rsidP="00487097">
      <w:pPr>
        <w:pStyle w:val="a4"/>
        <w:numPr>
          <w:ilvl w:val="0"/>
          <w:numId w:val="2"/>
        </w:numPr>
        <w:suppressLineNumbers/>
        <w:spacing w:line="360" w:lineRule="auto"/>
        <w:jc w:val="both"/>
        <w:rPr>
          <w:b/>
        </w:rPr>
      </w:pPr>
      <w:r w:rsidRPr="00487097">
        <w:rPr>
          <w:b/>
          <w:bCs/>
        </w:rPr>
        <w:t xml:space="preserve">Сроки проведения игры игры-конкурса </w:t>
      </w:r>
      <w:r w:rsidR="00ED2D48" w:rsidRPr="00487097">
        <w:rPr>
          <w:b/>
        </w:rPr>
        <w:t>«Математическая кругосветка»</w:t>
      </w:r>
    </w:p>
    <w:p w:rsidR="00435E95" w:rsidRPr="00487097" w:rsidRDefault="00487097" w:rsidP="00487097">
      <w:pPr>
        <w:suppressLineNumbers/>
        <w:spacing w:line="360" w:lineRule="auto"/>
        <w:jc w:val="both"/>
        <w:rPr>
          <w:b/>
          <w:bCs/>
        </w:rPr>
      </w:pPr>
      <w:r w:rsidRPr="00487097">
        <w:rPr>
          <w:b/>
          <w:bCs/>
        </w:rPr>
        <w:t>Игра проводится 12.10.2019г.</w:t>
      </w:r>
      <w:r w:rsidR="00CE6D99">
        <w:rPr>
          <w:b/>
          <w:bCs/>
        </w:rPr>
        <w:t xml:space="preserve"> в 12:30.</w:t>
      </w:r>
    </w:p>
    <w:p w:rsidR="00435E95" w:rsidRDefault="00435E95" w:rsidP="00DD38EE">
      <w:pPr>
        <w:suppressLineNumbers/>
        <w:jc w:val="both"/>
        <w:rPr>
          <w:b/>
        </w:rPr>
      </w:pPr>
      <w:r w:rsidRPr="00DD38EE">
        <w:rPr>
          <w:b/>
          <w:bCs/>
        </w:rPr>
        <w:t>Заявки</w:t>
      </w:r>
      <w:r w:rsidR="00CE6D99">
        <w:t xml:space="preserve"> принимаются до 10</w:t>
      </w:r>
      <w:r w:rsidR="00487097">
        <w:t xml:space="preserve"> октября</w:t>
      </w:r>
      <w:r w:rsidR="00CE6D99">
        <w:t xml:space="preserve"> до 14:00</w:t>
      </w:r>
      <w:r w:rsidR="00487097">
        <w:t xml:space="preserve"> </w:t>
      </w:r>
      <w:r>
        <w:t xml:space="preserve">по </w:t>
      </w:r>
      <w:r w:rsidRPr="00DD38EE">
        <w:rPr>
          <w:lang w:val="en-US"/>
        </w:rPr>
        <w:t>e</w:t>
      </w:r>
      <w:r>
        <w:t>-</w:t>
      </w:r>
      <w:r w:rsidRPr="00DD38EE">
        <w:rPr>
          <w:lang w:val="en-US"/>
        </w:rPr>
        <w:t>mail</w:t>
      </w:r>
      <w:r>
        <w:t xml:space="preserve">: </w:t>
      </w:r>
      <w:hyperlink r:id="rId7" w:history="1">
        <w:r w:rsidR="00487097" w:rsidRPr="00487097">
          <w:rPr>
            <w:rStyle w:val="a3"/>
            <w:lang w:val="en-US"/>
          </w:rPr>
          <w:t>polina</w:t>
        </w:r>
        <w:r w:rsidR="00487097" w:rsidRPr="00487097">
          <w:rPr>
            <w:rStyle w:val="a3"/>
          </w:rPr>
          <w:t>09@</w:t>
        </w:r>
        <w:r w:rsidR="00487097" w:rsidRPr="00487097">
          <w:rPr>
            <w:rStyle w:val="a3"/>
            <w:lang w:val="en-US"/>
          </w:rPr>
          <w:t>vtomske</w:t>
        </w:r>
        <w:r w:rsidR="00487097" w:rsidRPr="00487097">
          <w:rPr>
            <w:rStyle w:val="a3"/>
          </w:rPr>
          <w:t>.</w:t>
        </w:r>
        <w:r w:rsidR="00487097" w:rsidRPr="00487097">
          <w:rPr>
            <w:rStyle w:val="a3"/>
            <w:lang w:val="en-US"/>
          </w:rPr>
          <w:t>ru</w:t>
        </w:r>
      </w:hyperlink>
      <w:r>
        <w:t xml:space="preserve">(с пометой: игра </w:t>
      </w:r>
      <w:r w:rsidR="00B846C1" w:rsidRPr="00DD38EE">
        <w:rPr>
          <w:b/>
        </w:rPr>
        <w:t>«Математическая кругосветка»</w:t>
      </w:r>
      <w:r w:rsidR="00DD38EE">
        <w:rPr>
          <w:b/>
        </w:rPr>
        <w:t>)</w:t>
      </w:r>
      <w:r w:rsidR="00CE6D99">
        <w:rPr>
          <w:b/>
        </w:rPr>
        <w:t>. В письме указать ОУ, состав команды (Ф.И.), руководитель (Ф.И.О., должность).</w:t>
      </w:r>
    </w:p>
    <w:p w:rsidR="00487097" w:rsidRDefault="00487097" w:rsidP="00DD38EE">
      <w:pPr>
        <w:suppressLineNumbers/>
        <w:jc w:val="both"/>
      </w:pPr>
      <w:bookmarkStart w:id="0" w:name="_GoBack"/>
      <w:bookmarkEnd w:id="0"/>
    </w:p>
    <w:p w:rsidR="00435E95" w:rsidRPr="00487097" w:rsidRDefault="00435E95" w:rsidP="00487097">
      <w:pPr>
        <w:pStyle w:val="a4"/>
        <w:numPr>
          <w:ilvl w:val="0"/>
          <w:numId w:val="2"/>
        </w:numPr>
        <w:suppressLineNumbers/>
        <w:spacing w:line="360" w:lineRule="auto"/>
        <w:jc w:val="both"/>
        <w:rPr>
          <w:b/>
        </w:rPr>
      </w:pPr>
      <w:r w:rsidRPr="00487097">
        <w:rPr>
          <w:b/>
        </w:rPr>
        <w:t>Награждение по результатам игры:</w:t>
      </w:r>
    </w:p>
    <w:p w:rsidR="00435E95" w:rsidRDefault="00435E95" w:rsidP="00435E95">
      <w:pPr>
        <w:suppressLineNumbers/>
        <w:spacing w:line="360" w:lineRule="auto"/>
      </w:pPr>
      <w:r>
        <w:t>Все команды  получают сертификат участника игры.</w:t>
      </w:r>
    </w:p>
    <w:p w:rsidR="00B846C1" w:rsidRDefault="00B846C1" w:rsidP="00435E95">
      <w:pPr>
        <w:suppressLineNumbers/>
        <w:spacing w:line="360" w:lineRule="auto"/>
      </w:pPr>
      <w:r>
        <w:t>Победители награждаются Грамотами и Дипломами.</w:t>
      </w:r>
    </w:p>
    <w:sectPr w:rsidR="00B846C1" w:rsidSect="003E68E2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6A0A6776"/>
    <w:lvl w:ilvl="0">
      <w:start w:val="1"/>
      <w:numFmt w:val="decimal"/>
      <w:lvlText w:val="%1."/>
      <w:lvlJc w:val="left"/>
      <w:pPr>
        <w:tabs>
          <w:tab w:val="num" w:pos="0"/>
        </w:tabs>
        <w:ind w:left="990" w:hanging="63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EC1"/>
    <w:rsid w:val="000A4B83"/>
    <w:rsid w:val="000C2E3D"/>
    <w:rsid w:val="00224EC1"/>
    <w:rsid w:val="00266380"/>
    <w:rsid w:val="00397E34"/>
    <w:rsid w:val="003C17E4"/>
    <w:rsid w:val="003E68E2"/>
    <w:rsid w:val="00435E95"/>
    <w:rsid w:val="00485667"/>
    <w:rsid w:val="00487097"/>
    <w:rsid w:val="004F4EED"/>
    <w:rsid w:val="00533664"/>
    <w:rsid w:val="006565E2"/>
    <w:rsid w:val="006B3411"/>
    <w:rsid w:val="006B3AAD"/>
    <w:rsid w:val="008857F6"/>
    <w:rsid w:val="009F6F8C"/>
    <w:rsid w:val="00B01B0F"/>
    <w:rsid w:val="00B31229"/>
    <w:rsid w:val="00B63DA6"/>
    <w:rsid w:val="00B846C1"/>
    <w:rsid w:val="00CE6D99"/>
    <w:rsid w:val="00D55E19"/>
    <w:rsid w:val="00DD38EE"/>
    <w:rsid w:val="00E21151"/>
    <w:rsid w:val="00ED2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9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435E95"/>
    <w:pPr>
      <w:keepNext/>
      <w:numPr>
        <w:ilvl w:val="2"/>
        <w:numId w:val="2"/>
      </w:numPr>
      <w:jc w:val="both"/>
      <w:outlineLvl w:val="2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35E95"/>
    <w:rPr>
      <w:rFonts w:ascii="Times New Roman" w:eastAsia="SimSun" w:hAnsi="Times New Roman" w:cs="Mangal"/>
      <w:b/>
      <w:bCs/>
      <w:kern w:val="2"/>
      <w:sz w:val="24"/>
      <w:szCs w:val="24"/>
      <w:u w:val="single"/>
      <w:lang w:eastAsia="hi-IN" w:bidi="hi-IN"/>
    </w:rPr>
  </w:style>
  <w:style w:type="character" w:styleId="a3">
    <w:name w:val="Hyperlink"/>
    <w:semiHidden/>
    <w:unhideWhenUsed/>
    <w:rsid w:val="00435E95"/>
    <w:rPr>
      <w:color w:val="0000FF"/>
      <w:u w:val="single"/>
    </w:rPr>
  </w:style>
  <w:style w:type="paragraph" w:styleId="a4">
    <w:name w:val="List Paragraph"/>
    <w:basedOn w:val="a"/>
    <w:qFormat/>
    <w:rsid w:val="00435E95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E21151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E21151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9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435E95"/>
    <w:pPr>
      <w:keepNext/>
      <w:numPr>
        <w:ilvl w:val="2"/>
        <w:numId w:val="2"/>
      </w:numPr>
      <w:jc w:val="both"/>
      <w:outlineLvl w:val="2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35E95"/>
    <w:rPr>
      <w:rFonts w:ascii="Times New Roman" w:eastAsia="SimSun" w:hAnsi="Times New Roman" w:cs="Mangal"/>
      <w:b/>
      <w:bCs/>
      <w:kern w:val="2"/>
      <w:sz w:val="24"/>
      <w:szCs w:val="24"/>
      <w:u w:val="single"/>
      <w:lang w:eastAsia="hi-IN" w:bidi="hi-IN"/>
    </w:rPr>
  </w:style>
  <w:style w:type="character" w:styleId="a3">
    <w:name w:val="Hyperlink"/>
    <w:semiHidden/>
    <w:unhideWhenUsed/>
    <w:rsid w:val="00435E95"/>
    <w:rPr>
      <w:color w:val="0000FF"/>
      <w:u w:val="single"/>
    </w:rPr>
  </w:style>
  <w:style w:type="paragraph" w:styleId="a4">
    <w:name w:val="List Paragraph"/>
    <w:basedOn w:val="a"/>
    <w:qFormat/>
    <w:rsid w:val="00435E95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E21151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E21151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4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lina09@vtomsk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ina09@vtomske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School26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Набатова Раиса Иосифовна</dc:creator>
  <cp:keywords/>
  <dc:description/>
  <cp:lastModifiedBy>327</cp:lastModifiedBy>
  <cp:revision>3</cp:revision>
  <dcterms:created xsi:type="dcterms:W3CDTF">2019-09-30T05:26:00Z</dcterms:created>
  <dcterms:modified xsi:type="dcterms:W3CDTF">2019-09-30T05:29:00Z</dcterms:modified>
</cp:coreProperties>
</file>