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91" w:rsidRPr="00275F91" w:rsidRDefault="00275F91" w:rsidP="00275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Подведены итоги очного этапа г</w:t>
      </w:r>
      <w:r w:rsidR="00CF3DCF">
        <w:rPr>
          <w:rFonts w:ascii="Times New Roman" w:hAnsi="Times New Roman" w:cs="Times New Roman"/>
          <w:b/>
          <w:sz w:val="28"/>
          <w:szCs w:val="28"/>
        </w:rPr>
        <w:t>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CF3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AC2">
        <w:rPr>
          <w:rFonts w:ascii="Times New Roman" w:hAnsi="Times New Roman" w:cs="Times New Roman"/>
          <w:b/>
          <w:sz w:val="28"/>
          <w:szCs w:val="28"/>
        </w:rPr>
        <w:t>конку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57EA0">
        <w:rPr>
          <w:rFonts w:ascii="Times New Roman" w:hAnsi="Times New Roman" w:cs="Times New Roman"/>
          <w:b/>
          <w:sz w:val="28"/>
          <w:szCs w:val="28"/>
        </w:rPr>
        <w:t>са «Первые шаги в профессию-2019</w:t>
      </w:r>
      <w:r w:rsidR="00FD6AC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Подробнее… Протоколы очного этапа…</w:t>
      </w:r>
    </w:p>
    <w:p w:rsidR="00275F91" w:rsidRDefault="00275F91" w:rsidP="00A82B87">
      <w:pPr>
        <w:pStyle w:val="zag2-3"/>
        <w:spacing w:line="240" w:lineRule="auto"/>
        <w:jc w:val="both"/>
        <w:rPr>
          <w:sz w:val="28"/>
          <w:szCs w:val="28"/>
        </w:rPr>
      </w:pPr>
    </w:p>
    <w:p w:rsidR="00275F91" w:rsidRDefault="00275F91" w:rsidP="00A82B87">
      <w:pPr>
        <w:pStyle w:val="zag2-3"/>
        <w:spacing w:line="240" w:lineRule="auto"/>
        <w:jc w:val="both"/>
        <w:rPr>
          <w:sz w:val="28"/>
          <w:szCs w:val="28"/>
        </w:rPr>
      </w:pPr>
    </w:p>
    <w:p w:rsidR="00FD6AC2" w:rsidRDefault="00C80DF3" w:rsidP="00A82B87">
      <w:pPr>
        <w:pStyle w:val="zag2-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0DF3">
        <w:rPr>
          <w:sz w:val="28"/>
          <w:szCs w:val="28"/>
        </w:rPr>
        <w:t>ородско</w:t>
      </w:r>
      <w:r>
        <w:rPr>
          <w:sz w:val="28"/>
          <w:szCs w:val="28"/>
        </w:rPr>
        <w:t>й</w:t>
      </w:r>
      <w:r w:rsidRPr="00C80DF3">
        <w:rPr>
          <w:sz w:val="28"/>
          <w:szCs w:val="28"/>
        </w:rPr>
        <w:t xml:space="preserve"> конку</w:t>
      </w:r>
      <w:r w:rsidR="00A57EA0">
        <w:rPr>
          <w:sz w:val="28"/>
          <w:szCs w:val="28"/>
        </w:rPr>
        <w:t>рс «Первые шаги в профессию-2019</w:t>
      </w:r>
      <w:r w:rsidRPr="00C80D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D6AC2">
        <w:rPr>
          <w:sz w:val="28"/>
          <w:szCs w:val="28"/>
        </w:rPr>
        <w:t xml:space="preserve">проводится с целью </w:t>
      </w:r>
      <w:r w:rsidR="00FD6AC2" w:rsidRPr="00275F91">
        <w:rPr>
          <w:sz w:val="28"/>
          <w:szCs w:val="28"/>
        </w:rPr>
        <w:t>выявления тал</w:t>
      </w:r>
      <w:r w:rsidR="00275F91" w:rsidRPr="00275F91">
        <w:rPr>
          <w:sz w:val="28"/>
          <w:szCs w:val="28"/>
        </w:rPr>
        <w:t xml:space="preserve">антливых, творчески работающих </w:t>
      </w:r>
      <w:r w:rsidR="00FD6AC2" w:rsidRPr="00275F91">
        <w:rPr>
          <w:sz w:val="28"/>
          <w:szCs w:val="28"/>
        </w:rPr>
        <w:t xml:space="preserve">молодых учителей </w:t>
      </w:r>
      <w:r w:rsidR="00A57EA0">
        <w:rPr>
          <w:sz w:val="28"/>
          <w:szCs w:val="28"/>
        </w:rPr>
        <w:t>физики, химии, биологии, географии</w:t>
      </w:r>
      <w:r w:rsidR="00FD6AC2" w:rsidRPr="00275F91">
        <w:rPr>
          <w:sz w:val="28"/>
          <w:szCs w:val="28"/>
        </w:rPr>
        <w:t xml:space="preserve"> муниципальных общеобразовательных учреждений Города Томска, их поддержки и поощрения; мотивации   и   стимулирования </w:t>
      </w:r>
      <w:r w:rsidR="00FD6AC2" w:rsidRPr="00FD6AC2">
        <w:rPr>
          <w:sz w:val="28"/>
          <w:szCs w:val="28"/>
        </w:rPr>
        <w:t>к   поиску   новых   форм профессиональной и творческой деятельности</w:t>
      </w:r>
      <w:r w:rsidR="00FD6AC2">
        <w:rPr>
          <w:sz w:val="28"/>
          <w:szCs w:val="28"/>
        </w:rPr>
        <w:t>.</w:t>
      </w:r>
    </w:p>
    <w:p w:rsidR="00FE498F" w:rsidRDefault="00FD6AC2" w:rsidP="00A57EA0">
      <w:pPr>
        <w:pStyle w:val="zag2-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E498F" w:rsidRDefault="00FD6AC2" w:rsidP="00CF3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заочного этапа определены </w:t>
      </w:r>
      <w:r w:rsidR="00A57EA0">
        <w:rPr>
          <w:rFonts w:ascii="Times New Roman" w:hAnsi="Times New Roman" w:cs="Times New Roman"/>
          <w:b/>
          <w:sz w:val="28"/>
          <w:szCs w:val="28"/>
        </w:rPr>
        <w:t>10</w:t>
      </w:r>
      <w:r w:rsidR="00FE4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98F" w:rsidRPr="00FE498F">
        <w:rPr>
          <w:rFonts w:ascii="Times New Roman" w:hAnsi="Times New Roman" w:cs="Times New Roman"/>
          <w:sz w:val="28"/>
          <w:szCs w:val="28"/>
        </w:rPr>
        <w:t xml:space="preserve">молодых учителей </w:t>
      </w:r>
      <w:r w:rsidR="00A57EA0" w:rsidRPr="00A57EA0">
        <w:rPr>
          <w:rFonts w:ascii="Times New Roman" w:hAnsi="Times New Roman" w:cs="Times New Roman"/>
          <w:sz w:val="28"/>
          <w:szCs w:val="28"/>
        </w:rPr>
        <w:t>физики, химии, биологии, географии</w:t>
      </w:r>
      <w:r w:rsidR="00275F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в рейтинге конкурсантов, набравших наибольшее количество баллов</w:t>
      </w:r>
      <w:r w:rsidR="00C80DF3">
        <w:rPr>
          <w:rFonts w:ascii="Times New Roman" w:hAnsi="Times New Roman" w:cs="Times New Roman"/>
          <w:sz w:val="28"/>
          <w:szCs w:val="28"/>
        </w:rPr>
        <w:t>, которые приняли участие в очном этапе.</w:t>
      </w:r>
    </w:p>
    <w:p w:rsidR="00CF3DCF" w:rsidRDefault="00CF3DCF" w:rsidP="00CF3DC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3DCF" w:rsidRDefault="00CF3DCF" w:rsidP="00CF3DC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Очный этап включал 3 конкурсных испытания:</w:t>
      </w:r>
    </w:p>
    <w:p w:rsidR="00CF3DCF" w:rsidRPr="00C22240" w:rsidRDefault="00CF3DCF" w:rsidP="00CF3DCF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C222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чебное или внеурочное занятие на основе представленного проекта</w:t>
      </w:r>
    </w:p>
    <w:p w:rsidR="00CF3DCF" w:rsidRPr="00C22240" w:rsidRDefault="00CF3DCF" w:rsidP="00CF3DCF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C222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ворческий конкурс «Дерзайте, Вы талантливы!»</w:t>
      </w:r>
    </w:p>
    <w:p w:rsidR="00CF3DCF" w:rsidRPr="00C22240" w:rsidRDefault="00CF3DCF" w:rsidP="00CF3DCF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22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мастер</w:t>
      </w:r>
      <w:r w:rsidRPr="00C22240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</w:t>
      </w:r>
      <w:r w:rsidRPr="00C222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CF3DCF" w:rsidRDefault="00CF3DCF" w:rsidP="00CF3DC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3DCF" w:rsidRDefault="00A57EA0" w:rsidP="00CF3DC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CF3DCF">
        <w:rPr>
          <w:rFonts w:ascii="Times New Roman" w:hAnsi="Times New Roman" w:cs="Times New Roman"/>
          <w:bCs/>
          <w:iCs/>
          <w:sz w:val="28"/>
          <w:szCs w:val="28"/>
        </w:rPr>
        <w:t xml:space="preserve"> апреля состоялось совещание по итогам очного этапа конкур</w:t>
      </w:r>
      <w:r>
        <w:rPr>
          <w:rFonts w:ascii="Times New Roman" w:hAnsi="Times New Roman" w:cs="Times New Roman"/>
          <w:bCs/>
          <w:iCs/>
          <w:sz w:val="28"/>
          <w:szCs w:val="28"/>
        </w:rPr>
        <w:t>са «Первые шаги в профессию-2019</w:t>
      </w:r>
      <w:r w:rsidR="00CF3DCF">
        <w:rPr>
          <w:rFonts w:ascii="Times New Roman" w:hAnsi="Times New Roman" w:cs="Times New Roman"/>
          <w:bCs/>
          <w:iCs/>
          <w:sz w:val="28"/>
          <w:szCs w:val="28"/>
        </w:rPr>
        <w:t xml:space="preserve">», где были названы 5 финалистов конкурса. </w:t>
      </w:r>
    </w:p>
    <w:p w:rsidR="00CF3DCF" w:rsidRPr="00C82EA8" w:rsidRDefault="00CF3DCF" w:rsidP="00CF3DC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Финал пройдет </w:t>
      </w:r>
      <w:r w:rsidR="00A57EA0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275F91">
        <w:rPr>
          <w:rFonts w:ascii="Times New Roman" w:hAnsi="Times New Roman" w:cs="Times New Roman"/>
          <w:bCs/>
          <w:iCs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201</w:t>
      </w:r>
      <w:r w:rsidR="00A57EA0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275F91">
        <w:rPr>
          <w:rFonts w:ascii="Times New Roman" w:hAnsi="Times New Roman" w:cs="Times New Roman"/>
          <w:bCs/>
          <w:iCs/>
          <w:sz w:val="28"/>
          <w:szCs w:val="28"/>
        </w:rPr>
        <w:t xml:space="preserve"> года в 15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.00ч.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ДТДиМ</w:t>
      </w:r>
      <w:proofErr w:type="spellEnd"/>
    </w:p>
    <w:p w:rsidR="00CF3DCF" w:rsidRDefault="00CF3DCF" w:rsidP="00CF3DC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CF3DCF" w:rsidRPr="009B038E" w:rsidRDefault="00384E73" w:rsidP="00CF3DC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Поздравляем финалистов</w:t>
      </w:r>
      <w:r w:rsidR="00CF3DCF" w:rsidRPr="009B03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конкурса </w:t>
      </w:r>
    </w:p>
    <w:p w:rsidR="00CF3DCF" w:rsidRPr="009B038E" w:rsidRDefault="00275F91" w:rsidP="00CF3DC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«Первые шаги в профессию-201</w:t>
      </w:r>
      <w:r w:rsidR="00A5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CF3DCF" w:rsidRPr="009B03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CF3DCF" w:rsidRPr="009B038E" w:rsidRDefault="00CF3DCF" w:rsidP="00CF3DC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7EA0" w:rsidRDefault="00A57EA0" w:rsidP="00A57EA0">
      <w:pPr>
        <w:pStyle w:val="a3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Дегтярева Мария Александровна, </w:t>
      </w:r>
      <w:r w:rsidRPr="00A57EA0">
        <w:rPr>
          <w:b/>
          <w:bCs/>
          <w:sz w:val="28"/>
          <w:szCs w:val="28"/>
        </w:rPr>
        <w:t>МАОУ Гуманитарный лицей</w:t>
      </w:r>
      <w:r>
        <w:rPr>
          <w:b/>
          <w:bCs/>
          <w:sz w:val="28"/>
          <w:szCs w:val="28"/>
        </w:rPr>
        <w:t>;</w:t>
      </w:r>
    </w:p>
    <w:p w:rsidR="00A57EA0" w:rsidRPr="00A57EA0" w:rsidRDefault="00A57EA0" w:rsidP="00A57EA0">
      <w:pPr>
        <w:pStyle w:val="a3"/>
        <w:ind w:left="720"/>
        <w:rPr>
          <w:b/>
          <w:bCs/>
          <w:sz w:val="28"/>
          <w:szCs w:val="28"/>
        </w:rPr>
      </w:pPr>
    </w:p>
    <w:p w:rsidR="00A57EA0" w:rsidRPr="00A57EA0" w:rsidRDefault="00A57EA0" w:rsidP="00A57EA0">
      <w:pPr>
        <w:pStyle w:val="a3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Самойлов Виктор Сергеевич, </w:t>
      </w:r>
      <w:r w:rsidRPr="00A57EA0">
        <w:rPr>
          <w:b/>
          <w:bCs/>
          <w:sz w:val="28"/>
          <w:szCs w:val="28"/>
        </w:rPr>
        <w:t>МАОУ СОШ № 53</w:t>
      </w:r>
      <w:r>
        <w:rPr>
          <w:b/>
          <w:bCs/>
          <w:sz w:val="28"/>
          <w:szCs w:val="28"/>
        </w:rPr>
        <w:t>;</w:t>
      </w:r>
    </w:p>
    <w:p w:rsidR="00A57EA0" w:rsidRPr="00A57EA0" w:rsidRDefault="00A57EA0" w:rsidP="00A57EA0">
      <w:pPr>
        <w:pStyle w:val="a3"/>
        <w:ind w:left="720"/>
        <w:rPr>
          <w:b/>
          <w:bCs/>
          <w:sz w:val="28"/>
          <w:szCs w:val="28"/>
        </w:rPr>
      </w:pPr>
    </w:p>
    <w:p w:rsidR="00A57EA0" w:rsidRDefault="00A57EA0" w:rsidP="00A57EA0">
      <w:pPr>
        <w:pStyle w:val="a3"/>
        <w:numPr>
          <w:ilvl w:val="0"/>
          <w:numId w:val="8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Варзарова</w:t>
      </w:r>
      <w:proofErr w:type="spellEnd"/>
      <w:r>
        <w:rPr>
          <w:b/>
          <w:bCs/>
          <w:sz w:val="28"/>
          <w:szCs w:val="28"/>
        </w:rPr>
        <w:t xml:space="preserve"> Элина Геннадьевна, </w:t>
      </w:r>
      <w:r w:rsidRPr="00A57EA0">
        <w:rPr>
          <w:b/>
          <w:bCs/>
          <w:sz w:val="28"/>
          <w:szCs w:val="28"/>
        </w:rPr>
        <w:t xml:space="preserve">МБОУ Академический лицей  </w:t>
      </w:r>
    </w:p>
    <w:p w:rsidR="00A57EA0" w:rsidRDefault="00A57EA0" w:rsidP="00A57EA0">
      <w:pPr>
        <w:pStyle w:val="a3"/>
        <w:numPr>
          <w:ilvl w:val="0"/>
          <w:numId w:val="8"/>
        </w:numPr>
        <w:rPr>
          <w:b/>
          <w:bCs/>
          <w:sz w:val="28"/>
          <w:szCs w:val="28"/>
        </w:rPr>
      </w:pPr>
      <w:r w:rsidRPr="00A57EA0">
        <w:rPr>
          <w:b/>
          <w:bCs/>
          <w:sz w:val="28"/>
          <w:szCs w:val="28"/>
        </w:rPr>
        <w:t xml:space="preserve">им. </w:t>
      </w:r>
      <w:proofErr w:type="spellStart"/>
      <w:r w:rsidRPr="00A57EA0">
        <w:rPr>
          <w:b/>
          <w:bCs/>
          <w:sz w:val="28"/>
          <w:szCs w:val="28"/>
        </w:rPr>
        <w:t>Г.А.Псахье</w:t>
      </w:r>
      <w:proofErr w:type="spellEnd"/>
    </w:p>
    <w:p w:rsidR="00A57EA0" w:rsidRPr="00A57EA0" w:rsidRDefault="00A57EA0" w:rsidP="00A57EA0">
      <w:pPr>
        <w:pStyle w:val="a3"/>
        <w:ind w:left="720"/>
        <w:rPr>
          <w:b/>
          <w:bCs/>
          <w:sz w:val="28"/>
          <w:szCs w:val="28"/>
        </w:rPr>
      </w:pPr>
    </w:p>
    <w:p w:rsidR="00A57EA0" w:rsidRPr="00A57EA0" w:rsidRDefault="00A57EA0" w:rsidP="00A57EA0">
      <w:pPr>
        <w:pStyle w:val="a3"/>
        <w:numPr>
          <w:ilvl w:val="0"/>
          <w:numId w:val="8"/>
        </w:numPr>
        <w:rPr>
          <w:b/>
          <w:bCs/>
          <w:sz w:val="28"/>
          <w:szCs w:val="28"/>
        </w:rPr>
      </w:pPr>
      <w:r w:rsidRPr="00A57EA0">
        <w:rPr>
          <w:b/>
          <w:bCs/>
          <w:sz w:val="28"/>
          <w:szCs w:val="28"/>
        </w:rPr>
        <w:t>Белова Елена Николаевна</w:t>
      </w:r>
      <w:r>
        <w:rPr>
          <w:b/>
          <w:bCs/>
          <w:sz w:val="28"/>
          <w:szCs w:val="28"/>
        </w:rPr>
        <w:t>,</w:t>
      </w:r>
      <w:r w:rsidRPr="00A57EA0">
        <w:rPr>
          <w:b/>
          <w:bCs/>
          <w:sz w:val="28"/>
          <w:szCs w:val="28"/>
        </w:rPr>
        <w:tab/>
        <w:t>МАОУ СОШ № 28</w:t>
      </w:r>
      <w:bookmarkStart w:id="0" w:name="_GoBack"/>
      <w:bookmarkEnd w:id="0"/>
    </w:p>
    <w:p w:rsidR="00A57EA0" w:rsidRPr="00A57EA0" w:rsidRDefault="00A57EA0" w:rsidP="00A57EA0">
      <w:pPr>
        <w:pStyle w:val="a3"/>
        <w:ind w:left="720"/>
        <w:rPr>
          <w:b/>
          <w:bCs/>
          <w:sz w:val="28"/>
          <w:szCs w:val="28"/>
        </w:rPr>
      </w:pPr>
    </w:p>
    <w:p w:rsidR="00CF3DCF" w:rsidRPr="00A57EA0" w:rsidRDefault="00A57EA0" w:rsidP="00A57EA0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A57EA0">
        <w:rPr>
          <w:b/>
          <w:bCs/>
          <w:sz w:val="28"/>
          <w:szCs w:val="28"/>
        </w:rPr>
        <w:t>Пономаренко Алина Константиновна</w:t>
      </w:r>
      <w:r>
        <w:rPr>
          <w:b/>
          <w:bCs/>
          <w:sz w:val="28"/>
          <w:szCs w:val="28"/>
        </w:rPr>
        <w:t>,</w:t>
      </w:r>
      <w:r w:rsidRPr="00A57EA0">
        <w:rPr>
          <w:b/>
          <w:bCs/>
          <w:sz w:val="28"/>
          <w:szCs w:val="28"/>
        </w:rPr>
        <w:tab/>
        <w:t>МАОУ гимназия № 6</w:t>
      </w:r>
    </w:p>
    <w:sectPr w:rsidR="00CF3DCF" w:rsidRPr="00A57EA0" w:rsidSect="0019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CE1"/>
    <w:multiLevelType w:val="hybridMultilevel"/>
    <w:tmpl w:val="7944C8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47F94"/>
    <w:multiLevelType w:val="hybridMultilevel"/>
    <w:tmpl w:val="37424DB2"/>
    <w:lvl w:ilvl="0" w:tplc="17C414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E2E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62F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036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677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E09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D7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A10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2C9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2455"/>
    <w:multiLevelType w:val="hybridMultilevel"/>
    <w:tmpl w:val="01509AAC"/>
    <w:lvl w:ilvl="0" w:tplc="315A9E4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8D89144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836E7340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8D4EBC2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1E7CEA36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AA4CA12A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062B82E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442CDF50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952B242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0B6F9A"/>
    <w:multiLevelType w:val="hybridMultilevel"/>
    <w:tmpl w:val="5C1AE648"/>
    <w:lvl w:ilvl="0" w:tplc="17C414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83268"/>
    <w:multiLevelType w:val="hybridMultilevel"/>
    <w:tmpl w:val="1B921E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B497A"/>
    <w:multiLevelType w:val="hybridMultilevel"/>
    <w:tmpl w:val="41E09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AC2"/>
    <w:rsid w:val="00100763"/>
    <w:rsid w:val="001925D0"/>
    <w:rsid w:val="001A08CD"/>
    <w:rsid w:val="00275F91"/>
    <w:rsid w:val="00384E73"/>
    <w:rsid w:val="00644635"/>
    <w:rsid w:val="00A04AFE"/>
    <w:rsid w:val="00A57EA0"/>
    <w:rsid w:val="00A82B87"/>
    <w:rsid w:val="00C80DF3"/>
    <w:rsid w:val="00CF3DCF"/>
    <w:rsid w:val="00FD6AC2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D7FD"/>
  <w15:docId w15:val="{793536D2-CFCD-4FCA-9466-F1A162C2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-3">
    <w:name w:val="zag2-3"/>
    <w:rsid w:val="00FD6AC2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CF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6</cp:revision>
  <cp:lastPrinted>2018-04-12T07:54:00Z</cp:lastPrinted>
  <dcterms:created xsi:type="dcterms:W3CDTF">2017-03-13T15:36:00Z</dcterms:created>
  <dcterms:modified xsi:type="dcterms:W3CDTF">2019-04-10T06:20:00Z</dcterms:modified>
</cp:coreProperties>
</file>