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23" w:rsidRDefault="007939BF">
      <w:r>
        <w:rPr>
          <w:b/>
        </w:rPr>
        <w:t>4 февраля 2019</w:t>
      </w:r>
      <w:r w:rsidR="00ED266F" w:rsidRPr="00A022C1">
        <w:rPr>
          <w:b/>
        </w:rPr>
        <w:t xml:space="preserve"> года</w:t>
      </w:r>
      <w:r w:rsidR="00ED266F">
        <w:t xml:space="preserve"> стартует городской конкурс </w:t>
      </w:r>
      <w:r>
        <w:rPr>
          <w:b/>
        </w:rPr>
        <w:t>«Первые шаги в профессию – 2019</w:t>
      </w:r>
      <w:r w:rsidR="00ED266F" w:rsidRPr="00A022C1">
        <w:rPr>
          <w:b/>
        </w:rPr>
        <w:t>»</w:t>
      </w:r>
      <w:r w:rsidR="00ED266F">
        <w:t>.</w:t>
      </w:r>
    </w:p>
    <w:p w:rsidR="00ED266F" w:rsidRDefault="00ED266F" w:rsidP="00FA597D">
      <w:pPr>
        <w:ind w:firstLine="708"/>
        <w:jc w:val="both"/>
      </w:pPr>
      <w:r>
        <w:t>Конкурс проводится администрацией Города Томска, департаментом образования администрации Города Томска, муниципальным автономным учреждением информационно-методическим центром при поддержке Томской городской организации Профсоюза работников народного образования и науки РФ.</w:t>
      </w:r>
    </w:p>
    <w:p w:rsidR="00ED266F" w:rsidRDefault="00ED266F" w:rsidP="00FA597D">
      <w:pPr>
        <w:ind w:firstLine="708"/>
        <w:jc w:val="both"/>
      </w:pPr>
      <w:r>
        <w:t xml:space="preserve">Цели конкурса: выявление талантливых, творчески работающих молодых учителей </w:t>
      </w:r>
      <w:r w:rsidR="007939BF">
        <w:t>физики, химии, биологии, географии</w:t>
      </w:r>
      <w:r w:rsidR="00FA597D">
        <w:t xml:space="preserve"> </w:t>
      </w:r>
      <w:r>
        <w:t xml:space="preserve">муниципальных общеобразовательных учреждений Города Томска, их поддержка и поощрение; формирование положительного общественного мнения о современном молодом учителе, </w:t>
      </w:r>
      <w:r w:rsidR="00FA597D">
        <w:t xml:space="preserve">престижности профессии учителя; </w:t>
      </w:r>
      <w:r>
        <w:t xml:space="preserve">мотивация и стимулирование молодых учителей </w:t>
      </w:r>
      <w:r w:rsidR="007939BF" w:rsidRPr="007939BF">
        <w:t>физики, химии, биологии, географии</w:t>
      </w:r>
      <w:r>
        <w:t xml:space="preserve"> к поиску новых форм профессиона</w:t>
      </w:r>
      <w:r w:rsidR="00CB5AB4">
        <w:t>льной и творческой деятельности.</w:t>
      </w:r>
    </w:p>
    <w:p w:rsidR="00CB5AB4" w:rsidRDefault="00CB5AB4" w:rsidP="00FA597D">
      <w:pPr>
        <w:ind w:firstLine="708"/>
        <w:jc w:val="both"/>
      </w:pPr>
      <w:r w:rsidRPr="00CB5AB4">
        <w:t>В конкурсе могут принять участие</w:t>
      </w:r>
      <w:r>
        <w:t xml:space="preserve"> </w:t>
      </w:r>
      <w:r w:rsidRPr="00CB5AB4">
        <w:t xml:space="preserve">учителя </w:t>
      </w:r>
      <w:r w:rsidR="007939BF" w:rsidRPr="007939BF">
        <w:t>физики, химии, биологии, географии</w:t>
      </w:r>
      <w:r>
        <w:t xml:space="preserve"> муниципальных </w:t>
      </w:r>
      <w:r w:rsidRPr="00CB5AB4">
        <w:t>общеобразоват</w:t>
      </w:r>
      <w:r>
        <w:t xml:space="preserve">ельных учреждений города Томска </w:t>
      </w:r>
      <w:r w:rsidRPr="00CB5AB4">
        <w:t xml:space="preserve">в возрасте до 30 лет, имеющие </w:t>
      </w:r>
      <w:r w:rsidR="007939BF">
        <w:t>высшее</w:t>
      </w:r>
      <w:r w:rsidRPr="00CB5AB4">
        <w:t xml:space="preserve"> образование и педагогический стаж не менее одного года в данном общеобразовательном учреждении.</w:t>
      </w:r>
    </w:p>
    <w:p w:rsidR="00CB5AB4" w:rsidRDefault="00CB5AB4" w:rsidP="00FA597D">
      <w:pPr>
        <w:ind w:firstLine="708"/>
        <w:jc w:val="both"/>
      </w:pPr>
      <w:r w:rsidRPr="00CB5AB4">
        <w:t xml:space="preserve">Конкурс проводится в три этапа: - заочный </w:t>
      </w:r>
      <w:r w:rsidR="007939BF">
        <w:t>(с 4</w:t>
      </w:r>
      <w:r w:rsidR="00FA597D">
        <w:t xml:space="preserve"> по 15</w:t>
      </w:r>
      <w:r w:rsidR="007939BF">
        <w:t xml:space="preserve"> </w:t>
      </w:r>
      <w:r w:rsidR="00FA597D">
        <w:t xml:space="preserve">февраля </w:t>
      </w:r>
      <w:r w:rsidR="007939BF">
        <w:t xml:space="preserve">2019 </w:t>
      </w:r>
      <w:r w:rsidR="00FA597D" w:rsidRPr="00FA597D">
        <w:t>г</w:t>
      </w:r>
      <w:r w:rsidRPr="00CB5AB4">
        <w:t>.); очный (</w:t>
      </w:r>
      <w:r>
        <w:t xml:space="preserve">с </w:t>
      </w:r>
      <w:r w:rsidR="007939BF">
        <w:t>25</w:t>
      </w:r>
      <w:r w:rsidR="00FA597D">
        <w:t xml:space="preserve"> февраля по </w:t>
      </w:r>
      <w:r w:rsidR="007939BF">
        <w:t>8 апреля 2019</w:t>
      </w:r>
      <w:r w:rsidRPr="00CB5AB4">
        <w:t xml:space="preserve"> г.) и финал (</w:t>
      </w:r>
      <w:r w:rsidR="007939BF">
        <w:t>26 апреля 2019</w:t>
      </w:r>
      <w:r w:rsidRPr="00CB5AB4">
        <w:t xml:space="preserve"> года).</w:t>
      </w:r>
    </w:p>
    <w:p w:rsidR="00CB5AB4" w:rsidRDefault="00CB5AB4" w:rsidP="00FA597D">
      <w:pPr>
        <w:ind w:firstLine="708"/>
        <w:jc w:val="both"/>
      </w:pPr>
      <w:r w:rsidRPr="00CB5AB4">
        <w:t>На заочный этап</w:t>
      </w:r>
      <w:r w:rsidR="007939BF">
        <w:t xml:space="preserve"> конкурсанты должны представить</w:t>
      </w:r>
      <w:r w:rsidRPr="00CB5AB4">
        <w:t xml:space="preserve"> до </w:t>
      </w:r>
      <w:r w:rsidR="00FA597D">
        <w:t>1</w:t>
      </w:r>
      <w:r w:rsidR="000E0A18">
        <w:t xml:space="preserve"> февраля 201</w:t>
      </w:r>
      <w:r w:rsidR="007939BF">
        <w:t>9 года</w:t>
      </w:r>
      <w:r w:rsidRPr="00CB5AB4">
        <w:t xml:space="preserve"> в информационно-методический центр города Томска (ул. </w:t>
      </w:r>
      <w:r w:rsidR="007939BF">
        <w:t>Киевская</w:t>
      </w:r>
      <w:r w:rsidRPr="00CB5AB4">
        <w:t>, 8</w:t>
      </w:r>
      <w:r w:rsidR="007939BF">
        <w:t>9</w:t>
      </w:r>
      <w:r w:rsidRPr="00CB5AB4">
        <w:t>):</w:t>
      </w:r>
      <w:r w:rsidR="000E0A18">
        <w:t xml:space="preserve"> заявку на участие в конкурсе, в которой указывается ссылка на Интернет-ресурс, представляющий педа</w:t>
      </w:r>
      <w:r w:rsidR="007939BF">
        <w:t>гогический проект конкурсанта; согласие</w:t>
      </w:r>
      <w:r w:rsidR="000E0A18">
        <w:t xml:space="preserve"> </w:t>
      </w:r>
      <w:r w:rsidR="007939BF">
        <w:t>на</w:t>
      </w:r>
      <w:r w:rsidR="000E0A18">
        <w:t xml:space="preserve"> использовании персональных данных; видеоролик на тему «Один рабочий день из жизни молодого учителя».</w:t>
      </w:r>
    </w:p>
    <w:p w:rsidR="000E0A18" w:rsidRDefault="000E0A18" w:rsidP="00FA597D">
      <w:pPr>
        <w:ind w:firstLine="708"/>
        <w:jc w:val="both"/>
      </w:pPr>
      <w:r>
        <w:t>По итогам заочного</w:t>
      </w:r>
      <w:r w:rsidRPr="000E0A18">
        <w:t xml:space="preserve"> этапа э</w:t>
      </w:r>
      <w:r w:rsidR="007939BF">
        <w:t>кспертная комиссия определяет 10</w:t>
      </w:r>
      <w:r w:rsidRPr="000E0A18">
        <w:t xml:space="preserve"> </w:t>
      </w:r>
      <w:r>
        <w:t xml:space="preserve">первых в рейтинге конкурсантов </w:t>
      </w:r>
      <w:r w:rsidRPr="000E0A18">
        <w:t>для участия во втором (очном) этапе конкурса.</w:t>
      </w:r>
    </w:p>
    <w:p w:rsidR="000E0A18" w:rsidRDefault="000E0A18" w:rsidP="00FA597D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084AA8">
        <w:rPr>
          <w:rFonts w:ascii="Verdana" w:hAnsi="Verdana"/>
          <w:color w:val="000000"/>
          <w:sz w:val="20"/>
          <w:szCs w:val="20"/>
        </w:rPr>
        <w:t>Очный этап конкурса включает в себя: -</w:t>
      </w:r>
      <w:r w:rsidRPr="000E0A18">
        <w:rPr>
          <w:rFonts w:ascii="Verdana" w:hAnsi="Verdana"/>
          <w:color w:val="000000"/>
          <w:sz w:val="20"/>
          <w:szCs w:val="20"/>
        </w:rPr>
        <w:t xml:space="preserve"> учебное или внеурочное занятие</w:t>
      </w:r>
      <w:r w:rsidR="007939BF">
        <w:rPr>
          <w:rFonts w:ascii="Verdana" w:hAnsi="Verdana"/>
          <w:color w:val="000000"/>
          <w:sz w:val="20"/>
          <w:szCs w:val="20"/>
        </w:rPr>
        <w:t xml:space="preserve">, </w:t>
      </w:r>
      <w:r w:rsidRPr="000E0A18">
        <w:rPr>
          <w:rFonts w:ascii="Verdana" w:hAnsi="Verdana"/>
          <w:color w:val="000000"/>
          <w:sz w:val="20"/>
          <w:szCs w:val="20"/>
        </w:rPr>
        <w:t>творческий конкурс «Дерзайте, Вы талантливы!»</w:t>
      </w:r>
      <w:r>
        <w:rPr>
          <w:rFonts w:ascii="Verdana" w:hAnsi="Verdana"/>
          <w:color w:val="000000"/>
          <w:sz w:val="20"/>
          <w:szCs w:val="20"/>
        </w:rPr>
        <w:t xml:space="preserve">, мастер-класс. </w:t>
      </w:r>
      <w:r w:rsidRPr="000E0A18">
        <w:rPr>
          <w:rFonts w:ascii="Verdana" w:hAnsi="Verdana"/>
          <w:color w:val="000000"/>
          <w:sz w:val="20"/>
          <w:szCs w:val="20"/>
        </w:rPr>
        <w:t xml:space="preserve">По окончании очного этапа экспертная комиссия определит </w:t>
      </w:r>
      <w:r>
        <w:rPr>
          <w:rFonts w:ascii="Verdana" w:hAnsi="Verdana"/>
          <w:color w:val="000000"/>
          <w:sz w:val="20"/>
          <w:szCs w:val="20"/>
        </w:rPr>
        <w:t>5</w:t>
      </w:r>
      <w:r w:rsidRPr="000E0A18">
        <w:rPr>
          <w:rFonts w:ascii="Verdana" w:hAnsi="Verdana"/>
          <w:color w:val="000000"/>
          <w:sz w:val="20"/>
          <w:szCs w:val="20"/>
        </w:rPr>
        <w:t xml:space="preserve"> финалистов городского конкурса.</w:t>
      </w:r>
    </w:p>
    <w:p w:rsidR="00CB5AB4" w:rsidRDefault="000E0A18" w:rsidP="00FA597D">
      <w:pPr>
        <w:ind w:firstLine="708"/>
        <w:jc w:val="both"/>
      </w:pPr>
      <w:r w:rsidRPr="000E0A18">
        <w:t>В финале конкурса педагоги представят</w:t>
      </w:r>
      <w:r w:rsidR="00DB578A">
        <w:t>: -</w:t>
      </w:r>
      <w:r>
        <w:t xml:space="preserve"> презентацию</w:t>
      </w:r>
      <w:r w:rsidRPr="000E0A18">
        <w:t xml:space="preserve"> «</w:t>
      </w:r>
      <w:r w:rsidR="00C83599">
        <w:t>Учат дети, учимся мы</w:t>
      </w:r>
      <w:r w:rsidRPr="000E0A18">
        <w:t>»</w:t>
      </w:r>
      <w:r>
        <w:t xml:space="preserve">, </w:t>
      </w:r>
      <w:r w:rsidRPr="000E0A18">
        <w:t>комментарий к видеофрагмент</w:t>
      </w:r>
      <w:r>
        <w:t>у</w:t>
      </w:r>
      <w:r w:rsidRPr="000E0A18">
        <w:t xml:space="preserve"> из художественного фильма, мультипликационного фильма или киножурнала «Ералаш», содержащ</w:t>
      </w:r>
      <w:r>
        <w:t>ему</w:t>
      </w:r>
      <w:r w:rsidRPr="000E0A18">
        <w:t xml:space="preserve"> педагогическую ситуацию</w:t>
      </w:r>
      <w:r w:rsidR="00FA597D">
        <w:t>.</w:t>
      </w:r>
    </w:p>
    <w:p w:rsidR="00842B02" w:rsidRDefault="00DB578A" w:rsidP="00FA597D">
      <w:pPr>
        <w:ind w:firstLine="708"/>
        <w:jc w:val="both"/>
      </w:pPr>
      <w:r>
        <w:t xml:space="preserve">Конкурсные материалы и задания заочного и очного этапов оценят экспертные комиссии. Финал конкурса - конкурсная комиссия, в которую войдут </w:t>
      </w:r>
      <w:r w:rsidR="00842B02">
        <w:t xml:space="preserve">представители </w:t>
      </w:r>
      <w:r w:rsidR="00842B02" w:rsidRPr="00842B02">
        <w:t>департамента образования администрации Города Томска, работники образовательных</w:t>
      </w:r>
      <w:r w:rsidR="00842B02">
        <w:t xml:space="preserve"> учреждений, ветераны педагогического труда</w:t>
      </w:r>
      <w:r w:rsidR="00842B02" w:rsidRPr="00842B02">
        <w:t>.</w:t>
      </w:r>
    </w:p>
    <w:p w:rsidR="00842B02" w:rsidRDefault="00842B02" w:rsidP="00FA597D">
      <w:pPr>
        <w:jc w:val="both"/>
      </w:pPr>
      <w:r>
        <w:t>Победители конкурса получат денежные призы в размере:</w:t>
      </w:r>
    </w:p>
    <w:p w:rsidR="00842B02" w:rsidRDefault="00842B02" w:rsidP="00FA597D">
      <w:pPr>
        <w:jc w:val="both"/>
      </w:pPr>
      <w:r>
        <w:t>I место – 150 000 рублей;</w:t>
      </w:r>
    </w:p>
    <w:p w:rsidR="00842B02" w:rsidRDefault="00842B02" w:rsidP="00FA597D">
      <w:pPr>
        <w:jc w:val="both"/>
      </w:pPr>
      <w:r>
        <w:t>II место – 100 000 рублей;</w:t>
      </w:r>
    </w:p>
    <w:p w:rsidR="00842B02" w:rsidRDefault="00842B02" w:rsidP="00FA597D">
      <w:pPr>
        <w:jc w:val="both"/>
      </w:pPr>
      <w:r>
        <w:t>III место – 50 000 рублей.</w:t>
      </w:r>
    </w:p>
    <w:p w:rsidR="00DB578A" w:rsidRDefault="00842B02" w:rsidP="00FA597D">
      <w:pPr>
        <w:jc w:val="both"/>
      </w:pPr>
      <w:r>
        <w:t>Лауреатам конкурса вручаются призы и дипломы, остальные участники конкурса награждаются дипломами.</w:t>
      </w:r>
    </w:p>
    <w:p w:rsidR="005521C5" w:rsidRPr="00CB5AB4" w:rsidRDefault="005521C5" w:rsidP="00FA597D">
      <w:pPr>
        <w:jc w:val="both"/>
      </w:pPr>
      <w:r>
        <w:t>Подробнее ознакомиться с условиями участия в конкурсе, с критериями к конкурсным испытаниям можно в разделе «Молодой специалист»- «Конкурс</w:t>
      </w:r>
      <w:r w:rsidR="00C83599">
        <w:t>ы»-«Первые шаги в профессию-2019</w:t>
      </w:r>
      <w:bookmarkStart w:id="0" w:name="_GoBack"/>
      <w:bookmarkEnd w:id="0"/>
      <w:r>
        <w:t xml:space="preserve">» </w:t>
      </w:r>
    </w:p>
    <w:sectPr w:rsidR="005521C5" w:rsidRPr="00CB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F1"/>
    <w:rsid w:val="000E0A18"/>
    <w:rsid w:val="001969F1"/>
    <w:rsid w:val="005521C5"/>
    <w:rsid w:val="007939BF"/>
    <w:rsid w:val="00842B02"/>
    <w:rsid w:val="00A022C1"/>
    <w:rsid w:val="00B05C23"/>
    <w:rsid w:val="00C83599"/>
    <w:rsid w:val="00CB5AB4"/>
    <w:rsid w:val="00DB578A"/>
    <w:rsid w:val="00ED266F"/>
    <w:rsid w:val="00F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3093"/>
  <w15:chartTrackingRefBased/>
  <w15:docId w15:val="{97C471BC-ED1D-4215-B9C9-2813E979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5</cp:revision>
  <dcterms:created xsi:type="dcterms:W3CDTF">2016-12-29T03:03:00Z</dcterms:created>
  <dcterms:modified xsi:type="dcterms:W3CDTF">2018-12-26T02:20:00Z</dcterms:modified>
</cp:coreProperties>
</file>