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1" w:rsidRDefault="007F1D2D">
      <w:r>
        <w:rPr>
          <w:noProof/>
          <w:lang w:eastAsia="ru-RU"/>
        </w:rPr>
        <w:pict>
          <v:roundrect id="_x0000_s1026" style="position:absolute;margin-left:-57.3pt;margin-top:-15.45pt;width:543.75pt;height:755.25pt;z-index:251658240" arcsize="10118f" strokecolor="teal" strokeweight="4.5pt">
            <v:textbox style="mso-next-textbox:#_x0000_s1026">
              <w:txbxContent>
                <w:p w:rsidR="005055B6" w:rsidRPr="00864AF5" w:rsidRDefault="0019238E" w:rsidP="005055B6">
                  <w:pPr>
                    <w:pStyle w:val="1"/>
                    <w:rPr>
                      <w:color w:val="008080"/>
                    </w:rPr>
                  </w:pPr>
                  <w:r w:rsidRPr="0019238E">
                    <w:rPr>
                      <w:noProof/>
                    </w:rPr>
                    <w:drawing>
                      <wp:inline distT="0" distB="0" distL="0" distR="0">
                        <wp:extent cx="485775" cy="4095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4AF5" w:rsidRPr="00864AF5">
                    <w:rPr>
                      <w:color w:val="008080"/>
                    </w:rPr>
                    <w:t>МУНИЦИПАЛЬНОЕ АВТОНОМНОЕ УЧРЕЖДЕНИЕ</w:t>
                  </w:r>
                </w:p>
                <w:p w:rsidR="00864AF5" w:rsidRPr="00864AF5" w:rsidRDefault="00864AF5" w:rsidP="00864A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  <w:lang w:eastAsia="ru-RU"/>
                    </w:rPr>
                  </w:pPr>
                  <w:r w:rsidRPr="00864AF5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  <w:lang w:eastAsia="ru-RU"/>
                    </w:rPr>
                    <w:t>ИНФОРМАЦИОННО-МЕТОДИЧЕСКИЙ ЦЕНТР ГОРОДА ТОМСКА</w:t>
                  </w:r>
                </w:p>
                <w:p w:rsidR="005055B6" w:rsidRPr="00864AF5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</w:pPr>
                  <w:r w:rsidRPr="00864AF5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t>ПРЕДСТАВЛЯЕТ</w:t>
                  </w:r>
                  <w:r w:rsidR="007210EA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t xml:space="preserve"> </w:t>
                  </w:r>
                  <w:r w:rsidR="006023B7">
                    <w:rPr>
                      <w:rFonts w:ascii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</w:rPr>
                    <w:t>НАСТОЛЬНУЮ КНИГУ ПЕДАГОГА</w:t>
                  </w:r>
                </w:p>
                <w:p w:rsidR="007550D0" w:rsidRPr="00DF6B92" w:rsidRDefault="00864AF5" w:rsidP="00DF6B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</w:pPr>
                  <w:r w:rsidRPr="00864AF5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>ДЛЯ</w:t>
                  </w:r>
                  <w:r w:rsidR="00C04904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 </w:t>
                  </w:r>
                  <w:r w:rsidR="00A61098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>МЕТОДИСТОВ</w:t>
                  </w:r>
                  <w:r w:rsidR="00C04904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 МУНИЦИПАЛЬНЫХ МЕТОДИЧЕСКИХ СЛУЖБ, ПЕДАГОГИЧЕСКИХ РАБОТНИКОВ ОБРАЗОВАТЕЛЬНЫХ ОРГАНИЗАЦИЙ, УЧРЕЖДЕНИЙ ДОПОЛНИТЕЛЬНОГО </w:t>
                  </w:r>
                  <w:proofErr w:type="gramStart"/>
                  <w:r w:rsidR="00C04904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ОБРАЗОВАНИЯ, </w:t>
                  </w:r>
                  <w:bookmarkStart w:id="0" w:name="_GoBack"/>
                  <w:bookmarkEnd w:id="0"/>
                  <w:r w:rsidR="00CB5D4F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CB5D4F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                       </w:t>
                  </w:r>
                  <w:r w:rsidR="00C04904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СТУДЕНТОВ ПЕДАГОГИЧЕСКИХ ВУЗОВ И КОЛЛЕДЖЕЙ, </w:t>
                  </w:r>
                  <w:r w:rsidR="00CB5D4F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                                    </w:t>
                  </w:r>
                  <w:r w:rsidR="00C04904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 xml:space="preserve">СЛУЩАТЕЛЕЙ КУРСОВ В </w:t>
                  </w:r>
                  <w:r w:rsidR="006023B7">
                    <w:rPr>
                      <w:rFonts w:ascii="Times New Roman" w:hAnsi="Times New Roman" w:cs="Times New Roman"/>
                      <w:b/>
                      <w:color w:val="008080"/>
                      <w:sz w:val="24"/>
                      <w:szCs w:val="24"/>
                    </w:rPr>
                    <w:t>СИСТЕМЕ ДОПОЛНИТЕЛЬНОГО ПРОФЕССИОНАЛЬНОГО ОБРАЗОВАНИЯ</w:t>
                  </w:r>
                </w:p>
                <w:p w:rsidR="00A409F4" w:rsidRPr="007F1D2D" w:rsidRDefault="006023B7" w:rsidP="00CA73DA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Пустовалова В.В., Осипова О.А.,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Казадаева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Т.В. Азбука работы с «зел</w:t>
                  </w:r>
                  <w:r w:rsidR="007F1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ными аксиомами»: настольная книга педагога </w:t>
                  </w:r>
                  <w:r w:rsidR="00E26C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 Под ред. Е.Н. </w:t>
                  </w:r>
                  <w:proofErr w:type="spellStart"/>
                  <w:r w:rsidR="00E26C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Дзятковской</w:t>
                  </w:r>
                  <w:proofErr w:type="spellEnd"/>
                  <w:r w:rsidR="00E26C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– М.: Изд-во «Перо», 2018. – 168 с. – </w:t>
                  </w:r>
                  <w:r w:rsidR="00E26C6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ISBN</w:t>
                  </w:r>
                  <w:r w:rsidR="00E26C68" w:rsidRPr="007F1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978-5-00122-498-3</w:t>
                  </w:r>
                </w:p>
                <w:p w:rsidR="00027478" w:rsidRPr="00DF6B92" w:rsidRDefault="00027478" w:rsidP="00027478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923" w:type="dxa"/>
                    <w:tblInd w:w="-176" w:type="dxa"/>
                    <w:tblLook w:val="0000" w:firstRow="0" w:lastRow="0" w:firstColumn="0" w:lastColumn="0" w:noHBand="0" w:noVBand="0"/>
                  </w:tblPr>
                  <w:tblGrid>
                    <w:gridCol w:w="4537"/>
                    <w:gridCol w:w="4541"/>
                    <w:gridCol w:w="845"/>
                  </w:tblGrid>
                  <w:tr w:rsidR="009B3BA6" w:rsidRPr="009B3BA6" w:rsidTr="00996905">
                    <w:trPr>
                      <w:cantSplit/>
                      <w:trHeight w:val="5364"/>
                    </w:trPr>
                    <w:tc>
                      <w:tcPr>
                        <w:tcW w:w="4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Default="003D3F8D" w:rsidP="003D3F8D">
                        <w:pPr>
                          <w:rPr>
                            <w:noProof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CE93D40" wp14:editId="7ADFAFE4">
                              <wp:extent cx="2552700" cy="3550418"/>
                              <wp:effectExtent l="38100" t="38100" r="19050" b="12065"/>
                              <wp:docPr id="3" name="Рисунок 3" descr="http://imc.tomsk.ru/wp-content/uploads/2018/11/%D0%BE%D0%B1%D0%BB%D0%BE%D0%B6%D0%BA%D0%B0_%D0%B0%D0%B7%D0%B1%D1%83%D0%BA%D0%B0_02-300x2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c.tomsk.ru/wp-content/uploads/2018/11/%D0%BE%D0%B1%D0%BB%D0%BE%D0%B6%D0%BA%D0%B0_%D0%B0%D0%B7%D0%B1%D1%83%D0%BA%D0%B0_02-300x2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919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93634" cy="36073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B050"/>
                                        </a:solidFill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3F8D" w:rsidRPr="005055B6" w:rsidRDefault="003D3F8D" w:rsidP="003D3F8D">
                        <w:pPr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478" w:rsidRPr="00CA73DA" w:rsidRDefault="00D235D3" w:rsidP="00CA73DA">
                        <w:pPr>
                          <w:spacing w:line="240" w:lineRule="auto"/>
                          <w:ind w:left="171" w:hanging="17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         </w:t>
                        </w:r>
                        <w:r w:rsidR="00027478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CA73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Книга предлагает конкретные шаги, семь семинаров-практикумов, для включения педагогов в формирование у обучающихся базовых знаний, умений, отношений в области устойчивого развития. </w:t>
                        </w:r>
                        <w:r w:rsidR="0099690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Представлен опыт работы методистов муниципального автономного учреждения информационно - методического центра города Томска</w:t>
                        </w:r>
                        <w:r w:rsidR="003D0D4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 административными работниками, учителями общеобразовательных школ и воспитателями детских садов по их знакомству с нормативно-правовой базой экологического образования для устойчивого развития, освоению его понятийно-терминологического аппарата и способов работы с опорными дидактическими метафорами – «зелеными аксиомами».</w:t>
                        </w:r>
                        <w:r w:rsidR="00CB5D4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</w:t>
                        </w:r>
                      </w:p>
                    </w:tc>
                  </w:tr>
                  <w:tr w:rsidR="00E55D3C" w:rsidRPr="0019238E" w:rsidTr="00996905">
                    <w:trPr>
                      <w:gridAfter w:val="1"/>
                      <w:wAfter w:w="845" w:type="dxa"/>
                      <w:cantSplit/>
                      <w:trHeight w:val="550"/>
                    </w:trPr>
                    <w:tc>
                      <w:tcPr>
                        <w:tcW w:w="90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5D3" w:rsidRPr="00A54DA6" w:rsidRDefault="003D0D47" w:rsidP="00D235D3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Книга создана МАУ информационно – методическим центром г. Томска в рамках пилотного проекта «Межрегиональное сетевое партнерство: Учимся жить устойчиво в глобальном мире: Экология. Здоровье. Безопасность (программа УНИТВИН ЮНЕСКО). </w:t>
                        </w:r>
                      </w:p>
                      <w:p w:rsidR="009C049F" w:rsidRDefault="009C049F" w:rsidP="009C049F">
                        <w:pPr>
                          <w:pStyle w:val="a3"/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27478" w:rsidRPr="00027478" w:rsidRDefault="00027478" w:rsidP="00027478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  <w:p w:rsidR="009C049F" w:rsidRDefault="009C049F" w:rsidP="009C049F">
                        <w:pPr>
                          <w:pStyle w:val="a3"/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C049F" w:rsidRDefault="009C049F" w:rsidP="00534D8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</w:t>
                        </w:r>
                      </w:p>
                      <w:p w:rsidR="00DF6B92" w:rsidRPr="0019238E" w:rsidRDefault="00DF6B92" w:rsidP="00534D8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055B6" w:rsidRPr="0019238E" w:rsidRDefault="005055B6" w:rsidP="005055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5B6"/>
    <w:rsid w:val="00010EBD"/>
    <w:rsid w:val="00027478"/>
    <w:rsid w:val="00055222"/>
    <w:rsid w:val="000A3CEB"/>
    <w:rsid w:val="000B14B1"/>
    <w:rsid w:val="00160E00"/>
    <w:rsid w:val="0019238E"/>
    <w:rsid w:val="001A4102"/>
    <w:rsid w:val="001C032B"/>
    <w:rsid w:val="003A1467"/>
    <w:rsid w:val="003D0D47"/>
    <w:rsid w:val="003D3F8D"/>
    <w:rsid w:val="0040622C"/>
    <w:rsid w:val="00410679"/>
    <w:rsid w:val="00411199"/>
    <w:rsid w:val="004373A5"/>
    <w:rsid w:val="005055B6"/>
    <w:rsid w:val="00514AA4"/>
    <w:rsid w:val="00534D8F"/>
    <w:rsid w:val="00582474"/>
    <w:rsid w:val="005D13CC"/>
    <w:rsid w:val="006023B7"/>
    <w:rsid w:val="0060523B"/>
    <w:rsid w:val="00635534"/>
    <w:rsid w:val="006A1EA9"/>
    <w:rsid w:val="006E5A18"/>
    <w:rsid w:val="007210EA"/>
    <w:rsid w:val="00733322"/>
    <w:rsid w:val="007550D0"/>
    <w:rsid w:val="00770C5B"/>
    <w:rsid w:val="007F1D2D"/>
    <w:rsid w:val="008006C1"/>
    <w:rsid w:val="00864AF5"/>
    <w:rsid w:val="0089599D"/>
    <w:rsid w:val="0089742A"/>
    <w:rsid w:val="00915E56"/>
    <w:rsid w:val="00996905"/>
    <w:rsid w:val="009B3BA6"/>
    <w:rsid w:val="009C049F"/>
    <w:rsid w:val="00A409F4"/>
    <w:rsid w:val="00A61098"/>
    <w:rsid w:val="00A7420D"/>
    <w:rsid w:val="00C04904"/>
    <w:rsid w:val="00CA73DA"/>
    <w:rsid w:val="00CB5D4F"/>
    <w:rsid w:val="00D235D3"/>
    <w:rsid w:val="00D30DF3"/>
    <w:rsid w:val="00DA7C89"/>
    <w:rsid w:val="00DB6612"/>
    <w:rsid w:val="00DE37AD"/>
    <w:rsid w:val="00DF6B92"/>
    <w:rsid w:val="00E13332"/>
    <w:rsid w:val="00E26C68"/>
    <w:rsid w:val="00E55D3C"/>
    <w:rsid w:val="00E656CA"/>
    <w:rsid w:val="00EF445E"/>
    <w:rsid w:val="00F04708"/>
    <w:rsid w:val="00F43C1B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D3F45"/>
  <w15:docId w15:val="{5CBBC3D7-E21D-431A-A408-EE25D56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26AE-EEF5-4D71-A04F-FB1127DE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Владимир Сергеевич Бланк</cp:lastModifiedBy>
  <cp:revision>45</cp:revision>
  <dcterms:created xsi:type="dcterms:W3CDTF">2014-10-13T05:34:00Z</dcterms:created>
  <dcterms:modified xsi:type="dcterms:W3CDTF">2018-11-22T07:02:00Z</dcterms:modified>
</cp:coreProperties>
</file>