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D5" w:rsidRPr="0031308A" w:rsidRDefault="003445D5" w:rsidP="003445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08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445D5" w:rsidRPr="0031308A" w:rsidRDefault="003445D5" w:rsidP="003445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08A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3445D5" w:rsidRPr="0031308A" w:rsidRDefault="003445D5" w:rsidP="003445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08A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445D5" w:rsidRPr="0031308A" w:rsidRDefault="00827464" w:rsidP="003445D5">
      <w:pPr>
        <w:keepNext/>
        <w:jc w:val="right"/>
        <w:outlineLvl w:val="7"/>
        <w:rPr>
          <w:bCs/>
          <w:sz w:val="24"/>
          <w:szCs w:val="24"/>
        </w:rPr>
      </w:pPr>
      <w:r w:rsidRPr="0031308A">
        <w:rPr>
          <w:sz w:val="24"/>
          <w:szCs w:val="24"/>
        </w:rPr>
        <w:t>от____________№_______</w:t>
      </w:r>
    </w:p>
    <w:p w:rsidR="003445D5" w:rsidRDefault="003445D5" w:rsidP="003445D5">
      <w:pPr>
        <w:tabs>
          <w:tab w:val="left" w:pos="3840"/>
        </w:tabs>
        <w:rPr>
          <w:b/>
          <w:sz w:val="24"/>
          <w:szCs w:val="24"/>
        </w:rPr>
      </w:pPr>
    </w:p>
    <w:p w:rsidR="000A7CB6" w:rsidRDefault="000A7CB6" w:rsidP="003445D5">
      <w:pPr>
        <w:tabs>
          <w:tab w:val="left" w:pos="3840"/>
        </w:tabs>
        <w:rPr>
          <w:b/>
          <w:sz w:val="24"/>
          <w:szCs w:val="24"/>
        </w:rPr>
      </w:pPr>
    </w:p>
    <w:p w:rsidR="000A7CB6" w:rsidRDefault="000A7CB6" w:rsidP="003445D5">
      <w:pPr>
        <w:tabs>
          <w:tab w:val="left" w:pos="3840"/>
        </w:tabs>
        <w:rPr>
          <w:b/>
          <w:sz w:val="24"/>
          <w:szCs w:val="24"/>
        </w:rPr>
      </w:pPr>
    </w:p>
    <w:p w:rsidR="003445D5" w:rsidRDefault="003445D5" w:rsidP="003445D5">
      <w:pPr>
        <w:tabs>
          <w:tab w:val="left" w:pos="3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профессиональном конкурсе</w:t>
      </w:r>
    </w:p>
    <w:p w:rsidR="003445D5" w:rsidRDefault="00C96E9E" w:rsidP="003445D5">
      <w:pPr>
        <w:tabs>
          <w:tab w:val="left" w:pos="3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«Педагог – наставник</w:t>
      </w:r>
      <w:r w:rsidR="00C52EF5">
        <w:rPr>
          <w:b/>
          <w:sz w:val="24"/>
          <w:szCs w:val="24"/>
        </w:rPr>
        <w:t xml:space="preserve"> – 2018</w:t>
      </w:r>
      <w:r w:rsidR="003445D5">
        <w:rPr>
          <w:b/>
          <w:sz w:val="24"/>
          <w:szCs w:val="24"/>
        </w:rPr>
        <w:t>»</w:t>
      </w:r>
    </w:p>
    <w:p w:rsidR="003445D5" w:rsidRDefault="003445D5" w:rsidP="003445D5">
      <w:pPr>
        <w:tabs>
          <w:tab w:val="left" w:pos="3840"/>
        </w:tabs>
        <w:jc w:val="center"/>
        <w:rPr>
          <w:sz w:val="24"/>
          <w:szCs w:val="24"/>
        </w:rPr>
      </w:pPr>
    </w:p>
    <w:p w:rsidR="003445D5" w:rsidRDefault="003445D5" w:rsidP="003445D5">
      <w:pPr>
        <w:pStyle w:val="zag2-3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3445D5" w:rsidRDefault="003445D5" w:rsidP="00706CE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Профессиональный конкурс педагогов образовательных организаций </w:t>
      </w:r>
      <w:r w:rsidR="00C96E9E">
        <w:rPr>
          <w:sz w:val="24"/>
          <w:szCs w:val="24"/>
        </w:rPr>
        <w:t>«Педагог – наставник -</w:t>
      </w:r>
      <w:r w:rsidR="00C52EF5">
        <w:rPr>
          <w:sz w:val="24"/>
          <w:szCs w:val="24"/>
        </w:rPr>
        <w:t xml:space="preserve"> 2018</w:t>
      </w:r>
      <w:r w:rsidR="00827464">
        <w:rPr>
          <w:sz w:val="24"/>
          <w:szCs w:val="24"/>
        </w:rPr>
        <w:t>» (далее</w:t>
      </w:r>
      <w:r w:rsidR="005756FD">
        <w:rPr>
          <w:sz w:val="24"/>
          <w:szCs w:val="24"/>
        </w:rPr>
        <w:t xml:space="preserve"> - </w:t>
      </w:r>
      <w:r w:rsidR="00827464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онкурс) проводится департаментом образования администрации Города Томска, муниципальным автономным образовательным учреждением информационно – методическим центром города Томска, </w:t>
      </w:r>
      <w:r>
        <w:rPr>
          <w:color w:val="000000"/>
          <w:sz w:val="24"/>
          <w:szCs w:val="24"/>
        </w:rPr>
        <w:t>Томской городской организацией Томск</w:t>
      </w:r>
      <w:r w:rsidR="00865A2C">
        <w:rPr>
          <w:color w:val="000000"/>
          <w:sz w:val="24"/>
          <w:szCs w:val="24"/>
        </w:rPr>
        <w:t>ой территориальной организации П</w:t>
      </w:r>
      <w:r>
        <w:rPr>
          <w:color w:val="000000"/>
          <w:sz w:val="24"/>
          <w:szCs w:val="24"/>
        </w:rPr>
        <w:t xml:space="preserve">рофсоюза работников народного образования и науки </w:t>
      </w:r>
      <w:r w:rsidR="00865A2C">
        <w:rPr>
          <w:color w:val="000000"/>
          <w:sz w:val="24"/>
          <w:szCs w:val="24"/>
        </w:rPr>
        <w:t xml:space="preserve">РФ </w:t>
      </w:r>
      <w:r>
        <w:rPr>
          <w:color w:val="000000"/>
          <w:sz w:val="24"/>
          <w:szCs w:val="24"/>
        </w:rPr>
        <w:t>при поддержке федерального государственного бюджетного образовательного учреждения высшего профессионального образования «Томский государственный педагогический университет».</w:t>
      </w:r>
    </w:p>
    <w:p w:rsidR="003445D5" w:rsidRDefault="003445D5" w:rsidP="00706CED">
      <w:pPr>
        <w:pStyle w:val="zag2-3"/>
        <w:spacing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1.2. Настоящее положение устанавливает порядок организации и проведения му</w:t>
      </w:r>
      <w:r w:rsidR="00827464">
        <w:rPr>
          <w:sz w:val="24"/>
          <w:szCs w:val="24"/>
        </w:rPr>
        <w:t>ниципального профессионального к</w:t>
      </w:r>
      <w:r>
        <w:rPr>
          <w:sz w:val="24"/>
          <w:szCs w:val="24"/>
        </w:rPr>
        <w:t xml:space="preserve">онкурса </w:t>
      </w:r>
      <w:r w:rsidR="00C96E9E">
        <w:rPr>
          <w:sz w:val="24"/>
          <w:szCs w:val="24"/>
        </w:rPr>
        <w:t xml:space="preserve">«Педагог – наставник </w:t>
      </w:r>
      <w:r w:rsidR="00C52EF5">
        <w:rPr>
          <w:sz w:val="24"/>
          <w:szCs w:val="24"/>
        </w:rPr>
        <w:t>- 2018</w:t>
      </w:r>
      <w:r>
        <w:rPr>
          <w:sz w:val="24"/>
          <w:szCs w:val="24"/>
        </w:rPr>
        <w:t xml:space="preserve">». </w:t>
      </w:r>
    </w:p>
    <w:p w:rsidR="003445D5" w:rsidRDefault="003445D5" w:rsidP="003445D5">
      <w:pPr>
        <w:pStyle w:val="zag2-3"/>
        <w:spacing w:line="240" w:lineRule="auto"/>
        <w:ind w:firstLine="540"/>
        <w:rPr>
          <w:b/>
          <w:bCs/>
          <w:sz w:val="24"/>
          <w:szCs w:val="24"/>
        </w:rPr>
      </w:pPr>
    </w:p>
    <w:p w:rsidR="003445D5" w:rsidRDefault="00827464" w:rsidP="003445D5">
      <w:pPr>
        <w:pStyle w:val="zag2-3"/>
        <w:spacing w:line="240" w:lineRule="auto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 к</w:t>
      </w:r>
      <w:r w:rsidR="003445D5">
        <w:rPr>
          <w:b/>
          <w:bCs/>
          <w:sz w:val="24"/>
          <w:szCs w:val="24"/>
        </w:rPr>
        <w:t>онкурса</w:t>
      </w:r>
    </w:p>
    <w:p w:rsidR="003445D5" w:rsidRDefault="00706CED" w:rsidP="00706CED">
      <w:pPr>
        <w:pStyle w:val="zag2-3"/>
        <w:numPr>
          <w:ilvl w:val="1"/>
          <w:numId w:val="2"/>
        </w:numPr>
        <w:spacing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3445D5">
        <w:rPr>
          <w:sz w:val="24"/>
          <w:szCs w:val="24"/>
        </w:rPr>
        <w:t>Конкурс проводится с целью повышения престижа наставничества, поощрения педагогов – наставников и признания значительного личного вклада педагогов – наставников в поддержку молодых специалистов, повышения эффективности наставничества в системе образования г.</w:t>
      </w:r>
      <w:r>
        <w:rPr>
          <w:sz w:val="24"/>
          <w:szCs w:val="24"/>
        </w:rPr>
        <w:t xml:space="preserve"> </w:t>
      </w:r>
      <w:r w:rsidR="003445D5">
        <w:rPr>
          <w:sz w:val="24"/>
          <w:szCs w:val="24"/>
        </w:rPr>
        <w:t>Томска.</w:t>
      </w:r>
    </w:p>
    <w:p w:rsidR="003445D5" w:rsidRPr="00706CED" w:rsidRDefault="00706CED" w:rsidP="00706CED">
      <w:pPr>
        <w:numPr>
          <w:ilvl w:val="1"/>
          <w:numId w:val="2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7464" w:rsidRPr="00706CED">
        <w:rPr>
          <w:sz w:val="24"/>
          <w:szCs w:val="24"/>
        </w:rPr>
        <w:t>Задачи к</w:t>
      </w:r>
      <w:r w:rsidR="003445D5" w:rsidRPr="00706CED">
        <w:rPr>
          <w:sz w:val="24"/>
          <w:szCs w:val="24"/>
        </w:rPr>
        <w:t>онкурса:</w:t>
      </w:r>
    </w:p>
    <w:p w:rsidR="003445D5" w:rsidRPr="00706CED" w:rsidRDefault="003445D5" w:rsidP="00522C96">
      <w:pPr>
        <w:pStyle w:val="a7"/>
        <w:numPr>
          <w:ilvl w:val="0"/>
          <w:numId w:val="17"/>
        </w:numPr>
        <w:jc w:val="both"/>
      </w:pPr>
      <w:r w:rsidRPr="00706CED">
        <w:t>выявление талантливых педагогов – наставников, их поддержка и поощрение;</w:t>
      </w:r>
    </w:p>
    <w:p w:rsidR="003445D5" w:rsidRPr="00706CED" w:rsidRDefault="003445D5" w:rsidP="00522C96">
      <w:pPr>
        <w:pStyle w:val="a7"/>
        <w:numPr>
          <w:ilvl w:val="0"/>
          <w:numId w:val="17"/>
        </w:numPr>
        <w:jc w:val="both"/>
      </w:pPr>
      <w:r w:rsidRPr="00706CED">
        <w:t>распространение опыта л</w:t>
      </w:r>
      <w:r w:rsidR="005756FD" w:rsidRPr="00706CED">
        <w:t xml:space="preserve">учших педагогов – наставников города </w:t>
      </w:r>
      <w:r w:rsidRPr="00706CED">
        <w:t>Томска;</w:t>
      </w:r>
    </w:p>
    <w:p w:rsidR="003445D5" w:rsidRPr="00522C96" w:rsidRDefault="003445D5" w:rsidP="00522C96">
      <w:pPr>
        <w:pStyle w:val="a7"/>
        <w:numPr>
          <w:ilvl w:val="0"/>
          <w:numId w:val="17"/>
        </w:numPr>
        <w:jc w:val="both"/>
      </w:pPr>
      <w:r w:rsidRPr="00706CED">
        <w:t>выявление</w:t>
      </w:r>
      <w:r w:rsidRPr="00522C96">
        <w:t xml:space="preserve"> лучших практик сопровождения молодых педагогов.</w:t>
      </w:r>
    </w:p>
    <w:p w:rsidR="003445D5" w:rsidRDefault="003445D5" w:rsidP="003445D5">
      <w:pPr>
        <w:ind w:firstLine="540"/>
        <w:jc w:val="center"/>
        <w:rPr>
          <w:b/>
          <w:sz w:val="24"/>
          <w:szCs w:val="24"/>
        </w:rPr>
      </w:pPr>
    </w:p>
    <w:p w:rsidR="003445D5" w:rsidRDefault="00827464" w:rsidP="003445D5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Участники к</w:t>
      </w:r>
      <w:r w:rsidR="003445D5">
        <w:rPr>
          <w:b/>
          <w:sz w:val="24"/>
          <w:szCs w:val="24"/>
        </w:rPr>
        <w:t>онкурса</w:t>
      </w:r>
    </w:p>
    <w:p w:rsidR="003445D5" w:rsidRDefault="003445D5" w:rsidP="005578CA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участие в </w:t>
      </w:r>
      <w:r w:rsidR="00827464">
        <w:rPr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>онкурсе могут педагогические работни</w:t>
      </w:r>
      <w:r w:rsidR="0062775F">
        <w:rPr>
          <w:spacing w:val="-1"/>
          <w:sz w:val="24"/>
          <w:szCs w:val="24"/>
        </w:rPr>
        <w:t xml:space="preserve">ки образовательных организаций </w:t>
      </w:r>
      <w:r>
        <w:rPr>
          <w:spacing w:val="-1"/>
          <w:sz w:val="24"/>
          <w:szCs w:val="24"/>
        </w:rPr>
        <w:t>дошкольного, общего, допо</w:t>
      </w:r>
      <w:r w:rsidR="003D27DE">
        <w:rPr>
          <w:spacing w:val="-1"/>
          <w:sz w:val="24"/>
          <w:szCs w:val="24"/>
        </w:rPr>
        <w:t xml:space="preserve">лнительного образования детей, </w:t>
      </w:r>
      <w:r>
        <w:rPr>
          <w:spacing w:val="-1"/>
          <w:sz w:val="24"/>
          <w:szCs w:val="24"/>
        </w:rPr>
        <w:t xml:space="preserve">достигшие высоких результатов в деле обучения и воспитания молодых специалистов. </w:t>
      </w:r>
    </w:p>
    <w:p w:rsidR="003445D5" w:rsidRPr="004F5269" w:rsidRDefault="00827464" w:rsidP="005578CA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-6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В к</w:t>
      </w:r>
      <w:r w:rsidR="003445D5">
        <w:rPr>
          <w:spacing w:val="-1"/>
          <w:sz w:val="24"/>
          <w:szCs w:val="24"/>
        </w:rPr>
        <w:t xml:space="preserve">онкурсе участвуют только команды из 2-х человек: педагог – наставник и начинающий педагог (стаж до 5-и лет включительно).  </w:t>
      </w:r>
    </w:p>
    <w:p w:rsidR="004F5269" w:rsidRPr="00B970DB" w:rsidRDefault="00B970DB" w:rsidP="005578CA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-6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="00400D61">
        <w:rPr>
          <w:spacing w:val="-1"/>
          <w:sz w:val="24"/>
          <w:szCs w:val="24"/>
        </w:rPr>
        <w:t xml:space="preserve">едагогические работники образовательных организаций дошкольного, общего, дополнительного образования детей </w:t>
      </w:r>
      <w:r>
        <w:rPr>
          <w:spacing w:val="-1"/>
          <w:sz w:val="24"/>
          <w:szCs w:val="24"/>
        </w:rPr>
        <w:t>участвуют в одинаковых конкурсных испытаниях</w:t>
      </w:r>
      <w:r w:rsidR="00400D61" w:rsidRPr="00B970DB">
        <w:rPr>
          <w:spacing w:val="-1"/>
          <w:sz w:val="24"/>
          <w:szCs w:val="24"/>
        </w:rPr>
        <w:t>.</w:t>
      </w:r>
    </w:p>
    <w:p w:rsidR="003445D5" w:rsidRDefault="003445D5" w:rsidP="003445D5">
      <w:pPr>
        <w:ind w:firstLine="540"/>
        <w:jc w:val="center"/>
        <w:rPr>
          <w:b/>
          <w:sz w:val="24"/>
          <w:szCs w:val="24"/>
        </w:rPr>
      </w:pPr>
    </w:p>
    <w:p w:rsidR="003445D5" w:rsidRDefault="002864C9" w:rsidP="003445D5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Организация и проведение к</w:t>
      </w:r>
      <w:r w:rsidR="003445D5">
        <w:rPr>
          <w:b/>
          <w:sz w:val="24"/>
          <w:szCs w:val="24"/>
        </w:rPr>
        <w:t>онкурса</w:t>
      </w:r>
    </w:p>
    <w:p w:rsidR="003445D5" w:rsidRPr="009624F1" w:rsidRDefault="003445D5" w:rsidP="005578CA">
      <w:pPr>
        <w:pStyle w:val="a5"/>
        <w:tabs>
          <w:tab w:val="num" w:pos="0"/>
          <w:tab w:val="left" w:pos="127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3D27DE">
        <w:rPr>
          <w:rFonts w:ascii="Times New Roman" w:hAnsi="Times New Roman" w:cs="Times New Roman"/>
          <w:sz w:val="24"/>
          <w:szCs w:val="24"/>
        </w:rPr>
        <w:t xml:space="preserve"> </w:t>
      </w:r>
      <w:r w:rsidR="00C52EF5">
        <w:rPr>
          <w:rFonts w:ascii="Times New Roman" w:hAnsi="Times New Roman" w:cs="Times New Roman"/>
          <w:b/>
          <w:sz w:val="24"/>
          <w:szCs w:val="24"/>
          <w:u w:val="single"/>
        </w:rPr>
        <w:t>с 15.02.2018г. по 10.04.2018</w:t>
      </w:r>
      <w:r w:rsidR="009624F1" w:rsidRPr="00086BF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9624F1" w:rsidRPr="009624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заочно – очной форме в два этапа</w:t>
      </w:r>
      <w:r w:rsidRPr="009624F1">
        <w:rPr>
          <w:rFonts w:ascii="Times New Roman" w:hAnsi="Times New Roman" w:cs="Times New Roman"/>
          <w:b/>
          <w:sz w:val="24"/>
          <w:szCs w:val="24"/>
        </w:rPr>
        <w:t>:</w:t>
      </w:r>
    </w:p>
    <w:p w:rsidR="003445D5" w:rsidRDefault="003445D5" w:rsidP="005578CA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Первый этап (заочный)</w:t>
      </w:r>
    </w:p>
    <w:p w:rsidR="003445D5" w:rsidRDefault="003445D5" w:rsidP="005578CA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Приём документов</w:t>
      </w:r>
      <w:r w:rsidR="003F515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="00C52EF5">
        <w:rPr>
          <w:rFonts w:ascii="Times New Roman" w:hAnsi="Times New Roman" w:cs="Times New Roman"/>
          <w:b/>
          <w:sz w:val="24"/>
          <w:szCs w:val="24"/>
          <w:u w:val="single"/>
        </w:rPr>
        <w:t>29.01.</w:t>
      </w:r>
      <w:r w:rsidR="004B79F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52EF5">
        <w:rPr>
          <w:rFonts w:ascii="Times New Roman" w:hAnsi="Times New Roman" w:cs="Times New Roman"/>
          <w:b/>
          <w:sz w:val="24"/>
          <w:szCs w:val="24"/>
          <w:u w:val="single"/>
        </w:rPr>
        <w:t>18г. до 13.02.</w:t>
      </w:r>
      <w:r w:rsidR="004B79F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52EF5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086BF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5D5" w:rsidRDefault="003445D5" w:rsidP="005578CA">
      <w:pPr>
        <w:shd w:val="clear" w:color="auto" w:fill="FFFFFF"/>
        <w:ind w:right="2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Документы: </w:t>
      </w:r>
    </w:p>
    <w:p w:rsidR="003445D5" w:rsidRPr="00052232" w:rsidRDefault="003445D5" w:rsidP="00052232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052232">
        <w:t xml:space="preserve">представление образовательной организации, заверенное печатью ОО и подписью руководителя, </w:t>
      </w:r>
      <w:r w:rsidR="00052232" w:rsidRPr="00052232">
        <w:rPr>
          <w:i/>
        </w:rPr>
        <w:t>в</w:t>
      </w:r>
      <w:r w:rsidR="00052232" w:rsidRPr="00052232">
        <w:rPr>
          <w:i/>
          <w:spacing w:val="-2"/>
        </w:rPr>
        <w:t xml:space="preserve"> электронном</w:t>
      </w:r>
      <w:r w:rsidR="00052232">
        <w:rPr>
          <w:i/>
          <w:spacing w:val="-2"/>
        </w:rPr>
        <w:t xml:space="preserve"> </w:t>
      </w:r>
      <w:r w:rsidRPr="00052232">
        <w:rPr>
          <w:i/>
        </w:rPr>
        <w:t>и печатном виде</w:t>
      </w:r>
      <w:r w:rsidRPr="00052232">
        <w:t xml:space="preserve"> (приложение </w:t>
      </w:r>
      <w:r w:rsidR="00052232">
        <w:t xml:space="preserve">№ </w:t>
      </w:r>
      <w:r w:rsidRPr="00052232">
        <w:t>1);</w:t>
      </w:r>
    </w:p>
    <w:p w:rsidR="003445D5" w:rsidRPr="00052232" w:rsidRDefault="003445D5" w:rsidP="00052232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052232">
        <w:t xml:space="preserve">копию приказа руководителя ОО </w:t>
      </w:r>
      <w:r w:rsidR="00052232" w:rsidRPr="00052232">
        <w:t>об исполнении</w:t>
      </w:r>
      <w:r w:rsidRPr="00052232">
        <w:t xml:space="preserve"> конкурсантом функций наставника</w:t>
      </w:r>
      <w:r w:rsidR="00B66F64">
        <w:t xml:space="preserve"> </w:t>
      </w:r>
      <w:r w:rsidR="00B66F64" w:rsidRPr="00052232">
        <w:rPr>
          <w:i/>
        </w:rPr>
        <w:t>в</w:t>
      </w:r>
      <w:r w:rsidR="00B66F64" w:rsidRPr="00052232">
        <w:rPr>
          <w:i/>
          <w:spacing w:val="-2"/>
        </w:rPr>
        <w:t xml:space="preserve"> электронном</w:t>
      </w:r>
      <w:r w:rsidR="00B66F64">
        <w:rPr>
          <w:i/>
          <w:spacing w:val="-2"/>
        </w:rPr>
        <w:t xml:space="preserve"> </w:t>
      </w:r>
      <w:r w:rsidR="00B66F64" w:rsidRPr="00052232">
        <w:rPr>
          <w:i/>
        </w:rPr>
        <w:t>и печатном виде</w:t>
      </w:r>
      <w:r w:rsidRPr="00052232">
        <w:t>;</w:t>
      </w:r>
    </w:p>
    <w:p w:rsidR="003445D5" w:rsidRPr="00052232" w:rsidRDefault="00827464" w:rsidP="00052232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25"/>
        </w:rPr>
      </w:pPr>
      <w:r w:rsidRPr="00052232">
        <w:rPr>
          <w:spacing w:val="3"/>
        </w:rPr>
        <w:t>анкета участников к</w:t>
      </w:r>
      <w:r w:rsidR="003445D5" w:rsidRPr="00052232">
        <w:rPr>
          <w:spacing w:val="3"/>
        </w:rPr>
        <w:t xml:space="preserve">онкурса по предлагаемой </w:t>
      </w:r>
      <w:r w:rsidR="003445D5" w:rsidRPr="00052232">
        <w:t xml:space="preserve">форме, </w:t>
      </w:r>
      <w:r w:rsidR="003445D5" w:rsidRPr="00052232">
        <w:rPr>
          <w:i/>
          <w:spacing w:val="-2"/>
        </w:rPr>
        <w:t>в электронном</w:t>
      </w:r>
      <w:r w:rsidR="00F240EC">
        <w:rPr>
          <w:i/>
          <w:spacing w:val="-2"/>
        </w:rPr>
        <w:t xml:space="preserve"> (не скан</w:t>
      </w:r>
      <w:r w:rsidR="00F240EC" w:rsidRPr="00F240EC">
        <w:rPr>
          <w:i/>
          <w:spacing w:val="-2"/>
        </w:rPr>
        <w:t>)</w:t>
      </w:r>
      <w:r w:rsidR="003445D5" w:rsidRPr="00052232">
        <w:rPr>
          <w:i/>
          <w:spacing w:val="-2"/>
        </w:rPr>
        <w:t xml:space="preserve"> и </w:t>
      </w:r>
      <w:r w:rsidR="003445D5" w:rsidRPr="00052232">
        <w:rPr>
          <w:i/>
          <w:spacing w:val="-2"/>
        </w:rPr>
        <w:lastRenderedPageBreak/>
        <w:t xml:space="preserve">печатном </w:t>
      </w:r>
      <w:r w:rsidR="00052232" w:rsidRPr="00052232">
        <w:rPr>
          <w:i/>
        </w:rPr>
        <w:t>виде</w:t>
      </w:r>
      <w:r w:rsidR="00052232" w:rsidRPr="00052232">
        <w:rPr>
          <w:spacing w:val="-2"/>
        </w:rPr>
        <w:t xml:space="preserve"> (</w:t>
      </w:r>
      <w:r w:rsidR="003445D5" w:rsidRPr="00052232">
        <w:rPr>
          <w:spacing w:val="-2"/>
        </w:rPr>
        <w:t xml:space="preserve">приложение </w:t>
      </w:r>
      <w:r w:rsidR="00052232">
        <w:rPr>
          <w:spacing w:val="-2"/>
        </w:rPr>
        <w:t xml:space="preserve">№ </w:t>
      </w:r>
      <w:r w:rsidR="003445D5" w:rsidRPr="00052232">
        <w:rPr>
          <w:spacing w:val="-2"/>
        </w:rPr>
        <w:t>2);</w:t>
      </w:r>
    </w:p>
    <w:p w:rsidR="003445D5" w:rsidRPr="00052232" w:rsidRDefault="003445D5" w:rsidP="00B66F64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052232">
        <w:t xml:space="preserve">согласие на обработку персональных данных и </w:t>
      </w:r>
      <w:r w:rsidR="00052232" w:rsidRPr="00052232">
        <w:t>использование конкурсных</w:t>
      </w:r>
      <w:r w:rsidRPr="00052232">
        <w:t xml:space="preserve"> материалов для публикации и размещения на сайте МАУ ИМЦ </w:t>
      </w:r>
      <w:r w:rsidR="00B66F64" w:rsidRPr="00B66F64">
        <w:rPr>
          <w:i/>
        </w:rPr>
        <w:t>в печатном виде</w:t>
      </w:r>
      <w:r w:rsidR="00B66F64" w:rsidRPr="00B66F64">
        <w:t xml:space="preserve"> </w:t>
      </w:r>
      <w:r w:rsidRPr="00052232">
        <w:rPr>
          <w:spacing w:val="-2"/>
        </w:rPr>
        <w:t xml:space="preserve">(приложение </w:t>
      </w:r>
      <w:r w:rsidR="00052232">
        <w:rPr>
          <w:spacing w:val="-2"/>
        </w:rPr>
        <w:t xml:space="preserve">№ </w:t>
      </w:r>
      <w:r w:rsidRPr="00052232">
        <w:rPr>
          <w:spacing w:val="-2"/>
        </w:rPr>
        <w:t>3);</w:t>
      </w:r>
    </w:p>
    <w:p w:rsidR="003445D5" w:rsidRPr="00052232" w:rsidRDefault="00C52EF5" w:rsidP="00052232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F240EC">
        <w:t>план работы наставника на 2017</w:t>
      </w:r>
      <w:r w:rsidR="00827464" w:rsidRPr="00F240EC">
        <w:t>-201</w:t>
      </w:r>
      <w:r w:rsidRPr="00F240EC">
        <w:t>8</w:t>
      </w:r>
      <w:r w:rsidR="003445D5" w:rsidRPr="00F240EC">
        <w:t xml:space="preserve"> учебный</w:t>
      </w:r>
      <w:r w:rsidR="003445D5" w:rsidRPr="00052232">
        <w:t xml:space="preserve"> год </w:t>
      </w:r>
      <w:r w:rsidR="003445D5" w:rsidRPr="00052232">
        <w:rPr>
          <w:i/>
        </w:rPr>
        <w:t>в электронном и печатном виде</w:t>
      </w:r>
      <w:r w:rsidR="003445D5" w:rsidRPr="00052232">
        <w:t xml:space="preserve"> (</w:t>
      </w:r>
      <w:proofErr w:type="spellStart"/>
      <w:r w:rsidR="003445D5" w:rsidRPr="00052232">
        <w:t>TimesNewRoman</w:t>
      </w:r>
      <w:proofErr w:type="spellEnd"/>
      <w:r w:rsidR="003445D5" w:rsidRPr="00052232">
        <w:t>, 14 кегль, 1,5 интервал, до 3 стр. печатного текста (без приложений);</w:t>
      </w:r>
    </w:p>
    <w:p w:rsidR="003445D5" w:rsidRPr="00052232" w:rsidRDefault="003445D5" w:rsidP="00052232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F240EC">
        <w:t>план самообразования молодого педагога</w:t>
      </w:r>
      <w:r w:rsidRPr="00052232">
        <w:t xml:space="preserve"> </w:t>
      </w:r>
      <w:r w:rsidRPr="00052232">
        <w:rPr>
          <w:i/>
        </w:rPr>
        <w:t>в электронном и печатном виде</w:t>
      </w:r>
      <w:r w:rsidRPr="00052232">
        <w:t xml:space="preserve"> (</w:t>
      </w:r>
      <w:proofErr w:type="spellStart"/>
      <w:r w:rsidRPr="00052232">
        <w:t>TimesNewRoman</w:t>
      </w:r>
      <w:proofErr w:type="spellEnd"/>
      <w:r w:rsidRPr="00052232">
        <w:t>, 14 кегль, 1,5 интервал, до 3 стр. печатного текста (без приложений);</w:t>
      </w:r>
    </w:p>
    <w:p w:rsidR="003445D5" w:rsidRPr="00F240EC" w:rsidRDefault="003445D5" w:rsidP="00F240EC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F240EC">
        <w:t>совместно разработанные методические продукты – педагогический п</w:t>
      </w:r>
      <w:r w:rsidR="0062775F" w:rsidRPr="00F240EC">
        <w:t xml:space="preserve">роект или программа внеурочной </w:t>
      </w:r>
      <w:r w:rsidRPr="00F240EC">
        <w:t>деятельности</w:t>
      </w:r>
      <w:r w:rsidRPr="00052232">
        <w:t xml:space="preserve"> </w:t>
      </w:r>
      <w:r w:rsidR="00827464" w:rsidRPr="00052232">
        <w:t xml:space="preserve">по выбору конкурсантов </w:t>
      </w:r>
      <w:r w:rsidRPr="00052232">
        <w:rPr>
          <w:bCs/>
        </w:rPr>
        <w:t xml:space="preserve">(до 15 страниц; шрифт - </w:t>
      </w:r>
      <w:proofErr w:type="spellStart"/>
      <w:r w:rsidRPr="00052232">
        <w:rPr>
          <w:bCs/>
        </w:rPr>
        <w:t>TimesNewRoman</w:t>
      </w:r>
      <w:proofErr w:type="spellEnd"/>
      <w:r w:rsidRPr="00052232">
        <w:rPr>
          <w:bCs/>
        </w:rPr>
        <w:t>, кегль -12, интервал</w:t>
      </w:r>
      <w:r w:rsidR="00C96E9E" w:rsidRPr="00052232">
        <w:rPr>
          <w:bCs/>
        </w:rPr>
        <w:t xml:space="preserve"> - 1,5, поля </w:t>
      </w:r>
      <w:r w:rsidRPr="00052232">
        <w:rPr>
          <w:bCs/>
        </w:rPr>
        <w:t>-</w:t>
      </w:r>
      <w:smartTag w:uri="urn:schemas-microsoft-com:office:smarttags" w:element="metricconverter">
        <w:smartTagPr>
          <w:attr w:name="ProductID" w:val="2 см"/>
        </w:smartTagPr>
        <w:r w:rsidRPr="00052232">
          <w:rPr>
            <w:bCs/>
          </w:rPr>
          <w:t>2 см</w:t>
        </w:r>
      </w:smartTag>
      <w:r w:rsidRPr="00052232">
        <w:rPr>
          <w:bCs/>
        </w:rPr>
        <w:t>)</w:t>
      </w:r>
      <w:r w:rsidR="00F240EC">
        <w:rPr>
          <w:bCs/>
        </w:rPr>
        <w:t xml:space="preserve"> </w:t>
      </w:r>
      <w:r w:rsidR="00F240EC" w:rsidRPr="00F240EC">
        <w:rPr>
          <w:bCs/>
          <w:i/>
        </w:rPr>
        <w:t>в электронном и печатном виде</w:t>
      </w:r>
      <w:r w:rsidR="00F240EC">
        <w:rPr>
          <w:bCs/>
          <w:i/>
        </w:rPr>
        <w:t>;</w:t>
      </w:r>
    </w:p>
    <w:p w:rsidR="003445D5" w:rsidRPr="00052232" w:rsidRDefault="003445D5" w:rsidP="00052232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F240EC">
        <w:t>педагогическое эссе «</w:t>
      </w:r>
      <w:r w:rsidR="004158F8" w:rsidRPr="00F240EC">
        <w:t>Заметки на полях дневника</w:t>
      </w:r>
      <w:r w:rsidRPr="00F240EC">
        <w:t>»</w:t>
      </w:r>
      <w:r w:rsidRPr="00052232">
        <w:t xml:space="preserve"> молодого педагога </w:t>
      </w:r>
      <w:r w:rsidRPr="00052232">
        <w:rPr>
          <w:bCs/>
        </w:rPr>
        <w:t xml:space="preserve">(до 5 страниц; шрифт - </w:t>
      </w:r>
      <w:proofErr w:type="spellStart"/>
      <w:r w:rsidRPr="00052232">
        <w:rPr>
          <w:bCs/>
        </w:rPr>
        <w:t>TimesNewRoman</w:t>
      </w:r>
      <w:proofErr w:type="spellEnd"/>
      <w:r w:rsidRPr="00052232">
        <w:rPr>
          <w:bCs/>
        </w:rPr>
        <w:t>, к</w:t>
      </w:r>
      <w:r w:rsidR="00C96E9E" w:rsidRPr="00052232">
        <w:rPr>
          <w:bCs/>
        </w:rPr>
        <w:t xml:space="preserve">егль -12, интервал - 1,5, поля </w:t>
      </w:r>
      <w:r w:rsidRPr="00052232">
        <w:rPr>
          <w:bCs/>
        </w:rPr>
        <w:t>-</w:t>
      </w:r>
      <w:smartTag w:uri="urn:schemas-microsoft-com:office:smarttags" w:element="metricconverter">
        <w:smartTagPr>
          <w:attr w:name="ProductID" w:val="2 см"/>
        </w:smartTagPr>
        <w:r w:rsidRPr="00052232">
          <w:rPr>
            <w:bCs/>
          </w:rPr>
          <w:t>2 см</w:t>
        </w:r>
      </w:smartTag>
      <w:r w:rsidRPr="00052232">
        <w:rPr>
          <w:bCs/>
        </w:rPr>
        <w:t>)</w:t>
      </w:r>
      <w:r w:rsidR="00F240EC" w:rsidRPr="00F240EC">
        <w:rPr>
          <w:bCs/>
          <w:i/>
        </w:rPr>
        <w:t xml:space="preserve"> в электронном и печатном виде</w:t>
      </w:r>
      <w:r w:rsidR="00F240EC">
        <w:rPr>
          <w:bCs/>
          <w:i/>
        </w:rPr>
        <w:t>.</w:t>
      </w:r>
    </w:p>
    <w:p w:rsidR="003445D5" w:rsidRDefault="00F240EC" w:rsidP="00F240EC">
      <w:pPr>
        <w:pStyle w:val="a5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45D5">
        <w:rPr>
          <w:rFonts w:ascii="Times New Roman" w:hAnsi="Times New Roman" w:cs="Times New Roman"/>
          <w:sz w:val="24"/>
          <w:szCs w:val="24"/>
        </w:rPr>
        <w:t xml:space="preserve">Материалы принимаются в МАУ информационно- методический центр по адресу: </w:t>
      </w:r>
      <w:smartTag w:uri="urn:schemas-microsoft-com:office:smarttags" w:element="metricconverter">
        <w:smartTagPr>
          <w:attr w:name="ProductID" w:val="634070, г"/>
        </w:smartTagPr>
        <w:r w:rsidR="003445D5">
          <w:rPr>
            <w:rFonts w:ascii="Times New Roman" w:hAnsi="Times New Roman" w:cs="Times New Roman"/>
            <w:sz w:val="24"/>
            <w:szCs w:val="24"/>
          </w:rPr>
          <w:t>634070, г</w:t>
        </w:r>
      </w:smartTag>
      <w:r w:rsidR="003445D5">
        <w:rPr>
          <w:rFonts w:ascii="Times New Roman" w:hAnsi="Times New Roman" w:cs="Times New Roman"/>
          <w:sz w:val="24"/>
          <w:szCs w:val="24"/>
        </w:rPr>
        <w:t>.</w:t>
      </w:r>
      <w:r w:rsidR="00052232">
        <w:rPr>
          <w:rFonts w:ascii="Times New Roman" w:hAnsi="Times New Roman" w:cs="Times New Roman"/>
          <w:sz w:val="24"/>
          <w:szCs w:val="24"/>
        </w:rPr>
        <w:t xml:space="preserve"> </w:t>
      </w:r>
      <w:r w:rsidR="003445D5">
        <w:rPr>
          <w:rFonts w:ascii="Times New Roman" w:hAnsi="Times New Roman" w:cs="Times New Roman"/>
          <w:sz w:val="24"/>
          <w:szCs w:val="24"/>
        </w:rPr>
        <w:t xml:space="preserve">Томск, ул. Матросова, 8, каб. 6. (Кан Любовь Ивановна, координатор Клуба «Молодой специалист») и  по </w:t>
      </w:r>
      <w:r w:rsidR="003445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445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445D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445D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445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="003445D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445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</w:t>
        </w:r>
        <w:r w:rsidR="003445D5">
          <w:rPr>
            <w:rStyle w:val="a3"/>
            <w:rFonts w:ascii="Times New Roman" w:hAnsi="Times New Roman" w:cs="Times New Roman"/>
            <w:sz w:val="24"/>
            <w:szCs w:val="24"/>
          </w:rPr>
          <w:t>.admin.tomsk.ru</w:t>
        </w:r>
      </w:hyperlink>
      <w:r w:rsidR="003445D5">
        <w:rPr>
          <w:rFonts w:ascii="Times New Roman" w:hAnsi="Times New Roman" w:cs="Times New Roman"/>
          <w:sz w:val="24"/>
          <w:szCs w:val="24"/>
        </w:rPr>
        <w:t>, справки по телефону (3822)56-10-99, Кан Л.И.</w:t>
      </w:r>
    </w:p>
    <w:p w:rsidR="003445D5" w:rsidRDefault="003445D5" w:rsidP="005578CA">
      <w:pPr>
        <w:shd w:val="clear" w:color="auto" w:fill="FFFFFF"/>
        <w:ind w:right="24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Материалы, не прошедшие техническую экспертизу, не допускаются к конкурсным испытаниям. Представл</w:t>
      </w:r>
      <w:r w:rsidR="00827464">
        <w:rPr>
          <w:sz w:val="24"/>
          <w:szCs w:val="24"/>
        </w:rPr>
        <w:t>енные на к</w:t>
      </w:r>
      <w:r>
        <w:rPr>
          <w:sz w:val="24"/>
          <w:szCs w:val="24"/>
        </w:rPr>
        <w:t>онкурс материалы возврату не подлежат.</w:t>
      </w:r>
    </w:p>
    <w:p w:rsidR="003445D5" w:rsidRDefault="003445D5" w:rsidP="005578CA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Экспертное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предс</w:t>
      </w:r>
      <w:r w:rsidR="002864C9">
        <w:rPr>
          <w:rFonts w:ascii="Times New Roman" w:hAnsi="Times New Roman" w:cs="Times New Roman"/>
          <w:sz w:val="24"/>
          <w:szCs w:val="24"/>
        </w:rPr>
        <w:t>тавленных материалов участника к</w:t>
      </w:r>
      <w:r>
        <w:rPr>
          <w:rFonts w:ascii="Times New Roman" w:hAnsi="Times New Roman" w:cs="Times New Roman"/>
          <w:sz w:val="24"/>
          <w:szCs w:val="24"/>
        </w:rPr>
        <w:t xml:space="preserve">онкурса проводится с </w:t>
      </w:r>
      <w:r w:rsidR="00C52EF5">
        <w:rPr>
          <w:rFonts w:ascii="Times New Roman" w:hAnsi="Times New Roman" w:cs="Times New Roman"/>
          <w:b/>
          <w:sz w:val="24"/>
          <w:szCs w:val="24"/>
        </w:rPr>
        <w:t>15.02.</w:t>
      </w:r>
      <w:r w:rsidR="004B79F1">
        <w:rPr>
          <w:rFonts w:ascii="Times New Roman" w:hAnsi="Times New Roman" w:cs="Times New Roman"/>
          <w:b/>
          <w:sz w:val="24"/>
          <w:szCs w:val="24"/>
        </w:rPr>
        <w:t>20</w:t>
      </w:r>
      <w:r w:rsidR="00C52EF5">
        <w:rPr>
          <w:rFonts w:ascii="Times New Roman" w:hAnsi="Times New Roman" w:cs="Times New Roman"/>
          <w:b/>
          <w:sz w:val="24"/>
          <w:szCs w:val="24"/>
        </w:rPr>
        <w:t>18г. по 01.03.</w:t>
      </w:r>
      <w:r w:rsidR="004B79F1">
        <w:rPr>
          <w:rFonts w:ascii="Times New Roman" w:hAnsi="Times New Roman" w:cs="Times New Roman"/>
          <w:b/>
          <w:sz w:val="24"/>
          <w:szCs w:val="24"/>
        </w:rPr>
        <w:t>20</w:t>
      </w:r>
      <w:r w:rsidR="00C52EF5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5D5" w:rsidRDefault="003445D5" w:rsidP="005578CA">
      <w:pPr>
        <w:ind w:firstLine="70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Критерии оценивания:</w:t>
      </w:r>
    </w:p>
    <w:p w:rsidR="003445D5" w:rsidRDefault="003445D5" w:rsidP="004D6A46">
      <w:pPr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оценивания плана работы наставника</w:t>
      </w:r>
      <w:r w:rsidR="00C870F9">
        <w:rPr>
          <w:b/>
          <w:bCs/>
          <w:sz w:val="24"/>
          <w:szCs w:val="24"/>
        </w:rPr>
        <w:t>:</w:t>
      </w:r>
    </w:p>
    <w:p w:rsidR="00086BFD" w:rsidRDefault="003445D5" w:rsidP="004B79F1">
      <w:pPr>
        <w:numPr>
          <w:ilvl w:val="0"/>
          <w:numId w:val="23"/>
        </w:numPr>
        <w:jc w:val="both"/>
        <w:rPr>
          <w:rStyle w:val="c28"/>
        </w:rPr>
      </w:pPr>
      <w:r>
        <w:rPr>
          <w:rStyle w:val="c28"/>
          <w:sz w:val="24"/>
          <w:szCs w:val="24"/>
        </w:rPr>
        <w:t>сведения о педагоге – наставнике</w:t>
      </w:r>
      <w:r w:rsidR="000C5782">
        <w:rPr>
          <w:rStyle w:val="c28"/>
          <w:sz w:val="24"/>
          <w:szCs w:val="24"/>
        </w:rPr>
        <w:t>, молодом педагоге</w:t>
      </w:r>
      <w:r>
        <w:rPr>
          <w:rStyle w:val="c28"/>
          <w:sz w:val="24"/>
          <w:szCs w:val="24"/>
        </w:rPr>
        <w:t>;</w:t>
      </w:r>
    </w:p>
    <w:p w:rsidR="003445D5" w:rsidRDefault="000C5782" w:rsidP="004B79F1">
      <w:pPr>
        <w:numPr>
          <w:ilvl w:val="0"/>
          <w:numId w:val="23"/>
        </w:numPr>
        <w:jc w:val="both"/>
        <w:rPr>
          <w:rStyle w:val="c28"/>
          <w:sz w:val="24"/>
          <w:szCs w:val="24"/>
        </w:rPr>
      </w:pPr>
      <w:r w:rsidRPr="000C5782">
        <w:rPr>
          <w:rStyle w:val="c28"/>
          <w:sz w:val="24"/>
          <w:szCs w:val="24"/>
        </w:rPr>
        <w:t>наличие диагностических материалов для выявления профессиональных затруднений молодого специалиста;</w:t>
      </w:r>
    </w:p>
    <w:p w:rsidR="003445D5" w:rsidRDefault="003445D5" w:rsidP="004B79F1">
      <w:pPr>
        <w:numPr>
          <w:ilvl w:val="0"/>
          <w:numId w:val="23"/>
        </w:numPr>
        <w:jc w:val="both"/>
        <w:rPr>
          <w:rStyle w:val="c28"/>
          <w:sz w:val="24"/>
          <w:szCs w:val="24"/>
        </w:rPr>
      </w:pPr>
      <w:r>
        <w:rPr>
          <w:rStyle w:val="c28"/>
          <w:sz w:val="24"/>
          <w:szCs w:val="24"/>
        </w:rPr>
        <w:t>цель и задачи работы;</w:t>
      </w:r>
    </w:p>
    <w:p w:rsidR="003445D5" w:rsidRPr="004158F8" w:rsidRDefault="000C5782" w:rsidP="004B79F1">
      <w:pPr>
        <w:numPr>
          <w:ilvl w:val="0"/>
          <w:numId w:val="23"/>
        </w:numPr>
        <w:jc w:val="both"/>
        <w:rPr>
          <w:rStyle w:val="c28"/>
          <w:b/>
          <w:sz w:val="24"/>
          <w:szCs w:val="24"/>
        </w:rPr>
      </w:pPr>
      <w:r w:rsidRPr="004158F8">
        <w:rPr>
          <w:rStyle w:val="a8"/>
          <w:b w:val="0"/>
          <w:sz w:val="24"/>
          <w:szCs w:val="24"/>
        </w:rPr>
        <w:t>использование инновационных форм и методов работы с молодым педагогом</w:t>
      </w:r>
      <w:r w:rsidR="003445D5" w:rsidRPr="004158F8">
        <w:rPr>
          <w:rStyle w:val="a8"/>
          <w:b w:val="0"/>
          <w:sz w:val="24"/>
          <w:szCs w:val="24"/>
        </w:rPr>
        <w:t>;</w:t>
      </w:r>
    </w:p>
    <w:p w:rsidR="003445D5" w:rsidRDefault="00A9399D" w:rsidP="004B79F1">
      <w:pPr>
        <w:numPr>
          <w:ilvl w:val="0"/>
          <w:numId w:val="23"/>
        </w:numPr>
        <w:jc w:val="both"/>
        <w:rPr>
          <w:bCs/>
        </w:rPr>
      </w:pPr>
      <w:r>
        <w:rPr>
          <w:rStyle w:val="c0"/>
          <w:sz w:val="24"/>
          <w:szCs w:val="24"/>
        </w:rPr>
        <w:t xml:space="preserve">планируемые </w:t>
      </w:r>
      <w:r w:rsidR="00C52EF5">
        <w:rPr>
          <w:rStyle w:val="c0"/>
          <w:sz w:val="24"/>
          <w:szCs w:val="24"/>
        </w:rPr>
        <w:t>мероприятия на 2017-2018</w:t>
      </w:r>
      <w:r w:rsidR="003445D5">
        <w:rPr>
          <w:rStyle w:val="c0"/>
          <w:sz w:val="24"/>
          <w:szCs w:val="24"/>
        </w:rPr>
        <w:t xml:space="preserve"> учебный год.</w:t>
      </w:r>
    </w:p>
    <w:p w:rsidR="003445D5" w:rsidRPr="003E482B" w:rsidRDefault="003445D5" w:rsidP="004D6A46">
      <w:pPr>
        <w:ind w:left="709"/>
        <w:jc w:val="both"/>
        <w:rPr>
          <w:b/>
          <w:bCs/>
          <w:sz w:val="24"/>
          <w:szCs w:val="24"/>
        </w:rPr>
      </w:pPr>
      <w:r w:rsidRPr="003E482B">
        <w:rPr>
          <w:b/>
          <w:bCs/>
          <w:sz w:val="24"/>
          <w:szCs w:val="24"/>
        </w:rPr>
        <w:t>Критерии оценивания плана самообразования молодого педагога</w:t>
      </w:r>
      <w:r w:rsidR="00C870F9" w:rsidRPr="003E482B">
        <w:rPr>
          <w:b/>
          <w:bCs/>
          <w:sz w:val="24"/>
          <w:szCs w:val="24"/>
        </w:rPr>
        <w:t>:</w:t>
      </w:r>
    </w:p>
    <w:p w:rsidR="003445D5" w:rsidRPr="004B79F1" w:rsidRDefault="00052232" w:rsidP="004B79F1">
      <w:pPr>
        <w:pStyle w:val="a7"/>
        <w:numPr>
          <w:ilvl w:val="0"/>
          <w:numId w:val="24"/>
        </w:numPr>
        <w:ind w:right="57"/>
        <w:contextualSpacing/>
      </w:pPr>
      <w:r w:rsidRPr="004B79F1">
        <w:t xml:space="preserve">цели профессионального </w:t>
      </w:r>
      <w:r w:rsidR="00B66F64" w:rsidRPr="004B79F1">
        <w:t xml:space="preserve">становления и </w:t>
      </w:r>
      <w:r w:rsidRPr="004B79F1">
        <w:t>развития</w:t>
      </w:r>
      <w:r w:rsidR="003445D5" w:rsidRPr="004B79F1">
        <w:t>;</w:t>
      </w:r>
    </w:p>
    <w:p w:rsidR="003445D5" w:rsidRPr="004B79F1" w:rsidRDefault="003445D5" w:rsidP="004B79F1">
      <w:pPr>
        <w:pStyle w:val="a7"/>
        <w:numPr>
          <w:ilvl w:val="0"/>
          <w:numId w:val="24"/>
        </w:numPr>
        <w:ind w:right="57"/>
        <w:contextualSpacing/>
      </w:pPr>
      <w:r w:rsidRPr="004B79F1">
        <w:t>изучение литературы, связанной с проблемами реализации ФГОС;</w:t>
      </w:r>
    </w:p>
    <w:p w:rsidR="003445D5" w:rsidRPr="004B79F1" w:rsidRDefault="003445D5" w:rsidP="004B79F1">
      <w:pPr>
        <w:pStyle w:val="a7"/>
        <w:numPr>
          <w:ilvl w:val="0"/>
          <w:numId w:val="24"/>
        </w:numPr>
        <w:ind w:right="57"/>
        <w:contextualSpacing/>
        <w:jc w:val="both"/>
      </w:pPr>
      <w:r w:rsidRPr="004B79F1">
        <w:t>разработка методических, дидактических, программно-методических материалов, сценарий занятий, обеспечивающих введение ФГОС и реализацию обновленного учебно-воспитательного процесса;</w:t>
      </w:r>
    </w:p>
    <w:p w:rsidR="003E482B" w:rsidRPr="004B79F1" w:rsidRDefault="003E482B" w:rsidP="004B79F1">
      <w:pPr>
        <w:pStyle w:val="a7"/>
        <w:numPr>
          <w:ilvl w:val="0"/>
          <w:numId w:val="24"/>
        </w:numPr>
        <w:ind w:right="57"/>
        <w:contextualSpacing/>
        <w:jc w:val="both"/>
      </w:pPr>
      <w:r w:rsidRPr="004B79F1">
        <w:t>способ демонстрации результата проделанной работы;</w:t>
      </w:r>
    </w:p>
    <w:p w:rsidR="003445D5" w:rsidRPr="004B79F1" w:rsidRDefault="003445D5" w:rsidP="004B79F1">
      <w:pPr>
        <w:pStyle w:val="a7"/>
        <w:numPr>
          <w:ilvl w:val="0"/>
          <w:numId w:val="24"/>
        </w:numPr>
        <w:ind w:right="57"/>
        <w:contextualSpacing/>
        <w:jc w:val="both"/>
      </w:pPr>
      <w:r w:rsidRPr="004B79F1">
        <w:t>обучение на курсах в системе повышения квалификации вне ОО.</w:t>
      </w:r>
    </w:p>
    <w:p w:rsidR="003445D5" w:rsidRPr="004158F8" w:rsidRDefault="003445D5" w:rsidP="004D6A46">
      <w:pPr>
        <w:ind w:left="709"/>
        <w:jc w:val="both"/>
        <w:rPr>
          <w:b/>
          <w:bCs/>
          <w:sz w:val="24"/>
          <w:szCs w:val="24"/>
        </w:rPr>
      </w:pPr>
      <w:r w:rsidRPr="004158F8">
        <w:rPr>
          <w:b/>
          <w:bCs/>
          <w:sz w:val="24"/>
          <w:szCs w:val="24"/>
        </w:rPr>
        <w:t>Критерии оценивания педагогического проекта</w:t>
      </w:r>
      <w:r w:rsidR="00C870F9" w:rsidRPr="004158F8">
        <w:rPr>
          <w:b/>
          <w:bCs/>
          <w:sz w:val="24"/>
          <w:szCs w:val="24"/>
        </w:rPr>
        <w:t>:</w:t>
      </w:r>
    </w:p>
    <w:p w:rsidR="003445D5" w:rsidRPr="004D6A46" w:rsidRDefault="003445D5" w:rsidP="000A7CB6">
      <w:pPr>
        <w:pStyle w:val="a4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4D6A46">
        <w:t>1. Титульный лист:</w:t>
      </w:r>
    </w:p>
    <w:p w:rsidR="003445D5" w:rsidRPr="004D6A46" w:rsidRDefault="003445D5" w:rsidP="004B79F1">
      <w:pPr>
        <w:numPr>
          <w:ilvl w:val="0"/>
          <w:numId w:val="25"/>
        </w:num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4D6A46">
        <w:rPr>
          <w:sz w:val="24"/>
          <w:szCs w:val="24"/>
        </w:rPr>
        <w:t>полное название образовательной организации;</w:t>
      </w:r>
    </w:p>
    <w:p w:rsidR="003445D5" w:rsidRPr="004D6A46" w:rsidRDefault="003445D5" w:rsidP="004B79F1">
      <w:pPr>
        <w:numPr>
          <w:ilvl w:val="0"/>
          <w:numId w:val="25"/>
        </w:num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4D6A46">
        <w:rPr>
          <w:sz w:val="24"/>
          <w:szCs w:val="24"/>
        </w:rPr>
        <w:t>название проекта;</w:t>
      </w:r>
    </w:p>
    <w:p w:rsidR="003445D5" w:rsidRPr="004D6A46" w:rsidRDefault="003445D5" w:rsidP="004B79F1">
      <w:pPr>
        <w:numPr>
          <w:ilvl w:val="0"/>
          <w:numId w:val="25"/>
        </w:num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4D6A46">
        <w:rPr>
          <w:sz w:val="24"/>
          <w:szCs w:val="24"/>
        </w:rPr>
        <w:t>база выполнения проекта (ОО, параллель классов, класс, группа учеников, воспитанников; количество человек);</w:t>
      </w:r>
    </w:p>
    <w:p w:rsidR="003445D5" w:rsidRPr="004D6A46" w:rsidRDefault="003445D5" w:rsidP="004B79F1">
      <w:pPr>
        <w:numPr>
          <w:ilvl w:val="0"/>
          <w:numId w:val="25"/>
        </w:num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4D6A46">
        <w:rPr>
          <w:sz w:val="24"/>
          <w:szCs w:val="24"/>
        </w:rPr>
        <w:t>фамилия, имя, отчество, должность авторов проекта;</w:t>
      </w:r>
    </w:p>
    <w:p w:rsidR="003445D5" w:rsidRPr="004D6A46" w:rsidRDefault="003445D5" w:rsidP="000A7CB6">
      <w:pPr>
        <w:pStyle w:val="a4"/>
        <w:tabs>
          <w:tab w:val="left" w:pos="0"/>
          <w:tab w:val="left" w:pos="284"/>
        </w:tabs>
        <w:spacing w:before="0" w:beforeAutospacing="0" w:after="0" w:afterAutospacing="0"/>
        <w:ind w:firstLine="709"/>
        <w:contextualSpacing/>
        <w:jc w:val="both"/>
      </w:pPr>
      <w:r w:rsidRPr="004D6A46">
        <w:t xml:space="preserve">2. </w:t>
      </w:r>
      <w:r w:rsidR="008C6F90" w:rsidRPr="004D6A46">
        <w:t>Содержание</w:t>
      </w:r>
      <w:r w:rsidRPr="004D6A46">
        <w:t xml:space="preserve"> проекта:</w:t>
      </w:r>
    </w:p>
    <w:p w:rsidR="003445D5" w:rsidRPr="004B79F1" w:rsidRDefault="00C870F9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t>актуальность и новизна темы проекта</w:t>
      </w:r>
      <w:r w:rsidR="000A7CB6" w:rsidRPr="004B79F1">
        <w:t>;</w:t>
      </w:r>
    </w:p>
    <w:p w:rsidR="003445D5" w:rsidRPr="004B79F1" w:rsidRDefault="00C870F9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t xml:space="preserve">четкость и конкретность </w:t>
      </w:r>
      <w:r w:rsidR="004158F8" w:rsidRPr="004B79F1">
        <w:t>постановки</w:t>
      </w:r>
      <w:r w:rsidRPr="004B79F1">
        <w:t xml:space="preserve"> проблемы (проблем) с обоснованием причин возникновения проблемы (проблем)</w:t>
      </w:r>
      <w:r w:rsidR="003445D5" w:rsidRPr="004B79F1">
        <w:t>;</w:t>
      </w:r>
    </w:p>
    <w:p w:rsidR="003445D5" w:rsidRPr="004B79F1" w:rsidRDefault="00C870F9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t>четкость и обоснованность целей и задач</w:t>
      </w:r>
      <w:r w:rsidR="003445D5" w:rsidRPr="004B79F1">
        <w:t>;</w:t>
      </w:r>
    </w:p>
    <w:p w:rsidR="003445D5" w:rsidRPr="004B79F1" w:rsidRDefault="00C870F9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t>точность прогнозируемых результатов и критериев их оценки</w:t>
      </w:r>
      <w:r w:rsidR="003445D5" w:rsidRPr="004B79F1">
        <w:t>;</w:t>
      </w:r>
    </w:p>
    <w:p w:rsidR="003445D5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t>к</w:t>
      </w:r>
      <w:r w:rsidR="00C870F9" w:rsidRPr="004B79F1">
        <w:t>онцептуальность проекта</w:t>
      </w:r>
      <w:r w:rsidR="003445D5" w:rsidRPr="004B79F1">
        <w:t>;</w:t>
      </w:r>
    </w:p>
    <w:p w:rsidR="003445D5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lastRenderedPageBreak/>
        <w:t>личная значимость работы (ценности, потребности, цели личности)</w:t>
      </w:r>
      <w:r w:rsidR="003445D5" w:rsidRPr="004B79F1">
        <w:t>;</w:t>
      </w:r>
    </w:p>
    <w:p w:rsidR="003445D5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t>социальная значимость работы и ее результатов</w:t>
      </w:r>
      <w:r w:rsidR="003445D5" w:rsidRPr="004B79F1">
        <w:t>;</w:t>
      </w:r>
    </w:p>
    <w:p w:rsidR="003445D5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t>компетентностный потенциал работы (использование личного опыта, ранее приобретенных навыков и умений, приобретение новых в процессе выполнения работы)</w:t>
      </w:r>
      <w:r w:rsidR="000A7CB6" w:rsidRPr="004B79F1">
        <w:t>;</w:t>
      </w:r>
    </w:p>
    <w:p w:rsidR="003445D5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t>раскрытие заявленной темы, оригинальность основных мыслей работы, выводов;</w:t>
      </w:r>
    </w:p>
    <w:p w:rsidR="003445D5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</w:tabs>
        <w:contextualSpacing/>
        <w:jc w:val="both"/>
      </w:pPr>
      <w:r w:rsidRPr="004B79F1">
        <w:t>содержательность материалов, разнообразие и оригинальность методов и форм работы по реализации проекта, логическая согласованность разделов проекта</w:t>
      </w:r>
      <w:r w:rsidR="003445D5" w:rsidRPr="004B79F1">
        <w:t>;</w:t>
      </w:r>
    </w:p>
    <w:p w:rsidR="003445D5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</w:tabs>
        <w:contextualSpacing/>
        <w:jc w:val="both"/>
      </w:pPr>
      <w:r w:rsidRPr="004B79F1">
        <w:t>конкретность и последовательность мероприятий по реализации проекта, описание технологии достижении планируемых результатов</w:t>
      </w:r>
      <w:r w:rsidR="003445D5" w:rsidRPr="004B79F1">
        <w:t>;</w:t>
      </w:r>
    </w:p>
    <w:p w:rsidR="008C6F90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</w:tabs>
        <w:contextualSpacing/>
        <w:jc w:val="both"/>
      </w:pPr>
      <w:r w:rsidRPr="004B79F1">
        <w:t>определение ресурсного обеспечения проекта, бюджет проекта</w:t>
      </w:r>
      <w:r w:rsidR="003445D5" w:rsidRPr="004B79F1">
        <w:t>;</w:t>
      </w:r>
    </w:p>
    <w:p w:rsidR="008C6F90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</w:tabs>
        <w:contextualSpacing/>
        <w:jc w:val="both"/>
      </w:pPr>
      <w:r w:rsidRPr="004B79F1">
        <w:t>ясность и доступность изложения;</w:t>
      </w:r>
    </w:p>
    <w:p w:rsidR="008C6F90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</w:tabs>
        <w:contextualSpacing/>
        <w:jc w:val="both"/>
      </w:pPr>
      <w:r w:rsidRPr="004B79F1">
        <w:t>соответствие оформления работы требованиям, предъявляемым к проекту.</w:t>
      </w:r>
    </w:p>
    <w:p w:rsidR="003445D5" w:rsidRPr="003E482B" w:rsidRDefault="003445D5" w:rsidP="004D6A46">
      <w:pPr>
        <w:ind w:left="709"/>
        <w:jc w:val="both"/>
        <w:rPr>
          <w:b/>
          <w:bCs/>
          <w:sz w:val="24"/>
          <w:szCs w:val="24"/>
        </w:rPr>
      </w:pPr>
      <w:r w:rsidRPr="003E482B">
        <w:rPr>
          <w:b/>
          <w:bCs/>
          <w:sz w:val="24"/>
          <w:szCs w:val="24"/>
        </w:rPr>
        <w:t>Критерии оценивания программы внеурочной деятельности</w:t>
      </w:r>
      <w:r w:rsidR="008C6F90" w:rsidRPr="003E482B">
        <w:rPr>
          <w:b/>
          <w:bCs/>
          <w:sz w:val="24"/>
          <w:szCs w:val="24"/>
        </w:rPr>
        <w:t>:</w:t>
      </w:r>
    </w:p>
    <w:p w:rsidR="003445D5" w:rsidRPr="00612D4F" w:rsidRDefault="003445D5" w:rsidP="004B79F1">
      <w:pPr>
        <w:pStyle w:val="a7"/>
        <w:numPr>
          <w:ilvl w:val="0"/>
          <w:numId w:val="27"/>
        </w:numPr>
        <w:shd w:val="clear" w:color="auto" w:fill="FFFFFF"/>
        <w:contextualSpacing/>
        <w:jc w:val="both"/>
        <w:textAlignment w:val="baseline"/>
      </w:pPr>
      <w:r>
        <w:t>пояснительная записка, в которой конкретизируются цели образования с учетом специфик</w:t>
      </w:r>
      <w:r w:rsidR="00612D4F">
        <w:t xml:space="preserve">и курса внеурочной деятельности, </w:t>
      </w:r>
      <w:proofErr w:type="spellStart"/>
      <w:r w:rsidR="00612D4F">
        <w:t>внутрипредметные</w:t>
      </w:r>
      <w:proofErr w:type="spellEnd"/>
      <w:r w:rsidR="00612D4F">
        <w:t xml:space="preserve"> и </w:t>
      </w:r>
      <w:proofErr w:type="spellStart"/>
      <w:r w:rsidR="00612D4F">
        <w:t>межпредметные</w:t>
      </w:r>
      <w:proofErr w:type="spellEnd"/>
      <w:r w:rsidR="00612D4F">
        <w:t xml:space="preserve"> связи;</w:t>
      </w:r>
    </w:p>
    <w:p w:rsidR="003445D5" w:rsidRDefault="003445D5" w:rsidP="004B79F1">
      <w:pPr>
        <w:pStyle w:val="a7"/>
        <w:numPr>
          <w:ilvl w:val="0"/>
          <w:numId w:val="27"/>
        </w:numPr>
        <w:shd w:val="clear" w:color="auto" w:fill="FFFFFF"/>
        <w:contextualSpacing/>
        <w:jc w:val="both"/>
        <w:textAlignment w:val="baseline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освоения курса внеурочной деятельности;</w:t>
      </w:r>
    </w:p>
    <w:p w:rsidR="003445D5" w:rsidRDefault="003445D5" w:rsidP="004B79F1">
      <w:pPr>
        <w:pStyle w:val="a7"/>
        <w:numPr>
          <w:ilvl w:val="0"/>
          <w:numId w:val="27"/>
        </w:numPr>
        <w:shd w:val="clear" w:color="auto" w:fill="FFFFFF"/>
        <w:contextualSpacing/>
        <w:jc w:val="both"/>
        <w:textAlignment w:val="baseline"/>
      </w:pPr>
      <w:r>
        <w:t>содержание курса внеурочной деятельности;</w:t>
      </w:r>
    </w:p>
    <w:p w:rsidR="003445D5" w:rsidRDefault="003445D5" w:rsidP="004B79F1">
      <w:pPr>
        <w:pStyle w:val="a7"/>
        <w:numPr>
          <w:ilvl w:val="0"/>
          <w:numId w:val="27"/>
        </w:numPr>
        <w:shd w:val="clear" w:color="auto" w:fill="FFFFFF"/>
        <w:contextualSpacing/>
        <w:jc w:val="both"/>
        <w:textAlignment w:val="baseline"/>
      </w:pPr>
      <w:r>
        <w:t>тематическое планирование с определением основных видов внеурочной деятельности обучающихся;</w:t>
      </w:r>
    </w:p>
    <w:p w:rsidR="003445D5" w:rsidRDefault="003445D5" w:rsidP="004B79F1">
      <w:pPr>
        <w:pStyle w:val="a7"/>
        <w:numPr>
          <w:ilvl w:val="0"/>
          <w:numId w:val="27"/>
        </w:numPr>
        <w:shd w:val="clear" w:color="auto" w:fill="FFFFFF"/>
        <w:contextualSpacing/>
        <w:jc w:val="both"/>
        <w:textAlignment w:val="baseline"/>
      </w:pPr>
      <w:r>
        <w:t>описание учебно-методического и материально-технического обеспечения курса внеурочной деятельности.</w:t>
      </w:r>
    </w:p>
    <w:p w:rsidR="00400D61" w:rsidRPr="004D6A46" w:rsidRDefault="006D26AB" w:rsidP="004D6A46">
      <w:pPr>
        <w:ind w:right="74" w:firstLine="709"/>
        <w:jc w:val="both"/>
        <w:rPr>
          <w:bCs/>
          <w:sz w:val="24"/>
          <w:szCs w:val="24"/>
        </w:rPr>
      </w:pPr>
      <w:r w:rsidRPr="004D6A46">
        <w:rPr>
          <w:b/>
          <w:sz w:val="24"/>
          <w:szCs w:val="24"/>
        </w:rPr>
        <w:t xml:space="preserve">Критерии оценивания </w:t>
      </w:r>
      <w:r w:rsidR="008C6F90" w:rsidRPr="004D6A46">
        <w:rPr>
          <w:b/>
          <w:bCs/>
          <w:sz w:val="24"/>
          <w:szCs w:val="24"/>
        </w:rPr>
        <w:t xml:space="preserve">эссе </w:t>
      </w:r>
      <w:r w:rsidR="00400D61" w:rsidRPr="004D6A46">
        <w:rPr>
          <w:b/>
          <w:sz w:val="24"/>
          <w:szCs w:val="24"/>
        </w:rPr>
        <w:t>«</w:t>
      </w:r>
      <w:r w:rsidR="004158F8" w:rsidRPr="004D6A46">
        <w:rPr>
          <w:b/>
          <w:sz w:val="24"/>
          <w:szCs w:val="24"/>
        </w:rPr>
        <w:t>Заметки на полях дневника</w:t>
      </w:r>
      <w:r w:rsidR="00400D61" w:rsidRPr="004D6A46">
        <w:rPr>
          <w:b/>
          <w:sz w:val="24"/>
          <w:szCs w:val="24"/>
        </w:rPr>
        <w:t>»</w:t>
      </w:r>
      <w:r w:rsidR="008C6F90" w:rsidRPr="004D6A46">
        <w:rPr>
          <w:b/>
          <w:sz w:val="24"/>
          <w:szCs w:val="24"/>
        </w:rPr>
        <w:t>:</w:t>
      </w:r>
    </w:p>
    <w:p w:rsidR="003445D5" w:rsidRPr="00400D61" w:rsidRDefault="003445D5" w:rsidP="004B79F1">
      <w:pPr>
        <w:numPr>
          <w:ilvl w:val="0"/>
          <w:numId w:val="28"/>
        </w:numPr>
        <w:ind w:right="74"/>
        <w:jc w:val="both"/>
        <w:rPr>
          <w:bCs/>
          <w:sz w:val="24"/>
          <w:szCs w:val="24"/>
        </w:rPr>
      </w:pPr>
      <w:r w:rsidRPr="00400D61">
        <w:rPr>
          <w:bCs/>
          <w:sz w:val="24"/>
          <w:szCs w:val="24"/>
        </w:rPr>
        <w:t xml:space="preserve">языковая (грамматическая, орфографическая и синтаксическая) грамотность текста;  </w:t>
      </w:r>
    </w:p>
    <w:p w:rsidR="003445D5" w:rsidRDefault="006717DB" w:rsidP="004B79F1">
      <w:pPr>
        <w:numPr>
          <w:ilvl w:val="0"/>
          <w:numId w:val="28"/>
        </w:numPr>
        <w:ind w:right="74"/>
        <w:jc w:val="both"/>
        <w:rPr>
          <w:bCs/>
          <w:sz w:val="24"/>
          <w:szCs w:val="24"/>
        </w:rPr>
      </w:pPr>
      <w:r w:rsidRPr="006717DB">
        <w:rPr>
          <w:bCs/>
          <w:sz w:val="24"/>
          <w:szCs w:val="24"/>
        </w:rPr>
        <w:t>соответствие содержания работы</w:t>
      </w:r>
      <w:r>
        <w:rPr>
          <w:bCs/>
          <w:sz w:val="24"/>
          <w:szCs w:val="24"/>
        </w:rPr>
        <w:t xml:space="preserve"> заявленной конкурсной тематике</w:t>
      </w:r>
      <w:r w:rsidR="003445D5">
        <w:rPr>
          <w:bCs/>
          <w:sz w:val="24"/>
          <w:szCs w:val="24"/>
        </w:rPr>
        <w:t xml:space="preserve">; </w:t>
      </w:r>
    </w:p>
    <w:p w:rsidR="003445D5" w:rsidRDefault="003445D5" w:rsidP="004B79F1">
      <w:pPr>
        <w:numPr>
          <w:ilvl w:val="0"/>
          <w:numId w:val="28"/>
        </w:numPr>
        <w:ind w:right="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ценностные ориентиры, мотивы выбора </w:t>
      </w:r>
      <w:r w:rsidR="006C0484">
        <w:rPr>
          <w:bCs/>
          <w:sz w:val="24"/>
          <w:szCs w:val="24"/>
        </w:rPr>
        <w:t>педагогической</w:t>
      </w:r>
      <w:r>
        <w:rPr>
          <w:bCs/>
          <w:sz w:val="24"/>
          <w:szCs w:val="24"/>
        </w:rPr>
        <w:t xml:space="preserve"> профессии, своё понимание миссии педагога в современном мире</w:t>
      </w:r>
      <w:r w:rsidR="006717DB">
        <w:rPr>
          <w:bCs/>
          <w:sz w:val="24"/>
          <w:szCs w:val="24"/>
        </w:rPr>
        <w:t xml:space="preserve">, </w:t>
      </w:r>
      <w:r w:rsidR="006717DB" w:rsidRPr="006717DB">
        <w:rPr>
          <w:bCs/>
          <w:sz w:val="24"/>
          <w:szCs w:val="24"/>
        </w:rPr>
        <w:t>аргументированность позиции</w:t>
      </w:r>
      <w:r>
        <w:rPr>
          <w:bCs/>
          <w:sz w:val="24"/>
          <w:szCs w:val="24"/>
        </w:rPr>
        <w:t>;</w:t>
      </w:r>
    </w:p>
    <w:p w:rsidR="006717DB" w:rsidRPr="006717DB" w:rsidRDefault="006717DB" w:rsidP="004B79F1">
      <w:pPr>
        <w:pStyle w:val="a7"/>
        <w:numPr>
          <w:ilvl w:val="0"/>
          <w:numId w:val="28"/>
        </w:numPr>
        <w:rPr>
          <w:bCs/>
        </w:rPr>
      </w:pPr>
      <w:r w:rsidRPr="006717DB">
        <w:rPr>
          <w:bCs/>
        </w:rPr>
        <w:t xml:space="preserve">умение формулировать проблемы и видеть пути решения; </w:t>
      </w:r>
    </w:p>
    <w:p w:rsidR="003445D5" w:rsidRDefault="006717DB" w:rsidP="004B79F1">
      <w:pPr>
        <w:numPr>
          <w:ilvl w:val="0"/>
          <w:numId w:val="28"/>
        </w:numPr>
        <w:ind w:right="74"/>
        <w:jc w:val="both"/>
        <w:rPr>
          <w:bCs/>
          <w:sz w:val="24"/>
          <w:szCs w:val="24"/>
        </w:rPr>
      </w:pPr>
      <w:r w:rsidRPr="006717DB">
        <w:rPr>
          <w:bCs/>
          <w:sz w:val="24"/>
          <w:szCs w:val="24"/>
        </w:rPr>
        <w:t>использование ярких, красочных сравнений, других средств, дающих живое представление об авторе и предмете обсуждения</w:t>
      </w:r>
      <w:r w:rsidR="003445D5">
        <w:rPr>
          <w:bCs/>
          <w:sz w:val="24"/>
          <w:szCs w:val="24"/>
        </w:rPr>
        <w:t xml:space="preserve">; </w:t>
      </w:r>
    </w:p>
    <w:p w:rsidR="003445D5" w:rsidRDefault="006717DB" w:rsidP="004B79F1">
      <w:pPr>
        <w:numPr>
          <w:ilvl w:val="0"/>
          <w:numId w:val="28"/>
        </w:numPr>
        <w:ind w:right="74"/>
        <w:jc w:val="both"/>
        <w:rPr>
          <w:bCs/>
          <w:sz w:val="24"/>
          <w:szCs w:val="24"/>
        </w:rPr>
      </w:pPr>
      <w:r w:rsidRPr="006717DB">
        <w:rPr>
          <w:bCs/>
          <w:sz w:val="24"/>
          <w:szCs w:val="24"/>
        </w:rPr>
        <w:t>качество подачи материала (эмоциональность, доступность изложения, оформление)</w:t>
      </w:r>
      <w:r w:rsidR="003445D5">
        <w:rPr>
          <w:bCs/>
          <w:sz w:val="24"/>
          <w:szCs w:val="24"/>
        </w:rPr>
        <w:t>.</w:t>
      </w:r>
    </w:p>
    <w:p w:rsidR="00B71620" w:rsidRDefault="00B71620" w:rsidP="005578CA">
      <w:pPr>
        <w:ind w:right="74" w:firstLine="709"/>
        <w:jc w:val="both"/>
        <w:rPr>
          <w:bCs/>
          <w:sz w:val="24"/>
          <w:szCs w:val="24"/>
        </w:rPr>
      </w:pPr>
      <w:r w:rsidRPr="00B71620">
        <w:rPr>
          <w:bCs/>
          <w:sz w:val="24"/>
          <w:szCs w:val="24"/>
        </w:rPr>
        <w:t>По итогам заочного этапа жюри определяет 6 наставников и 6 молодых педагогов первых в рейтинге конкурсантов, набравших наибольшее количество баллов, для участия в очном этапе конкурса (или отдельной номинации).</w:t>
      </w:r>
    </w:p>
    <w:p w:rsidR="003445D5" w:rsidRPr="00CC285C" w:rsidRDefault="003445D5" w:rsidP="000A7CB6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C285C">
        <w:rPr>
          <w:rFonts w:ascii="Times New Roman" w:hAnsi="Times New Roman" w:cs="Times New Roman"/>
          <w:b/>
          <w:i/>
          <w:sz w:val="24"/>
          <w:szCs w:val="24"/>
        </w:rPr>
        <w:t>Второй этап (очный)</w:t>
      </w:r>
      <w:r w:rsidRPr="00CC285C">
        <w:rPr>
          <w:rFonts w:ascii="Times New Roman" w:hAnsi="Times New Roman" w:cs="Times New Roman"/>
          <w:sz w:val="24"/>
          <w:szCs w:val="24"/>
        </w:rPr>
        <w:t xml:space="preserve">проводится в два тура с </w:t>
      </w:r>
      <w:r w:rsidR="00C52EF5" w:rsidRPr="00CC285C">
        <w:rPr>
          <w:rFonts w:ascii="Times New Roman" w:hAnsi="Times New Roman" w:cs="Times New Roman"/>
          <w:b/>
          <w:sz w:val="24"/>
          <w:szCs w:val="24"/>
          <w:u w:val="single"/>
        </w:rPr>
        <w:t>13.03</w:t>
      </w:r>
      <w:r w:rsidR="00C707C2" w:rsidRPr="00CC28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A7CB6" w:rsidRPr="00CC285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52EF5" w:rsidRPr="00CC285C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052232" w:rsidRPr="00CC28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EF5" w:rsidRPr="00CC285C">
        <w:rPr>
          <w:rFonts w:ascii="Times New Roman" w:hAnsi="Times New Roman" w:cs="Times New Roman"/>
          <w:b/>
          <w:sz w:val="24"/>
          <w:szCs w:val="24"/>
          <w:u w:val="single"/>
        </w:rPr>
        <w:t>г. до 23</w:t>
      </w:r>
      <w:r w:rsidR="00C707C2" w:rsidRPr="00CC285C">
        <w:rPr>
          <w:rFonts w:ascii="Times New Roman" w:hAnsi="Times New Roman" w:cs="Times New Roman"/>
          <w:b/>
          <w:sz w:val="24"/>
          <w:szCs w:val="24"/>
          <w:u w:val="single"/>
        </w:rPr>
        <w:t>.03.</w:t>
      </w:r>
      <w:r w:rsidR="000A7CB6" w:rsidRPr="00CC285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52EF5" w:rsidRPr="00CC285C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052232" w:rsidRPr="00CC28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285C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3445D5" w:rsidRPr="00CC285C" w:rsidRDefault="003445D5" w:rsidP="000A7CB6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  <w:u w:val="single"/>
        </w:rPr>
        <w:t xml:space="preserve">Первый тур </w:t>
      </w:r>
      <w:r w:rsidRPr="00CC285C">
        <w:rPr>
          <w:rFonts w:ascii="Times New Roman" w:hAnsi="Times New Roman" w:cs="Times New Roman"/>
          <w:sz w:val="24"/>
          <w:szCs w:val="24"/>
        </w:rPr>
        <w:t>– презентация педагогического проекта или программы внеурочной деятельности (до 10 минут).</w:t>
      </w:r>
    </w:p>
    <w:p w:rsidR="003445D5" w:rsidRPr="00CC285C" w:rsidRDefault="003445D5" w:rsidP="000A7CB6">
      <w:pPr>
        <w:ind w:firstLine="709"/>
        <w:rPr>
          <w:b/>
          <w:sz w:val="24"/>
          <w:szCs w:val="24"/>
        </w:rPr>
      </w:pPr>
      <w:r w:rsidRPr="00CC285C">
        <w:rPr>
          <w:b/>
          <w:sz w:val="24"/>
          <w:szCs w:val="24"/>
        </w:rPr>
        <w:t>Критерии оценивания:</w:t>
      </w:r>
    </w:p>
    <w:p w:rsidR="003445D5" w:rsidRDefault="003445D5" w:rsidP="00052232">
      <w:pPr>
        <w:numPr>
          <w:ilvl w:val="0"/>
          <w:numId w:val="21"/>
        </w:numPr>
        <w:jc w:val="both"/>
        <w:rPr>
          <w:sz w:val="24"/>
          <w:szCs w:val="24"/>
        </w:rPr>
      </w:pPr>
      <w:r w:rsidRPr="00CC285C">
        <w:rPr>
          <w:sz w:val="24"/>
          <w:szCs w:val="24"/>
        </w:rPr>
        <w:t>умение выявить и сформулировать</w:t>
      </w:r>
      <w:r>
        <w:rPr>
          <w:sz w:val="24"/>
          <w:szCs w:val="24"/>
        </w:rPr>
        <w:t xml:space="preserve"> педагогическую проблему;</w:t>
      </w:r>
    </w:p>
    <w:p w:rsidR="003445D5" w:rsidRDefault="003445D5" w:rsidP="0005223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найти и предложить пути решения;</w:t>
      </w:r>
    </w:p>
    <w:p w:rsidR="003445D5" w:rsidRDefault="003445D5" w:rsidP="0005223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3445D5" w:rsidRDefault="00612D4F" w:rsidP="0005223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</w:t>
      </w:r>
      <w:r w:rsidR="003445D5">
        <w:rPr>
          <w:sz w:val="24"/>
          <w:szCs w:val="24"/>
        </w:rPr>
        <w:t>вие с коллегами, родителями, социальными партнерами;</w:t>
      </w:r>
    </w:p>
    <w:p w:rsidR="003445D5" w:rsidRDefault="003445D5" w:rsidP="0005223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общая и профессиональная эрудиция;</w:t>
      </w:r>
    </w:p>
    <w:p w:rsidR="003445D5" w:rsidRDefault="003445D5" w:rsidP="0005223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культура публичного выступления.</w:t>
      </w:r>
    </w:p>
    <w:p w:rsidR="003445D5" w:rsidRPr="00612D4F" w:rsidRDefault="003445D5" w:rsidP="005578CA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Второй 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0EC">
        <w:rPr>
          <w:rFonts w:ascii="Times New Roman" w:hAnsi="Times New Roman" w:cs="Times New Roman"/>
          <w:sz w:val="24"/>
          <w:szCs w:val="24"/>
        </w:rPr>
        <w:t>– совместный 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педагога-наставника и молодого педагога (до 20 минут). </w:t>
      </w:r>
      <w:r w:rsidRPr="00612D4F">
        <w:rPr>
          <w:rFonts w:ascii="Times New Roman" w:hAnsi="Times New Roman" w:cs="Times New Roman"/>
          <w:sz w:val="24"/>
          <w:szCs w:val="24"/>
        </w:rPr>
        <w:t xml:space="preserve">Проведение мастер-класса для педагогического сообщества, отражающего значение института наставничества в становлении и профессиональном росте молодых специалистов. </w:t>
      </w:r>
    </w:p>
    <w:p w:rsidR="003445D5" w:rsidRDefault="003445D5" w:rsidP="000A7CB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оценивания:</w:t>
      </w:r>
    </w:p>
    <w:p w:rsidR="00452107" w:rsidRDefault="00452107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 w:rsidRPr="00452107">
        <w:rPr>
          <w:sz w:val="24"/>
          <w:szCs w:val="24"/>
        </w:rPr>
        <w:t>актуальность и методическое обоснование</w:t>
      </w:r>
      <w:r w:rsidR="004F5269">
        <w:rPr>
          <w:sz w:val="24"/>
          <w:szCs w:val="24"/>
        </w:rPr>
        <w:t xml:space="preserve"> темы;</w:t>
      </w:r>
    </w:p>
    <w:p w:rsidR="00452107" w:rsidRDefault="00452107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 w:rsidRPr="00452107">
        <w:rPr>
          <w:sz w:val="24"/>
          <w:szCs w:val="24"/>
        </w:rPr>
        <w:lastRenderedPageBreak/>
        <w:t>метапредметность</w:t>
      </w:r>
      <w:proofErr w:type="spellEnd"/>
      <w:r w:rsidRPr="00452107">
        <w:rPr>
          <w:sz w:val="24"/>
          <w:szCs w:val="24"/>
        </w:rPr>
        <w:t xml:space="preserve"> и универсальность подходов</w:t>
      </w:r>
      <w:r w:rsidR="004F5269">
        <w:rPr>
          <w:sz w:val="24"/>
          <w:szCs w:val="24"/>
        </w:rPr>
        <w:t>: возможность применять в разных сферах образовательной деятельности;</w:t>
      </w:r>
    </w:p>
    <w:p w:rsidR="00452107" w:rsidRDefault="00452107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 w:rsidRPr="00452107">
        <w:rPr>
          <w:sz w:val="24"/>
          <w:szCs w:val="24"/>
        </w:rPr>
        <w:t>развивающий характер и результативность</w:t>
      </w:r>
      <w:r w:rsidR="004F5269">
        <w:rPr>
          <w:sz w:val="24"/>
          <w:szCs w:val="24"/>
        </w:rPr>
        <w:t>;</w:t>
      </w:r>
    </w:p>
    <w:p w:rsidR="004F5269" w:rsidRDefault="003445D5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содержательность выступления, оригинальность формы представления</w:t>
      </w:r>
    </w:p>
    <w:p w:rsidR="003445D5" w:rsidRPr="00052232" w:rsidRDefault="003445D5" w:rsidP="00052232">
      <w:pPr>
        <w:pStyle w:val="a7"/>
        <w:numPr>
          <w:ilvl w:val="0"/>
          <w:numId w:val="20"/>
        </w:numPr>
        <w:tabs>
          <w:tab w:val="left" w:pos="851"/>
        </w:tabs>
        <w:jc w:val="both"/>
      </w:pPr>
      <w:r w:rsidRPr="00052232">
        <w:t>конкурсного материала;</w:t>
      </w:r>
    </w:p>
    <w:p w:rsidR="003445D5" w:rsidRDefault="003445D5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научная и методическая ценность;</w:t>
      </w:r>
    </w:p>
    <w:p w:rsidR="003445D5" w:rsidRDefault="003445D5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социальная значимость;</w:t>
      </w:r>
    </w:p>
    <w:p w:rsidR="003445D5" w:rsidRDefault="004F5269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коммуникативная культура и </w:t>
      </w:r>
      <w:r w:rsidR="003445D5">
        <w:rPr>
          <w:sz w:val="24"/>
          <w:szCs w:val="24"/>
        </w:rPr>
        <w:t>умение взаимодействовать с аудиторией;</w:t>
      </w:r>
    </w:p>
    <w:p w:rsidR="003445D5" w:rsidRDefault="003445D5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и слаженность действий конкурсантов;</w:t>
      </w:r>
    </w:p>
    <w:p w:rsidR="003445D5" w:rsidRDefault="003445D5" w:rsidP="000A7CB6">
      <w:pPr>
        <w:ind w:firstLine="709"/>
        <w:jc w:val="both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>Тема мастер-</w:t>
      </w:r>
      <w:r w:rsidR="00B71620">
        <w:rPr>
          <w:sz w:val="24"/>
          <w:szCs w:val="24"/>
        </w:rPr>
        <w:t>класса определяется участниками к</w:t>
      </w:r>
      <w:r>
        <w:rPr>
          <w:sz w:val="24"/>
          <w:szCs w:val="24"/>
        </w:rPr>
        <w:t>онкурса.</w:t>
      </w:r>
    </w:p>
    <w:p w:rsidR="003445D5" w:rsidRDefault="003445D5" w:rsidP="003445D5">
      <w:pPr>
        <w:ind w:firstLine="540"/>
        <w:jc w:val="center"/>
        <w:rPr>
          <w:b/>
          <w:sz w:val="24"/>
          <w:szCs w:val="24"/>
        </w:rPr>
      </w:pPr>
    </w:p>
    <w:p w:rsidR="003445D5" w:rsidRDefault="003445D5" w:rsidP="003445D5">
      <w:pPr>
        <w:shd w:val="clear" w:color="auto" w:fill="FFFFFF"/>
        <w:tabs>
          <w:tab w:val="left" w:pos="1214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62775F">
        <w:rPr>
          <w:b/>
          <w:bCs/>
          <w:color w:val="000000"/>
          <w:sz w:val="24"/>
          <w:szCs w:val="24"/>
        </w:rPr>
        <w:t>Оргкомитет и жюри к</w:t>
      </w:r>
      <w:r>
        <w:rPr>
          <w:b/>
          <w:bCs/>
          <w:color w:val="000000"/>
          <w:sz w:val="24"/>
          <w:szCs w:val="24"/>
        </w:rPr>
        <w:t>онкурса</w:t>
      </w:r>
    </w:p>
    <w:p w:rsidR="003445D5" w:rsidRDefault="003445D5" w:rsidP="005578C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Для организационно-методического </w:t>
      </w:r>
      <w:r w:rsidR="002864C9">
        <w:rPr>
          <w:sz w:val="24"/>
          <w:szCs w:val="24"/>
        </w:rPr>
        <w:t>обеспечения проведения к</w:t>
      </w:r>
      <w:r>
        <w:rPr>
          <w:sz w:val="24"/>
          <w:szCs w:val="24"/>
        </w:rPr>
        <w:t xml:space="preserve">онкурса </w:t>
      </w:r>
      <w:r w:rsidR="00086BFD">
        <w:rPr>
          <w:sz w:val="24"/>
          <w:szCs w:val="24"/>
        </w:rPr>
        <w:t xml:space="preserve">и </w:t>
      </w:r>
      <w:r w:rsidR="00086BFD">
        <w:rPr>
          <w:color w:val="000000"/>
          <w:sz w:val="24"/>
          <w:szCs w:val="24"/>
        </w:rPr>
        <w:t xml:space="preserve">в целях достижения объективности в процессе выбора победителей </w:t>
      </w:r>
      <w:r>
        <w:rPr>
          <w:sz w:val="24"/>
          <w:szCs w:val="24"/>
        </w:rPr>
        <w:t>создается оргкомитет и жюри</w:t>
      </w:r>
      <w:r w:rsidR="002864C9" w:rsidRPr="002864C9">
        <w:rPr>
          <w:bCs/>
          <w:color w:val="000000"/>
          <w:sz w:val="24"/>
          <w:szCs w:val="24"/>
        </w:rPr>
        <w:t>для заочного и очного этапов.</w:t>
      </w:r>
    </w:p>
    <w:p w:rsidR="003445D5" w:rsidRDefault="002864C9" w:rsidP="005578CA">
      <w:pPr>
        <w:shd w:val="clear" w:color="auto" w:fill="FFFFFF"/>
        <w:tabs>
          <w:tab w:val="left" w:pos="1214"/>
          <w:tab w:val="left" w:pos="125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Состав оргкомитета и жюри к</w:t>
      </w:r>
      <w:r w:rsidR="003445D5">
        <w:rPr>
          <w:color w:val="000000"/>
          <w:sz w:val="24"/>
          <w:szCs w:val="24"/>
        </w:rPr>
        <w:t xml:space="preserve">онкурса утверждается департаментом </w:t>
      </w:r>
      <w:r w:rsidR="003445D5">
        <w:rPr>
          <w:sz w:val="24"/>
          <w:szCs w:val="24"/>
        </w:rPr>
        <w:t>образования администрации Города Томска</w:t>
      </w:r>
    </w:p>
    <w:p w:rsidR="003445D5" w:rsidRDefault="002864C9" w:rsidP="005578CA">
      <w:pPr>
        <w:tabs>
          <w:tab w:val="left" w:pos="1276"/>
        </w:tabs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5.3. Оргкомитет к</w:t>
      </w:r>
      <w:r w:rsidR="003445D5">
        <w:rPr>
          <w:bCs/>
          <w:sz w:val="24"/>
          <w:szCs w:val="24"/>
        </w:rPr>
        <w:t>онкурса</w:t>
      </w:r>
    </w:p>
    <w:p w:rsidR="003445D5" w:rsidRDefault="003445D5" w:rsidP="00B7327C">
      <w:pPr>
        <w:numPr>
          <w:ilvl w:val="0"/>
          <w:numId w:val="22"/>
        </w:numPr>
        <w:tabs>
          <w:tab w:val="left" w:pos="127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определ</w:t>
      </w:r>
      <w:r w:rsidR="002864C9">
        <w:rPr>
          <w:bCs/>
          <w:sz w:val="24"/>
          <w:szCs w:val="24"/>
        </w:rPr>
        <w:t>яет условия и сроки проведения к</w:t>
      </w:r>
      <w:r>
        <w:rPr>
          <w:bCs/>
          <w:sz w:val="24"/>
          <w:szCs w:val="24"/>
        </w:rPr>
        <w:t>онкурса;</w:t>
      </w:r>
    </w:p>
    <w:p w:rsidR="003445D5" w:rsidRDefault="003445D5" w:rsidP="00B7327C">
      <w:pPr>
        <w:numPr>
          <w:ilvl w:val="0"/>
          <w:numId w:val="22"/>
        </w:num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размещает инфо</w:t>
      </w:r>
      <w:r w:rsidR="002864C9">
        <w:rPr>
          <w:sz w:val="24"/>
          <w:szCs w:val="24"/>
        </w:rPr>
        <w:t>рмацию о проведении и итогах к</w:t>
      </w:r>
      <w:r>
        <w:rPr>
          <w:sz w:val="24"/>
          <w:szCs w:val="24"/>
        </w:rPr>
        <w:t>онкурса в средствах массовой информации;</w:t>
      </w:r>
    </w:p>
    <w:p w:rsidR="004F5269" w:rsidRDefault="003445D5" w:rsidP="00B7327C">
      <w:pPr>
        <w:numPr>
          <w:ilvl w:val="0"/>
          <w:numId w:val="22"/>
        </w:num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принимает полный пакет мате</w:t>
      </w:r>
      <w:r w:rsidR="002864C9">
        <w:rPr>
          <w:sz w:val="24"/>
          <w:szCs w:val="24"/>
        </w:rPr>
        <w:t>риалов кандидатов на участие в к</w:t>
      </w:r>
      <w:r>
        <w:rPr>
          <w:sz w:val="24"/>
          <w:szCs w:val="24"/>
        </w:rPr>
        <w:t>онкурсе (в соответствии с пунктом 4.1 данного положения); и проводит техническую э</w:t>
      </w:r>
      <w:r w:rsidR="004F5269">
        <w:rPr>
          <w:sz w:val="24"/>
          <w:szCs w:val="24"/>
        </w:rPr>
        <w:t>кспертизу при приеме документов;</w:t>
      </w:r>
    </w:p>
    <w:p w:rsidR="004F5269" w:rsidRDefault="004F5269" w:rsidP="00B7327C">
      <w:pPr>
        <w:numPr>
          <w:ilvl w:val="0"/>
          <w:numId w:val="22"/>
        </w:num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большого количества участников </w:t>
      </w:r>
      <w:r w:rsidR="00B970DB">
        <w:rPr>
          <w:sz w:val="24"/>
          <w:szCs w:val="24"/>
        </w:rPr>
        <w:t xml:space="preserve">(более 10 пар - наставник и молодой педагог) </w:t>
      </w:r>
      <w:r>
        <w:rPr>
          <w:sz w:val="24"/>
          <w:szCs w:val="24"/>
        </w:rPr>
        <w:t>вправе устанавливать номинации:</w:t>
      </w:r>
    </w:p>
    <w:p w:rsidR="004F5269" w:rsidRDefault="004F5269" w:rsidP="00CB31C4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педагог – </w:t>
      </w:r>
      <w:r w:rsidR="00B7327C">
        <w:rPr>
          <w:rFonts w:ascii="Times New Roman" w:hAnsi="Times New Roman" w:cs="Times New Roman"/>
          <w:sz w:val="24"/>
          <w:szCs w:val="24"/>
        </w:rPr>
        <w:t>наставник учреждений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r w:rsidR="00400D61">
        <w:rPr>
          <w:rFonts w:ascii="Times New Roman" w:hAnsi="Times New Roman" w:cs="Times New Roman"/>
          <w:sz w:val="24"/>
          <w:szCs w:val="24"/>
        </w:rPr>
        <w:t>;</w:t>
      </w:r>
    </w:p>
    <w:p w:rsidR="004F5269" w:rsidRDefault="004F5269" w:rsidP="00CB31C4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– наставник учреждений дополнительного образования»</w:t>
      </w:r>
      <w:r w:rsidR="00400D61">
        <w:rPr>
          <w:rFonts w:ascii="Times New Roman" w:hAnsi="Times New Roman" w:cs="Times New Roman"/>
          <w:sz w:val="24"/>
          <w:szCs w:val="24"/>
        </w:rPr>
        <w:t>;</w:t>
      </w:r>
    </w:p>
    <w:p w:rsidR="004F5269" w:rsidRDefault="004F5269" w:rsidP="00CB31C4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– наставник учреждений дошкольного образования»</w:t>
      </w:r>
      <w:r w:rsidR="00400D61">
        <w:rPr>
          <w:rFonts w:ascii="Times New Roman" w:hAnsi="Times New Roman" w:cs="Times New Roman"/>
          <w:sz w:val="24"/>
          <w:szCs w:val="24"/>
        </w:rPr>
        <w:t>;</w:t>
      </w:r>
    </w:p>
    <w:p w:rsidR="003445D5" w:rsidRPr="00400D61" w:rsidRDefault="004F5269" w:rsidP="00CB31C4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педагог – </w:t>
      </w:r>
      <w:r w:rsidR="008F41DF">
        <w:rPr>
          <w:rFonts w:ascii="Times New Roman" w:hAnsi="Times New Roman" w:cs="Times New Roman"/>
          <w:sz w:val="24"/>
          <w:szCs w:val="24"/>
        </w:rPr>
        <w:t>наставник учителя</w:t>
      </w:r>
      <w:r>
        <w:rPr>
          <w:rFonts w:ascii="Times New Roman" w:hAnsi="Times New Roman" w:cs="Times New Roman"/>
          <w:sz w:val="24"/>
          <w:szCs w:val="24"/>
        </w:rPr>
        <w:t xml:space="preserve"> математики»</w:t>
      </w:r>
      <w:r w:rsidR="00400D61">
        <w:rPr>
          <w:rFonts w:ascii="Times New Roman" w:hAnsi="Times New Roman" w:cs="Times New Roman"/>
          <w:sz w:val="24"/>
          <w:szCs w:val="24"/>
        </w:rPr>
        <w:t>.</w:t>
      </w:r>
    </w:p>
    <w:p w:rsidR="003445D5" w:rsidRDefault="00086BFD" w:rsidP="00CB31C4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5.4</w:t>
      </w:r>
      <w:r w:rsidR="003445D5">
        <w:rPr>
          <w:color w:val="000000"/>
          <w:sz w:val="24"/>
          <w:szCs w:val="24"/>
        </w:rPr>
        <w:t xml:space="preserve">. Членами жюри могут быть </w:t>
      </w:r>
      <w:r w:rsidR="003445D5">
        <w:rPr>
          <w:bCs/>
          <w:sz w:val="24"/>
          <w:szCs w:val="24"/>
        </w:rPr>
        <w:t xml:space="preserve">специалисты муниципальных органов управления образованием; педагогические и руководящие работники </w:t>
      </w:r>
      <w:r w:rsidR="003445D5">
        <w:rPr>
          <w:color w:val="000000"/>
          <w:sz w:val="24"/>
          <w:szCs w:val="24"/>
        </w:rPr>
        <w:t>муниципальных и образовательных организаций, методических учреждений,</w:t>
      </w:r>
      <w:r w:rsidR="003445D5">
        <w:rPr>
          <w:bCs/>
          <w:sz w:val="24"/>
          <w:szCs w:val="24"/>
        </w:rPr>
        <w:t xml:space="preserve"> победители и лауреаты областных конкурсов профессионального мастерства и представители общественных организаций.</w:t>
      </w:r>
    </w:p>
    <w:p w:rsidR="003445D5" w:rsidRDefault="00086BFD" w:rsidP="00CB31C4">
      <w:pPr>
        <w:shd w:val="clear" w:color="auto" w:fill="FFFFFF"/>
        <w:tabs>
          <w:tab w:val="left" w:pos="0"/>
          <w:tab w:val="left" w:pos="1214"/>
          <w:tab w:val="left" w:pos="12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3445D5">
        <w:rPr>
          <w:sz w:val="24"/>
          <w:szCs w:val="24"/>
        </w:rPr>
        <w:t>. Жюри о</w:t>
      </w:r>
      <w:r w:rsidR="002864C9">
        <w:rPr>
          <w:sz w:val="24"/>
          <w:szCs w:val="24"/>
        </w:rPr>
        <w:t>ценивает заочный и очный этапы к</w:t>
      </w:r>
      <w:r w:rsidR="003445D5">
        <w:rPr>
          <w:sz w:val="24"/>
          <w:szCs w:val="24"/>
        </w:rPr>
        <w:t>онкурса, раскрывающие профессиональные, творческие и лидерские способности у</w:t>
      </w:r>
      <w:r w:rsidR="002864C9">
        <w:rPr>
          <w:sz w:val="24"/>
          <w:szCs w:val="24"/>
        </w:rPr>
        <w:t>частников</w:t>
      </w:r>
      <w:r w:rsidR="003445D5">
        <w:rPr>
          <w:sz w:val="24"/>
          <w:szCs w:val="24"/>
        </w:rPr>
        <w:t>.</w:t>
      </w:r>
    </w:p>
    <w:p w:rsidR="00253D7A" w:rsidRDefault="00086BFD" w:rsidP="00B7327C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5.6</w:t>
      </w:r>
      <w:r w:rsidR="00D61D91">
        <w:rPr>
          <w:sz w:val="24"/>
          <w:szCs w:val="24"/>
        </w:rPr>
        <w:t xml:space="preserve">. </w:t>
      </w:r>
      <w:r w:rsidR="00D61D91">
        <w:rPr>
          <w:color w:val="000000"/>
          <w:spacing w:val="2"/>
          <w:sz w:val="24"/>
          <w:szCs w:val="24"/>
        </w:rPr>
        <w:t xml:space="preserve">На заочном этапе материалы конкурсантов жюри оценивает очно и (или) дистанционно. </w:t>
      </w:r>
    </w:p>
    <w:p w:rsidR="00815CF9" w:rsidRDefault="00253D7A" w:rsidP="00B7327C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5.7. </w:t>
      </w:r>
      <w:r w:rsidR="00C66F3B">
        <w:rPr>
          <w:color w:val="000000"/>
          <w:spacing w:val="2"/>
          <w:sz w:val="24"/>
          <w:szCs w:val="24"/>
        </w:rPr>
        <w:t xml:space="preserve">На заочном и </w:t>
      </w:r>
      <w:r w:rsidR="00815CF9">
        <w:rPr>
          <w:color w:val="000000"/>
          <w:spacing w:val="2"/>
          <w:sz w:val="24"/>
          <w:szCs w:val="24"/>
        </w:rPr>
        <w:t xml:space="preserve">очном этапах конкурсные испытания оцениваются по формуле: суммируются баллы всех экспертов и делятся на количество экспертов, оценивающих данное испытание. Конкурсант получает средний балл. </w:t>
      </w:r>
    </w:p>
    <w:p w:rsidR="00815CF9" w:rsidRDefault="00815CF9" w:rsidP="00B7327C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5.8. Члены жюри не оценивают конкурсные материалы и испытания участников из своих образовательных организаций.</w:t>
      </w:r>
    </w:p>
    <w:p w:rsidR="00815CF9" w:rsidRPr="00A00609" w:rsidRDefault="00815CF9" w:rsidP="00B7327C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5.9. </w:t>
      </w:r>
      <w:r>
        <w:rPr>
          <w:sz w:val="24"/>
          <w:szCs w:val="24"/>
        </w:rPr>
        <w:t>Участники к</w:t>
      </w:r>
      <w:r w:rsidRPr="00A00609">
        <w:rPr>
          <w:sz w:val="24"/>
          <w:szCs w:val="24"/>
        </w:rPr>
        <w:t xml:space="preserve">онкурса вправе обжаловать решения </w:t>
      </w:r>
      <w:r>
        <w:rPr>
          <w:sz w:val="24"/>
          <w:szCs w:val="24"/>
        </w:rPr>
        <w:t xml:space="preserve">жюри в день оглашения результатов заочного этапа или в день проведения конкурсного испытания очного этапа. Акт по жалобе составляется в день обращения. </w:t>
      </w:r>
      <w:r w:rsidRPr="00775DAC">
        <w:rPr>
          <w:sz w:val="24"/>
          <w:szCs w:val="24"/>
        </w:rPr>
        <w:t xml:space="preserve">Участники вправе обжаловать решения </w:t>
      </w:r>
      <w:r w:rsidR="00B71620">
        <w:rPr>
          <w:sz w:val="24"/>
          <w:szCs w:val="24"/>
        </w:rPr>
        <w:t xml:space="preserve">жюри </w:t>
      </w:r>
      <w:r w:rsidRPr="00A00609">
        <w:rPr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3445D5" w:rsidRDefault="003445D5" w:rsidP="003445D5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6.</w:t>
      </w:r>
      <w:r w:rsidR="002864C9">
        <w:rPr>
          <w:b/>
          <w:bCs/>
          <w:sz w:val="24"/>
          <w:szCs w:val="24"/>
        </w:rPr>
        <w:t xml:space="preserve"> Подведение итогов к</w:t>
      </w:r>
      <w:r>
        <w:rPr>
          <w:b/>
          <w:bCs/>
          <w:sz w:val="24"/>
          <w:szCs w:val="24"/>
        </w:rPr>
        <w:t>онкурса и поощрение победителей</w:t>
      </w:r>
    </w:p>
    <w:p w:rsidR="003445D5" w:rsidRDefault="002864C9" w:rsidP="003445D5">
      <w:pPr>
        <w:tabs>
          <w:tab w:val="left" w:pos="567"/>
          <w:tab w:val="left" w:pos="127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Все участники к</w:t>
      </w:r>
      <w:r w:rsidR="003445D5">
        <w:rPr>
          <w:sz w:val="24"/>
          <w:szCs w:val="24"/>
        </w:rPr>
        <w:t xml:space="preserve">онкурса получают сертификат участника.  </w:t>
      </w:r>
    </w:p>
    <w:p w:rsidR="003445D5" w:rsidRDefault="002864C9" w:rsidP="003445D5">
      <w:pPr>
        <w:tabs>
          <w:tab w:val="left" w:pos="0"/>
          <w:tab w:val="left" w:pos="113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Победители и призеры к</w:t>
      </w:r>
      <w:r w:rsidR="003445D5">
        <w:rPr>
          <w:sz w:val="24"/>
          <w:szCs w:val="24"/>
        </w:rPr>
        <w:t>онкурса награждаются дипломами.</w:t>
      </w:r>
    </w:p>
    <w:p w:rsidR="003445D5" w:rsidRDefault="003445D5" w:rsidP="003445D5">
      <w:pPr>
        <w:shd w:val="clear" w:color="auto" w:fill="FFFFFF"/>
        <w:tabs>
          <w:tab w:val="left" w:pos="1214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 Финансирование к</w:t>
      </w:r>
      <w:bookmarkStart w:id="0" w:name="_GoBack"/>
      <w:bookmarkEnd w:id="0"/>
      <w:r>
        <w:rPr>
          <w:b/>
          <w:bCs/>
          <w:sz w:val="24"/>
          <w:szCs w:val="24"/>
        </w:rPr>
        <w:t>онкурса</w:t>
      </w:r>
    </w:p>
    <w:p w:rsidR="003445D5" w:rsidRDefault="002864C9" w:rsidP="003445D5">
      <w:pPr>
        <w:shd w:val="clear" w:color="auto" w:fill="FFFFFF"/>
        <w:tabs>
          <w:tab w:val="left" w:pos="1214"/>
        </w:tabs>
        <w:ind w:right="24"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 Финансирование к</w:t>
      </w:r>
      <w:r w:rsidR="003445D5">
        <w:rPr>
          <w:sz w:val="24"/>
          <w:szCs w:val="24"/>
        </w:rPr>
        <w:t xml:space="preserve">онкурса осуществляется </w:t>
      </w:r>
      <w:r w:rsidR="00B3103E">
        <w:rPr>
          <w:sz w:val="24"/>
          <w:szCs w:val="24"/>
        </w:rPr>
        <w:t>муниципальным автономным учреждением</w:t>
      </w:r>
      <w:r w:rsidR="003445D5">
        <w:rPr>
          <w:sz w:val="24"/>
          <w:szCs w:val="24"/>
        </w:rPr>
        <w:t xml:space="preserve"> инфор</w:t>
      </w:r>
      <w:r w:rsidR="0062775F">
        <w:rPr>
          <w:sz w:val="24"/>
          <w:szCs w:val="24"/>
        </w:rPr>
        <w:t xml:space="preserve">мационно-методическим центром, </w:t>
      </w:r>
      <w:r w:rsidR="003445D5">
        <w:rPr>
          <w:sz w:val="24"/>
          <w:szCs w:val="24"/>
        </w:rPr>
        <w:t>Томской городской организацией профсоюза работников народного образования и науки и из добровольных пожертвований.</w:t>
      </w:r>
    </w:p>
    <w:p w:rsidR="003445D5" w:rsidRDefault="003445D5" w:rsidP="003445D5">
      <w:pPr>
        <w:ind w:firstLine="540"/>
        <w:jc w:val="right"/>
        <w:rPr>
          <w:sz w:val="24"/>
          <w:szCs w:val="24"/>
          <w:highlight w:val="yellow"/>
        </w:rPr>
      </w:pPr>
    </w:p>
    <w:p w:rsidR="003445D5" w:rsidRDefault="003445D5" w:rsidP="003445D5">
      <w:pPr>
        <w:ind w:right="77"/>
        <w:rPr>
          <w:color w:val="000000"/>
          <w:spacing w:val="-4"/>
          <w:sz w:val="24"/>
          <w:szCs w:val="24"/>
        </w:rPr>
      </w:pPr>
    </w:p>
    <w:p w:rsidR="00B71620" w:rsidRDefault="00B71620" w:rsidP="003445D5">
      <w:pPr>
        <w:ind w:right="77"/>
        <w:rPr>
          <w:color w:val="000000"/>
          <w:spacing w:val="-4"/>
          <w:sz w:val="24"/>
          <w:szCs w:val="24"/>
        </w:rPr>
      </w:pPr>
    </w:p>
    <w:p w:rsidR="00B71620" w:rsidRDefault="00B71620" w:rsidP="003445D5">
      <w:pPr>
        <w:ind w:right="77"/>
        <w:rPr>
          <w:color w:val="000000"/>
          <w:spacing w:val="-4"/>
          <w:sz w:val="24"/>
          <w:szCs w:val="24"/>
        </w:rPr>
      </w:pPr>
    </w:p>
    <w:p w:rsidR="00B71620" w:rsidRDefault="00B71620" w:rsidP="003445D5">
      <w:pPr>
        <w:ind w:right="77"/>
        <w:rPr>
          <w:color w:val="000000"/>
          <w:spacing w:val="-4"/>
          <w:sz w:val="24"/>
          <w:szCs w:val="24"/>
        </w:rPr>
      </w:pPr>
    </w:p>
    <w:p w:rsidR="00B71620" w:rsidRDefault="00B71620" w:rsidP="003445D5">
      <w:pPr>
        <w:ind w:right="77"/>
        <w:rPr>
          <w:color w:val="000000"/>
          <w:spacing w:val="-4"/>
          <w:sz w:val="24"/>
          <w:szCs w:val="24"/>
        </w:rPr>
      </w:pPr>
    </w:p>
    <w:p w:rsidR="003445D5" w:rsidRDefault="003445D5" w:rsidP="003445D5">
      <w:pPr>
        <w:ind w:right="7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СОГЛАСОВАНО</w:t>
      </w:r>
    </w:p>
    <w:p w:rsidR="000A7CB6" w:rsidRDefault="000A7CB6" w:rsidP="003445D5">
      <w:pPr>
        <w:ind w:right="77"/>
        <w:rPr>
          <w:color w:val="000000"/>
          <w:spacing w:val="-4"/>
          <w:sz w:val="24"/>
          <w:szCs w:val="24"/>
        </w:rPr>
      </w:pPr>
    </w:p>
    <w:p w:rsidR="003445D5" w:rsidRDefault="003445D5" w:rsidP="003445D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</w:t>
      </w:r>
    </w:p>
    <w:p w:rsidR="003445D5" w:rsidRDefault="003445D5" w:rsidP="000A7CB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дошкольному образованию</w:t>
      </w:r>
      <w:r>
        <w:rPr>
          <w:sz w:val="24"/>
          <w:szCs w:val="24"/>
        </w:rPr>
        <w:tab/>
        <w:t>В.М.</w:t>
      </w:r>
      <w:r w:rsidR="000A7CB6">
        <w:rPr>
          <w:sz w:val="24"/>
          <w:szCs w:val="24"/>
        </w:rPr>
        <w:t xml:space="preserve"> </w:t>
      </w:r>
      <w:r>
        <w:rPr>
          <w:sz w:val="24"/>
          <w:szCs w:val="24"/>
        </w:rPr>
        <w:t>Марткович</w:t>
      </w:r>
    </w:p>
    <w:p w:rsidR="003445D5" w:rsidRDefault="003445D5" w:rsidP="003445D5">
      <w:pPr>
        <w:rPr>
          <w:sz w:val="24"/>
          <w:szCs w:val="24"/>
        </w:rPr>
      </w:pPr>
    </w:p>
    <w:p w:rsidR="003445D5" w:rsidRDefault="003445D5" w:rsidP="003445D5">
      <w:pPr>
        <w:rPr>
          <w:sz w:val="24"/>
          <w:szCs w:val="24"/>
        </w:rPr>
      </w:pPr>
    </w:p>
    <w:p w:rsidR="003445D5" w:rsidRDefault="003445D5" w:rsidP="003445D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 w:rsidR="003445D5" w:rsidRDefault="003445D5" w:rsidP="000A7CB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по общему образованию</w:t>
      </w:r>
      <w:r w:rsidR="000A7CB6">
        <w:rPr>
          <w:sz w:val="24"/>
          <w:szCs w:val="24"/>
        </w:rPr>
        <w:tab/>
      </w:r>
      <w:r>
        <w:rPr>
          <w:sz w:val="24"/>
          <w:szCs w:val="24"/>
        </w:rPr>
        <w:t>О.И.</w:t>
      </w:r>
      <w:r w:rsidR="000A7CB6">
        <w:rPr>
          <w:sz w:val="24"/>
          <w:szCs w:val="24"/>
        </w:rPr>
        <w:t xml:space="preserve"> </w:t>
      </w:r>
      <w:r>
        <w:rPr>
          <w:sz w:val="24"/>
          <w:szCs w:val="24"/>
        </w:rPr>
        <w:t>Назарова</w:t>
      </w:r>
    </w:p>
    <w:p w:rsidR="003445D5" w:rsidRDefault="003445D5" w:rsidP="003445D5">
      <w:pPr>
        <w:rPr>
          <w:sz w:val="24"/>
          <w:szCs w:val="24"/>
        </w:rPr>
      </w:pPr>
    </w:p>
    <w:p w:rsidR="003445D5" w:rsidRDefault="003445D5" w:rsidP="003445D5">
      <w:pPr>
        <w:rPr>
          <w:sz w:val="24"/>
          <w:szCs w:val="24"/>
        </w:rPr>
      </w:pPr>
    </w:p>
    <w:p w:rsidR="003445D5" w:rsidRDefault="003445D5" w:rsidP="003445D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</w:t>
      </w:r>
    </w:p>
    <w:p w:rsidR="003445D5" w:rsidRDefault="003445D5" w:rsidP="003445D5">
      <w:pPr>
        <w:rPr>
          <w:sz w:val="24"/>
          <w:szCs w:val="24"/>
        </w:rPr>
      </w:pPr>
      <w:r>
        <w:rPr>
          <w:sz w:val="24"/>
          <w:szCs w:val="24"/>
        </w:rPr>
        <w:t>дополнительному</w:t>
      </w:r>
    </w:p>
    <w:p w:rsidR="003445D5" w:rsidRDefault="003445D5" w:rsidP="000A7CB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образованию детей</w:t>
      </w:r>
      <w:r w:rsidR="000A7CB6">
        <w:rPr>
          <w:sz w:val="24"/>
          <w:szCs w:val="24"/>
        </w:rPr>
        <w:tab/>
      </w:r>
      <w:r>
        <w:rPr>
          <w:sz w:val="24"/>
          <w:szCs w:val="24"/>
        </w:rPr>
        <w:t>Л.А.</w:t>
      </w:r>
      <w:r w:rsidR="003D27DE">
        <w:rPr>
          <w:sz w:val="24"/>
          <w:szCs w:val="24"/>
        </w:rPr>
        <w:t xml:space="preserve"> </w:t>
      </w:r>
      <w:r>
        <w:rPr>
          <w:sz w:val="24"/>
          <w:szCs w:val="24"/>
        </w:rPr>
        <w:t>Лапкина</w:t>
      </w:r>
    </w:p>
    <w:p w:rsidR="003445D5" w:rsidRDefault="003445D5" w:rsidP="003445D5">
      <w:pPr>
        <w:rPr>
          <w:sz w:val="24"/>
          <w:szCs w:val="24"/>
          <w:highlight w:val="yellow"/>
        </w:rPr>
      </w:pPr>
    </w:p>
    <w:p w:rsidR="003445D5" w:rsidRDefault="003445D5" w:rsidP="003445D5">
      <w:pPr>
        <w:ind w:firstLine="540"/>
        <w:jc w:val="right"/>
        <w:rPr>
          <w:sz w:val="24"/>
          <w:szCs w:val="24"/>
          <w:highlight w:val="yellow"/>
        </w:rPr>
      </w:pPr>
    </w:p>
    <w:p w:rsidR="003445D5" w:rsidRDefault="003445D5" w:rsidP="003445D5">
      <w:pPr>
        <w:ind w:right="7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Директор муниципального</w:t>
      </w:r>
    </w:p>
    <w:p w:rsidR="003445D5" w:rsidRDefault="003445D5" w:rsidP="003445D5">
      <w:pPr>
        <w:ind w:right="7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автономного учреждения</w:t>
      </w:r>
    </w:p>
    <w:p w:rsidR="003445D5" w:rsidRDefault="003445D5" w:rsidP="000A7CB6">
      <w:pPr>
        <w:tabs>
          <w:tab w:val="left" w:pos="6804"/>
        </w:tabs>
        <w:ind w:right="7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информационно-методического центра</w:t>
      </w:r>
      <w:r w:rsidR="000A7CB6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В.В.</w:t>
      </w:r>
      <w:r w:rsidR="000A7CB6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Пустовалова</w:t>
      </w:r>
    </w:p>
    <w:p w:rsidR="003445D5" w:rsidRDefault="003445D5" w:rsidP="003445D5">
      <w:pPr>
        <w:ind w:right="77"/>
        <w:rPr>
          <w:color w:val="000000"/>
          <w:spacing w:val="-4"/>
          <w:sz w:val="24"/>
          <w:szCs w:val="24"/>
        </w:rPr>
      </w:pPr>
    </w:p>
    <w:p w:rsidR="003445D5" w:rsidRDefault="003445D5" w:rsidP="003445D5">
      <w:pPr>
        <w:ind w:right="77"/>
        <w:rPr>
          <w:color w:val="000000"/>
          <w:spacing w:val="-4"/>
          <w:sz w:val="24"/>
          <w:szCs w:val="24"/>
        </w:rPr>
      </w:pPr>
    </w:p>
    <w:p w:rsidR="003445D5" w:rsidRDefault="003445D5" w:rsidP="003445D5">
      <w:pPr>
        <w:ind w:right="77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 </w:t>
      </w:r>
      <w:r>
        <w:rPr>
          <w:color w:val="000000"/>
          <w:spacing w:val="3"/>
          <w:sz w:val="24"/>
          <w:szCs w:val="24"/>
        </w:rPr>
        <w:t xml:space="preserve">Томской городской организации </w:t>
      </w:r>
    </w:p>
    <w:p w:rsidR="003445D5" w:rsidRDefault="003445D5" w:rsidP="003445D5">
      <w:pPr>
        <w:ind w:right="77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Томск</w:t>
      </w:r>
      <w:r w:rsidR="00A9399D">
        <w:rPr>
          <w:color w:val="000000"/>
          <w:spacing w:val="3"/>
          <w:sz w:val="24"/>
          <w:szCs w:val="24"/>
        </w:rPr>
        <w:t>ой территориальной организации П</w:t>
      </w:r>
      <w:r>
        <w:rPr>
          <w:color w:val="000000"/>
          <w:spacing w:val="3"/>
          <w:sz w:val="24"/>
          <w:szCs w:val="24"/>
        </w:rPr>
        <w:t xml:space="preserve">рофсоюза </w:t>
      </w:r>
    </w:p>
    <w:p w:rsidR="003445D5" w:rsidRDefault="003445D5" w:rsidP="000A7CB6">
      <w:pPr>
        <w:tabs>
          <w:tab w:val="left" w:pos="6804"/>
        </w:tabs>
        <w:ind w:right="77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работников народного образования </w:t>
      </w:r>
      <w:r>
        <w:rPr>
          <w:color w:val="000000"/>
          <w:spacing w:val="2"/>
          <w:sz w:val="24"/>
          <w:szCs w:val="24"/>
        </w:rPr>
        <w:t>и науки</w:t>
      </w:r>
      <w:r w:rsidR="00A9399D">
        <w:rPr>
          <w:color w:val="000000"/>
          <w:spacing w:val="2"/>
          <w:sz w:val="24"/>
          <w:szCs w:val="24"/>
        </w:rPr>
        <w:t xml:space="preserve"> РФ</w:t>
      </w:r>
      <w:r w:rsidR="000A7CB6"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Л.В. Четверухина</w:t>
      </w:r>
    </w:p>
    <w:p w:rsidR="003445D5" w:rsidRDefault="003445D5" w:rsidP="003445D5">
      <w:pPr>
        <w:rPr>
          <w:sz w:val="24"/>
          <w:szCs w:val="24"/>
        </w:rPr>
      </w:pPr>
    </w:p>
    <w:p w:rsidR="005756FD" w:rsidRDefault="005756FD" w:rsidP="003445D5">
      <w:pPr>
        <w:rPr>
          <w:sz w:val="24"/>
          <w:szCs w:val="24"/>
        </w:rPr>
      </w:pPr>
    </w:p>
    <w:p w:rsidR="00B71620" w:rsidRDefault="00B71620" w:rsidP="003445D5">
      <w:pPr>
        <w:rPr>
          <w:sz w:val="24"/>
          <w:szCs w:val="24"/>
        </w:rPr>
      </w:pPr>
    </w:p>
    <w:p w:rsidR="00B71620" w:rsidRDefault="00B71620" w:rsidP="003445D5">
      <w:pPr>
        <w:rPr>
          <w:sz w:val="24"/>
          <w:szCs w:val="24"/>
        </w:rPr>
      </w:pPr>
    </w:p>
    <w:p w:rsidR="00B71620" w:rsidRDefault="00B71620" w:rsidP="003445D5">
      <w:pPr>
        <w:rPr>
          <w:sz w:val="24"/>
          <w:szCs w:val="24"/>
        </w:rPr>
      </w:pPr>
    </w:p>
    <w:p w:rsidR="00B71620" w:rsidRDefault="00B71620" w:rsidP="003445D5">
      <w:pPr>
        <w:rPr>
          <w:sz w:val="24"/>
          <w:szCs w:val="24"/>
        </w:rPr>
      </w:pPr>
    </w:p>
    <w:p w:rsidR="003D27DE" w:rsidRDefault="003D27DE" w:rsidP="003445D5">
      <w:pPr>
        <w:rPr>
          <w:sz w:val="24"/>
          <w:szCs w:val="24"/>
        </w:rPr>
      </w:pPr>
    </w:p>
    <w:p w:rsidR="003D27DE" w:rsidRDefault="003D27DE" w:rsidP="003445D5">
      <w:pPr>
        <w:rPr>
          <w:sz w:val="24"/>
          <w:szCs w:val="24"/>
        </w:rPr>
      </w:pPr>
    </w:p>
    <w:p w:rsidR="003D27DE" w:rsidRDefault="003D27DE" w:rsidP="003445D5">
      <w:pPr>
        <w:rPr>
          <w:sz w:val="24"/>
          <w:szCs w:val="24"/>
        </w:rPr>
      </w:pPr>
    </w:p>
    <w:p w:rsidR="003D27DE" w:rsidRDefault="003D27DE" w:rsidP="003445D5">
      <w:pPr>
        <w:rPr>
          <w:sz w:val="24"/>
          <w:szCs w:val="24"/>
        </w:rPr>
      </w:pPr>
    </w:p>
    <w:p w:rsidR="003D27DE" w:rsidRDefault="003D27DE" w:rsidP="003445D5">
      <w:pPr>
        <w:rPr>
          <w:sz w:val="24"/>
          <w:szCs w:val="24"/>
        </w:rPr>
      </w:pPr>
    </w:p>
    <w:p w:rsidR="003D27DE" w:rsidRDefault="003D27DE" w:rsidP="003445D5">
      <w:pPr>
        <w:rPr>
          <w:sz w:val="24"/>
          <w:szCs w:val="24"/>
        </w:rPr>
      </w:pPr>
    </w:p>
    <w:p w:rsidR="00B71620" w:rsidRDefault="00B71620" w:rsidP="003445D5">
      <w:pPr>
        <w:rPr>
          <w:sz w:val="24"/>
          <w:szCs w:val="24"/>
        </w:rPr>
      </w:pPr>
    </w:p>
    <w:p w:rsidR="003445D5" w:rsidRDefault="002864C9" w:rsidP="003445D5">
      <w:pPr>
        <w:shd w:val="clear" w:color="auto" w:fill="FFFFFF"/>
        <w:tabs>
          <w:tab w:val="left" w:pos="307"/>
        </w:tabs>
        <w:jc w:val="both"/>
      </w:pPr>
      <w:r>
        <w:t>Исп. Кан Л. И.</w:t>
      </w:r>
    </w:p>
    <w:p w:rsidR="003445D5" w:rsidRDefault="003445D5" w:rsidP="003445D5">
      <w:pPr>
        <w:shd w:val="clear" w:color="auto" w:fill="FFFFFF"/>
        <w:tabs>
          <w:tab w:val="left" w:pos="307"/>
        </w:tabs>
        <w:jc w:val="both"/>
      </w:pPr>
      <w:r>
        <w:t>тел.56-10-99</w:t>
      </w:r>
    </w:p>
    <w:p w:rsidR="000A7CB6" w:rsidRDefault="000A7CB6">
      <w:pPr>
        <w:spacing w:after="200" w:line="276" w:lineRule="auto"/>
      </w:pPr>
    </w:p>
    <w:p w:rsidR="00654271" w:rsidRDefault="00654271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445D5" w:rsidRPr="00654271" w:rsidRDefault="003445D5" w:rsidP="003445D5">
      <w:pPr>
        <w:ind w:firstLine="540"/>
        <w:jc w:val="right"/>
        <w:rPr>
          <w:sz w:val="24"/>
          <w:szCs w:val="24"/>
        </w:rPr>
      </w:pPr>
      <w:r w:rsidRPr="00654271">
        <w:rPr>
          <w:sz w:val="24"/>
          <w:szCs w:val="24"/>
        </w:rPr>
        <w:lastRenderedPageBreak/>
        <w:t xml:space="preserve">Приложение </w:t>
      </w:r>
      <w:r w:rsidR="000A7CB6" w:rsidRPr="00654271">
        <w:rPr>
          <w:sz w:val="24"/>
          <w:szCs w:val="24"/>
        </w:rPr>
        <w:t xml:space="preserve">№ </w:t>
      </w:r>
      <w:r w:rsidRPr="00654271">
        <w:rPr>
          <w:sz w:val="24"/>
          <w:szCs w:val="24"/>
        </w:rPr>
        <w:t>1</w:t>
      </w:r>
    </w:p>
    <w:p w:rsidR="000A7CB6" w:rsidRPr="00654271" w:rsidRDefault="003445D5" w:rsidP="003445D5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24"/>
          <w:szCs w:val="24"/>
        </w:rPr>
      </w:pPr>
      <w:r w:rsidRPr="00654271">
        <w:rPr>
          <w:color w:val="000000"/>
          <w:spacing w:val="-9"/>
          <w:sz w:val="24"/>
          <w:szCs w:val="24"/>
        </w:rPr>
        <w:t xml:space="preserve">к Положению о профессиональном конкурсе </w:t>
      </w:r>
    </w:p>
    <w:p w:rsidR="003445D5" w:rsidRPr="00654271" w:rsidRDefault="003445D5" w:rsidP="003445D5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  <w:sz w:val="24"/>
          <w:szCs w:val="24"/>
        </w:rPr>
      </w:pPr>
      <w:r w:rsidRPr="00654271">
        <w:rPr>
          <w:color w:val="000000"/>
          <w:spacing w:val="-9"/>
          <w:sz w:val="24"/>
          <w:szCs w:val="24"/>
        </w:rPr>
        <w:t>«</w:t>
      </w:r>
      <w:r w:rsidR="000A7CB6" w:rsidRPr="00654271">
        <w:rPr>
          <w:sz w:val="24"/>
          <w:szCs w:val="24"/>
        </w:rPr>
        <w:t>Педагог- наставник</w:t>
      </w:r>
      <w:r w:rsidRPr="00654271">
        <w:rPr>
          <w:sz w:val="24"/>
          <w:szCs w:val="24"/>
        </w:rPr>
        <w:t xml:space="preserve"> - 201</w:t>
      </w:r>
      <w:r w:rsidR="00E3250C" w:rsidRPr="00654271">
        <w:rPr>
          <w:sz w:val="24"/>
          <w:szCs w:val="24"/>
        </w:rPr>
        <w:t>8</w:t>
      </w:r>
      <w:r w:rsidRPr="00654271">
        <w:rPr>
          <w:b/>
          <w:color w:val="000000"/>
          <w:spacing w:val="-9"/>
          <w:sz w:val="24"/>
          <w:szCs w:val="24"/>
        </w:rPr>
        <w:t>»</w:t>
      </w:r>
    </w:p>
    <w:p w:rsidR="003445D5" w:rsidRDefault="003445D5" w:rsidP="003445D5">
      <w:pPr>
        <w:ind w:firstLine="540"/>
        <w:jc w:val="right"/>
        <w:rPr>
          <w:b/>
          <w:highlight w:val="yellow"/>
        </w:rPr>
      </w:pPr>
    </w:p>
    <w:p w:rsidR="000A7CB6" w:rsidRDefault="000A7CB6" w:rsidP="003445D5">
      <w:pPr>
        <w:ind w:firstLine="540"/>
        <w:jc w:val="right"/>
        <w:rPr>
          <w:b/>
          <w:highlight w:val="yellow"/>
        </w:rPr>
      </w:pPr>
    </w:p>
    <w:p w:rsidR="003445D5" w:rsidRDefault="003445D5" w:rsidP="003445D5">
      <w:pPr>
        <w:ind w:firstLine="540"/>
        <w:jc w:val="center"/>
        <w:rPr>
          <w:b/>
        </w:rPr>
      </w:pPr>
      <w:r>
        <w:rPr>
          <w:b/>
        </w:rPr>
        <w:t>ПРЕДСТАВЛЕНИЕ</w:t>
      </w:r>
    </w:p>
    <w:p w:rsidR="003445D5" w:rsidRDefault="003445D5" w:rsidP="003445D5">
      <w:pPr>
        <w:ind w:firstLine="540"/>
        <w:jc w:val="center"/>
        <w:rPr>
          <w:b/>
        </w:rPr>
      </w:pPr>
    </w:p>
    <w:p w:rsidR="003445D5" w:rsidRDefault="003445D5" w:rsidP="003445D5">
      <w:pPr>
        <w:ind w:firstLine="540"/>
        <w:jc w:val="right"/>
      </w:pPr>
    </w:p>
    <w:p w:rsidR="003445D5" w:rsidRDefault="00253D7A" w:rsidP="003445D5">
      <w:pPr>
        <w:ind w:firstLine="540"/>
        <w:jc w:val="right"/>
      </w:pPr>
      <w:r>
        <w:t>В Оргкомитет к</w:t>
      </w:r>
      <w:r w:rsidR="003445D5">
        <w:t xml:space="preserve">онкурса </w:t>
      </w:r>
    </w:p>
    <w:p w:rsidR="003445D5" w:rsidRDefault="00E3250C" w:rsidP="003445D5">
      <w:pPr>
        <w:tabs>
          <w:tab w:val="left" w:pos="3840"/>
        </w:tabs>
        <w:ind w:firstLine="540"/>
        <w:jc w:val="right"/>
      </w:pPr>
      <w:r>
        <w:t xml:space="preserve">«Педагог – </w:t>
      </w:r>
      <w:proofErr w:type="gramStart"/>
      <w:r>
        <w:t>наставник  –</w:t>
      </w:r>
      <w:proofErr w:type="gramEnd"/>
      <w:r>
        <w:t xml:space="preserve"> 2018</w:t>
      </w:r>
      <w:r w:rsidR="003445D5">
        <w:t>»</w:t>
      </w:r>
    </w:p>
    <w:p w:rsidR="003445D5" w:rsidRDefault="003445D5" w:rsidP="003445D5">
      <w:pPr>
        <w:ind w:right="-143" w:firstLine="540"/>
      </w:pPr>
    </w:p>
    <w:p w:rsidR="003445D5" w:rsidRDefault="003445D5" w:rsidP="003445D5">
      <w:pPr>
        <w:ind w:right="-143" w:firstLine="540"/>
      </w:pPr>
    </w:p>
    <w:p w:rsidR="003445D5" w:rsidRDefault="003445D5" w:rsidP="003445D5">
      <w:pPr>
        <w:ind w:right="-143" w:firstLine="540"/>
      </w:pPr>
    </w:p>
    <w:p w:rsidR="003445D5" w:rsidRDefault="003445D5" w:rsidP="003445D5">
      <w:pPr>
        <w:ind w:firstLine="540"/>
        <w:jc w:val="both"/>
      </w:pPr>
      <w:r>
        <w:t>Для участия в профессиональном ко</w:t>
      </w:r>
      <w:r w:rsidR="005756FD">
        <w:t>нк</w:t>
      </w:r>
      <w:r w:rsidR="00E3250C">
        <w:t>урсе «Педагог – наставник – 2018</w:t>
      </w:r>
      <w:r>
        <w:t>»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5D5" w:rsidRDefault="003445D5" w:rsidP="003445D5">
      <w:pPr>
        <w:ind w:firstLine="540"/>
      </w:pPr>
      <w:r>
        <w:rPr>
          <w:i/>
          <w:iCs/>
        </w:rPr>
        <w:t xml:space="preserve"> (полное наименование выдвигающей организации)</w:t>
      </w:r>
    </w:p>
    <w:p w:rsidR="003445D5" w:rsidRDefault="003445D5" w:rsidP="003445D5">
      <w:pPr>
        <w:ind w:firstLine="540"/>
      </w:pPr>
      <w:r>
        <w:t>выдвигает___________________________________________________________________________________________________________________________________________________________________________________________________________________________________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5D5" w:rsidRDefault="003445D5" w:rsidP="003445D5">
      <w:r>
        <w:t>________________________________________________________________________________</w:t>
      </w:r>
    </w:p>
    <w:p w:rsidR="003445D5" w:rsidRDefault="003445D5" w:rsidP="003445D5">
      <w:pPr>
        <w:ind w:firstLine="540"/>
        <w:jc w:val="center"/>
        <w:rPr>
          <w:i/>
          <w:iCs/>
        </w:rPr>
      </w:pPr>
      <w:r>
        <w:rPr>
          <w:i/>
          <w:iCs/>
        </w:rPr>
        <w:t>( ФИО полностью, должность и место работы наставника и молодого педагога)</w:t>
      </w:r>
    </w:p>
    <w:p w:rsidR="003445D5" w:rsidRDefault="003445D5" w:rsidP="003445D5">
      <w:pPr>
        <w:ind w:firstLine="540"/>
      </w:pPr>
    </w:p>
    <w:p w:rsidR="003445D5" w:rsidRDefault="003445D5" w:rsidP="003445D5">
      <w:pPr>
        <w:ind w:firstLine="540"/>
      </w:pPr>
    </w:p>
    <w:p w:rsidR="003445D5" w:rsidRDefault="003445D5" w:rsidP="003445D5">
      <w:pPr>
        <w:ind w:firstLine="540"/>
        <w:jc w:val="right"/>
        <w:rPr>
          <w:highlight w:val="yellow"/>
        </w:rPr>
      </w:pPr>
    </w:p>
    <w:p w:rsidR="003445D5" w:rsidRDefault="003445D5" w:rsidP="003445D5">
      <w:pPr>
        <w:ind w:firstLine="540"/>
      </w:pPr>
      <w:r>
        <w:t>Руководитель образовательной  организации ___________________________</w:t>
      </w:r>
    </w:p>
    <w:p w:rsidR="003445D5" w:rsidRDefault="003445D5" w:rsidP="003445D5">
      <w:pPr>
        <w:ind w:firstLine="540"/>
      </w:pPr>
      <w:r>
        <w:t>М.П.</w:t>
      </w:r>
    </w:p>
    <w:p w:rsidR="003445D5" w:rsidRDefault="003445D5" w:rsidP="003445D5">
      <w:pPr>
        <w:ind w:firstLine="540"/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0A7CB6" w:rsidRDefault="000A7CB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A7CB6" w:rsidRPr="00654271" w:rsidRDefault="000A7CB6" w:rsidP="000A7CB6">
      <w:pPr>
        <w:ind w:firstLine="540"/>
        <w:jc w:val="right"/>
        <w:rPr>
          <w:sz w:val="24"/>
          <w:szCs w:val="24"/>
        </w:rPr>
      </w:pPr>
      <w:r w:rsidRPr="00654271">
        <w:rPr>
          <w:sz w:val="24"/>
          <w:szCs w:val="24"/>
        </w:rPr>
        <w:lastRenderedPageBreak/>
        <w:t>Приложение № 2</w:t>
      </w:r>
    </w:p>
    <w:p w:rsidR="000A7CB6" w:rsidRPr="00654271" w:rsidRDefault="000A7CB6" w:rsidP="000A7CB6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24"/>
          <w:szCs w:val="24"/>
        </w:rPr>
      </w:pPr>
      <w:r w:rsidRPr="00654271">
        <w:rPr>
          <w:color w:val="000000"/>
          <w:spacing w:val="-9"/>
          <w:sz w:val="24"/>
          <w:szCs w:val="24"/>
        </w:rPr>
        <w:t xml:space="preserve">к Положению о профессиональном конкурсе </w:t>
      </w:r>
    </w:p>
    <w:p w:rsidR="000A7CB6" w:rsidRPr="00654271" w:rsidRDefault="000A7CB6" w:rsidP="000A7CB6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  <w:sz w:val="24"/>
          <w:szCs w:val="24"/>
        </w:rPr>
      </w:pPr>
      <w:r w:rsidRPr="00654271">
        <w:rPr>
          <w:color w:val="000000"/>
          <w:spacing w:val="-9"/>
          <w:sz w:val="24"/>
          <w:szCs w:val="24"/>
        </w:rPr>
        <w:t>«</w:t>
      </w:r>
      <w:r w:rsidRPr="00654271">
        <w:rPr>
          <w:sz w:val="24"/>
          <w:szCs w:val="24"/>
        </w:rPr>
        <w:t>П</w:t>
      </w:r>
      <w:r w:rsidR="00E3250C" w:rsidRPr="00654271">
        <w:rPr>
          <w:sz w:val="24"/>
          <w:szCs w:val="24"/>
        </w:rPr>
        <w:t>едагог- наставник - 2018</w:t>
      </w:r>
      <w:r w:rsidRPr="00654271">
        <w:rPr>
          <w:b/>
          <w:color w:val="000000"/>
          <w:spacing w:val="-9"/>
          <w:sz w:val="24"/>
          <w:szCs w:val="24"/>
        </w:rPr>
        <w:t>»</w:t>
      </w:r>
    </w:p>
    <w:p w:rsidR="003445D5" w:rsidRPr="005756FD" w:rsidRDefault="003445D5" w:rsidP="003445D5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</w:p>
    <w:p w:rsidR="003445D5" w:rsidRDefault="003445D5" w:rsidP="003445D5">
      <w:pPr>
        <w:shd w:val="clear" w:color="auto" w:fill="FFFFFF"/>
        <w:spacing w:before="120"/>
        <w:jc w:val="center"/>
        <w:rPr>
          <w:b/>
          <w:color w:val="000000"/>
          <w:spacing w:val="5"/>
        </w:rPr>
      </w:pPr>
    </w:p>
    <w:p w:rsidR="003445D5" w:rsidRDefault="003445D5" w:rsidP="003445D5">
      <w:pPr>
        <w:shd w:val="clear" w:color="auto" w:fill="FFFFFF"/>
        <w:spacing w:before="120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АНКЕТА</w:t>
      </w:r>
    </w:p>
    <w:p w:rsidR="006711E1" w:rsidRDefault="006711E1" w:rsidP="003445D5">
      <w:pPr>
        <w:shd w:val="clear" w:color="auto" w:fill="FFFFFF"/>
        <w:tabs>
          <w:tab w:val="left" w:pos="652"/>
        </w:tabs>
        <w:jc w:val="center"/>
        <w:rPr>
          <w:b/>
          <w:color w:val="000000"/>
          <w:spacing w:val="-9"/>
        </w:rPr>
      </w:pPr>
      <w:r>
        <w:rPr>
          <w:b/>
          <w:color w:val="000000"/>
          <w:spacing w:val="5"/>
        </w:rPr>
        <w:t xml:space="preserve">участника </w:t>
      </w:r>
      <w:r>
        <w:rPr>
          <w:b/>
          <w:color w:val="000000"/>
          <w:spacing w:val="-9"/>
        </w:rPr>
        <w:t>профессионального</w:t>
      </w:r>
      <w:r w:rsidR="003445D5">
        <w:rPr>
          <w:b/>
          <w:color w:val="000000"/>
          <w:spacing w:val="-9"/>
        </w:rPr>
        <w:t xml:space="preserve"> конкурса</w:t>
      </w:r>
    </w:p>
    <w:p w:rsidR="003445D5" w:rsidRDefault="003445D5" w:rsidP="003445D5">
      <w:pPr>
        <w:shd w:val="clear" w:color="auto" w:fill="FFFFFF"/>
        <w:tabs>
          <w:tab w:val="left" w:pos="652"/>
        </w:tabs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«</w:t>
      </w:r>
      <w:r w:rsidR="005756FD">
        <w:rPr>
          <w:b/>
        </w:rPr>
        <w:t xml:space="preserve">ПЕДАГОГ-НАСТАВНИК </w:t>
      </w:r>
      <w:r>
        <w:rPr>
          <w:b/>
        </w:rPr>
        <w:t>- 201</w:t>
      </w:r>
      <w:r w:rsidR="00E3250C">
        <w:rPr>
          <w:b/>
        </w:rPr>
        <w:t>8</w:t>
      </w:r>
      <w:r>
        <w:rPr>
          <w:b/>
          <w:color w:val="000000"/>
          <w:spacing w:val="-9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7"/>
        <w:gridCol w:w="3066"/>
        <w:gridCol w:w="3187"/>
      </w:tblGrid>
      <w:tr w:rsidR="003445D5" w:rsidTr="003445D5">
        <w:trPr>
          <w:trHeight w:val="47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Педагог-наставник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Начинающий педагог</w:t>
            </w:r>
          </w:p>
        </w:tc>
      </w:tr>
      <w:tr w:rsidR="003445D5" w:rsidTr="003445D5">
        <w:trPr>
          <w:trHeight w:val="5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Фамилия, имя, отчество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5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Дата рождения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4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Мобильный телефон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31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Личная электронная почта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5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Образование (наименование учебного заведения, факультет, год окончания)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5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bCs/>
                <w:lang w:eastAsia="en-US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6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Место работы </w:t>
            </w:r>
            <w:r>
              <w:rPr>
                <w:bCs/>
                <w:lang w:eastAsia="en-US"/>
              </w:rPr>
              <w:t>(название учебного заведения по уставу)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6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Должность </w:t>
            </w:r>
            <w:r>
              <w:rPr>
                <w:bCs/>
                <w:lang w:eastAsia="en-US"/>
              </w:rPr>
              <w:t>(по штатному расписанию)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6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Квалификационная категория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3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Педагогический стаж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8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Звания, награды, премии (названия и даты получения)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68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Сведения о повышении квалификации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68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bCs/>
                <w:lang w:eastAsia="en-US"/>
              </w:rPr>
              <w:t>Основные публикации за последние 5 лет (название, дата публикации, название издания)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6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</w:t>
            </w:r>
          </w:p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bCs/>
                <w:lang w:eastAsia="en-US"/>
              </w:rPr>
              <w:t>(Ваша отличительная черта как педагога; самое важное качество, которое Вы хотели бы воспитать у своих учеников и т.д.)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4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Увлечения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3445D5" w:rsidTr="003445D5">
        <w:trPr>
          <w:trHeight w:val="4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Default="003445D5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bCs/>
                <w:lang w:eastAsia="en-US"/>
              </w:rPr>
              <w:t>Рабочий телефон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</w:tbl>
    <w:p w:rsidR="003445D5" w:rsidRDefault="003445D5" w:rsidP="003445D5">
      <w:pPr>
        <w:shd w:val="clear" w:color="auto" w:fill="FFFFFF"/>
        <w:tabs>
          <w:tab w:val="left" w:leader="underscore" w:pos="6358"/>
        </w:tabs>
      </w:pPr>
    </w:p>
    <w:p w:rsidR="003445D5" w:rsidRDefault="003445D5" w:rsidP="003445D5">
      <w:pPr>
        <w:ind w:firstLine="540"/>
      </w:pPr>
      <w:r>
        <w:t>Руководитель образовательного учреждения ___________________________</w:t>
      </w:r>
    </w:p>
    <w:p w:rsidR="003445D5" w:rsidRDefault="003445D5" w:rsidP="003445D5">
      <w:pPr>
        <w:ind w:firstLine="540"/>
      </w:pPr>
      <w:r>
        <w:t>М.П.</w:t>
      </w:r>
    </w:p>
    <w:p w:rsidR="003445D5" w:rsidRDefault="003445D5" w:rsidP="003445D5"/>
    <w:p w:rsidR="003445D5" w:rsidRDefault="003445D5" w:rsidP="003445D5">
      <w:pPr>
        <w:ind w:firstLine="540"/>
      </w:pPr>
    </w:p>
    <w:p w:rsidR="003445D5" w:rsidRDefault="003445D5" w:rsidP="003445D5">
      <w:pPr>
        <w:ind w:firstLine="540"/>
      </w:pPr>
    </w:p>
    <w:p w:rsidR="003445D5" w:rsidRDefault="003445D5" w:rsidP="003445D5">
      <w:pPr>
        <w:ind w:firstLine="540"/>
      </w:pPr>
    </w:p>
    <w:p w:rsidR="006711E1" w:rsidRPr="00654271" w:rsidRDefault="006711E1" w:rsidP="006711E1">
      <w:pPr>
        <w:ind w:firstLine="540"/>
        <w:jc w:val="right"/>
        <w:rPr>
          <w:sz w:val="24"/>
          <w:szCs w:val="24"/>
        </w:rPr>
      </w:pPr>
      <w:r w:rsidRPr="00654271">
        <w:rPr>
          <w:sz w:val="24"/>
          <w:szCs w:val="24"/>
        </w:rPr>
        <w:t>Приложение № 3</w:t>
      </w:r>
    </w:p>
    <w:p w:rsidR="006711E1" w:rsidRPr="00654271" w:rsidRDefault="006711E1" w:rsidP="006711E1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24"/>
          <w:szCs w:val="24"/>
        </w:rPr>
      </w:pPr>
      <w:r w:rsidRPr="00654271">
        <w:rPr>
          <w:color w:val="000000"/>
          <w:spacing w:val="-9"/>
          <w:sz w:val="24"/>
          <w:szCs w:val="24"/>
        </w:rPr>
        <w:t xml:space="preserve">к Положению о профессиональном конкурсе </w:t>
      </w:r>
    </w:p>
    <w:p w:rsidR="006711E1" w:rsidRPr="00654271" w:rsidRDefault="006711E1" w:rsidP="006711E1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  <w:sz w:val="24"/>
          <w:szCs w:val="24"/>
        </w:rPr>
      </w:pPr>
      <w:r w:rsidRPr="00654271">
        <w:rPr>
          <w:color w:val="000000"/>
          <w:spacing w:val="-9"/>
          <w:sz w:val="24"/>
          <w:szCs w:val="24"/>
        </w:rPr>
        <w:t>«</w:t>
      </w:r>
      <w:r w:rsidRPr="00654271">
        <w:rPr>
          <w:sz w:val="24"/>
          <w:szCs w:val="24"/>
        </w:rPr>
        <w:t>П</w:t>
      </w:r>
      <w:r w:rsidR="00E3250C" w:rsidRPr="00654271">
        <w:rPr>
          <w:sz w:val="24"/>
          <w:szCs w:val="24"/>
        </w:rPr>
        <w:t>едагог- наставник - 2018</w:t>
      </w:r>
      <w:r w:rsidRPr="00654271">
        <w:rPr>
          <w:b/>
          <w:color w:val="000000"/>
          <w:spacing w:val="-9"/>
          <w:sz w:val="24"/>
          <w:szCs w:val="24"/>
        </w:rPr>
        <w:t>»</w:t>
      </w:r>
    </w:p>
    <w:p w:rsidR="003445D5" w:rsidRDefault="003445D5" w:rsidP="003445D5">
      <w:pPr>
        <w:ind w:firstLine="540"/>
      </w:pPr>
    </w:p>
    <w:p w:rsidR="006711E1" w:rsidRDefault="006711E1" w:rsidP="003445D5">
      <w:pPr>
        <w:ind w:firstLine="540"/>
      </w:pPr>
    </w:p>
    <w:p w:rsidR="003445D5" w:rsidRDefault="003445D5" w:rsidP="003445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6711E1" w:rsidRDefault="003445D5" w:rsidP="003445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субъекта персональных данных на обработку персональных данных </w:t>
      </w:r>
    </w:p>
    <w:p w:rsidR="003445D5" w:rsidRDefault="003445D5" w:rsidP="003445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использовании конкурсных материалов</w:t>
      </w:r>
    </w:p>
    <w:p w:rsidR="003445D5" w:rsidRDefault="003445D5" w:rsidP="003445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445D5" w:rsidRDefault="003445D5" w:rsidP="003445D5">
      <w:pPr>
        <w:widowControl w:val="0"/>
        <w:autoSpaceDE w:val="0"/>
        <w:autoSpaceDN w:val="0"/>
        <w:adjustRightInd w:val="0"/>
        <w:ind w:firstLine="708"/>
      </w:pPr>
      <w:r>
        <w:t>Я, ________________________________________</w:t>
      </w:r>
      <w:r w:rsidR="006711E1">
        <w:t>_________________________________</w:t>
      </w:r>
      <w:r>
        <w:t>__________,</w:t>
      </w:r>
    </w:p>
    <w:p w:rsidR="003445D5" w:rsidRDefault="003445D5" w:rsidP="003445D5">
      <w:pPr>
        <w:widowControl w:val="0"/>
        <w:autoSpaceDE w:val="0"/>
        <w:autoSpaceDN w:val="0"/>
        <w:adjustRightInd w:val="0"/>
        <w:jc w:val="center"/>
      </w:pPr>
      <w:r>
        <w:t>(фамилия, имя, отчество*)</w:t>
      </w:r>
    </w:p>
    <w:p w:rsidR="003445D5" w:rsidRDefault="003445D5" w:rsidP="003445D5">
      <w:pPr>
        <w:widowControl w:val="0"/>
        <w:autoSpaceDE w:val="0"/>
        <w:autoSpaceDN w:val="0"/>
        <w:adjustRightInd w:val="0"/>
      </w:pPr>
      <w:r>
        <w:t>паспорт (иной документ, удостоверяющий личность) ___________</w:t>
      </w:r>
      <w:r w:rsidR="006711E1">
        <w:t>_________________</w:t>
      </w:r>
      <w:r>
        <w:t>__________________,</w:t>
      </w:r>
    </w:p>
    <w:p w:rsidR="003445D5" w:rsidRDefault="003445D5" w:rsidP="003445D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(серия, номер,</w:t>
      </w:r>
    </w:p>
    <w:p w:rsidR="003445D5" w:rsidRDefault="003445D5" w:rsidP="003445D5">
      <w:pPr>
        <w:widowControl w:val="0"/>
        <w:autoSpaceDE w:val="0"/>
        <w:autoSpaceDN w:val="0"/>
        <w:adjustRightInd w:val="0"/>
      </w:pPr>
      <w:r>
        <w:t>________________________________________________________________________</w:t>
      </w:r>
      <w:r w:rsidR="006711E1">
        <w:t>__________________</w:t>
      </w:r>
      <w:r>
        <w:t>___,</w:t>
      </w:r>
    </w:p>
    <w:p w:rsidR="003445D5" w:rsidRDefault="003445D5" w:rsidP="003445D5">
      <w:pPr>
        <w:widowControl w:val="0"/>
        <w:autoSpaceDE w:val="0"/>
        <w:autoSpaceDN w:val="0"/>
        <w:adjustRightInd w:val="0"/>
        <w:jc w:val="center"/>
      </w:pPr>
      <w:r>
        <w:t>кем и когда выдан)</w:t>
      </w:r>
    </w:p>
    <w:p w:rsidR="003445D5" w:rsidRDefault="003445D5" w:rsidP="003445D5">
      <w:pPr>
        <w:widowControl w:val="0"/>
        <w:autoSpaceDE w:val="0"/>
        <w:autoSpaceDN w:val="0"/>
        <w:adjustRightInd w:val="0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</w:t>
      </w:r>
      <w:r w:rsidR="006711E1">
        <w:t>_________________</w:t>
      </w:r>
      <w:r>
        <w:t>________,</w:t>
      </w:r>
    </w:p>
    <w:p w:rsidR="003445D5" w:rsidRDefault="003445D5" w:rsidP="003445D5">
      <w:pPr>
        <w:widowControl w:val="0"/>
        <w:autoSpaceDE w:val="0"/>
        <w:autoSpaceDN w:val="0"/>
        <w:adjustRightInd w:val="0"/>
        <w:jc w:val="center"/>
      </w:pPr>
      <w:r>
        <w:t>(указать адрес проживания)</w:t>
      </w:r>
    </w:p>
    <w:p w:rsidR="003445D5" w:rsidRDefault="003445D5" w:rsidP="003445D5">
      <w:pPr>
        <w:widowControl w:val="0"/>
        <w:autoSpaceDE w:val="0"/>
        <w:autoSpaceDN w:val="0"/>
        <w:adjustRightInd w:val="0"/>
        <w:jc w:val="center"/>
      </w:pPr>
    </w:p>
    <w:p w:rsidR="003445D5" w:rsidRDefault="003445D5" w:rsidP="003445D5">
      <w:pPr>
        <w:widowControl w:val="0"/>
        <w:autoSpaceDE w:val="0"/>
        <w:autoSpaceDN w:val="0"/>
        <w:adjustRightInd w:val="0"/>
        <w:jc w:val="both"/>
      </w:pPr>
      <w: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конк</w:t>
      </w:r>
      <w:r w:rsidR="00E3250C">
        <w:t>урсе «Педагог – наставник – 2018</w:t>
      </w:r>
      <w:r>
        <w:t>», даю согласие муниципальному автономному учреждению информационно-методическому центру (далее – МАУ ИМЦ) 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МАУ ИМЦ) конкурсных материалов и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3445D5" w:rsidRDefault="003445D5" w:rsidP="003445D5">
      <w:pPr>
        <w:widowControl w:val="0"/>
        <w:autoSpaceDE w:val="0"/>
        <w:autoSpaceDN w:val="0"/>
        <w:adjustRightInd w:val="0"/>
        <w:ind w:firstLine="708"/>
        <w:jc w:val="both"/>
      </w:pPr>
      <w: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3445D5" w:rsidRDefault="003445D5" w:rsidP="003445D5">
      <w:pPr>
        <w:widowControl w:val="0"/>
        <w:autoSpaceDE w:val="0"/>
        <w:autoSpaceDN w:val="0"/>
        <w:adjustRightInd w:val="0"/>
        <w:ind w:firstLine="708"/>
        <w:jc w:val="both"/>
      </w:pPr>
      <w: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3445D5" w:rsidRDefault="003445D5" w:rsidP="003445D5">
      <w:pPr>
        <w:widowControl w:val="0"/>
        <w:autoSpaceDE w:val="0"/>
        <w:autoSpaceDN w:val="0"/>
        <w:adjustRightInd w:val="0"/>
        <w:ind w:firstLine="708"/>
        <w:jc w:val="both"/>
      </w:pPr>
      <w:r>
        <w:t>Оставляю за собой право отзыва данного согласия по моему письменному заявлению.</w:t>
      </w:r>
    </w:p>
    <w:p w:rsidR="003445D5" w:rsidRDefault="003445D5" w:rsidP="003445D5">
      <w:pPr>
        <w:widowControl w:val="0"/>
        <w:autoSpaceDE w:val="0"/>
        <w:autoSpaceDN w:val="0"/>
        <w:adjustRightInd w:val="0"/>
        <w:ind w:firstLine="708"/>
        <w:jc w:val="both"/>
      </w:pPr>
    </w:p>
    <w:p w:rsidR="003445D5" w:rsidRDefault="003445D5" w:rsidP="003445D5">
      <w:pPr>
        <w:widowControl w:val="0"/>
        <w:autoSpaceDE w:val="0"/>
        <w:autoSpaceDN w:val="0"/>
        <w:adjustRightInd w:val="0"/>
        <w:ind w:firstLine="708"/>
        <w:jc w:val="both"/>
      </w:pPr>
    </w:p>
    <w:p w:rsidR="003445D5" w:rsidRDefault="003445D5" w:rsidP="003445D5">
      <w:pPr>
        <w:widowControl w:val="0"/>
        <w:autoSpaceDE w:val="0"/>
        <w:autoSpaceDN w:val="0"/>
        <w:adjustRightInd w:val="0"/>
        <w:ind w:firstLine="708"/>
        <w:jc w:val="both"/>
      </w:pPr>
    </w:p>
    <w:p w:rsidR="003445D5" w:rsidRDefault="003445D5" w:rsidP="003445D5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___________/____________________________</w:t>
      </w:r>
    </w:p>
    <w:p w:rsidR="003445D5" w:rsidRDefault="003445D5" w:rsidP="003445D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(дата)                      (подпись)</w:t>
      </w:r>
    </w:p>
    <w:p w:rsidR="003445D5" w:rsidRDefault="003445D5" w:rsidP="003445D5">
      <w:pPr>
        <w:widowControl w:val="0"/>
        <w:autoSpaceDE w:val="0"/>
        <w:autoSpaceDN w:val="0"/>
        <w:adjustRightInd w:val="0"/>
        <w:jc w:val="both"/>
      </w:pPr>
    </w:p>
    <w:p w:rsidR="003445D5" w:rsidRDefault="003445D5" w:rsidP="003445D5">
      <w:pPr>
        <w:rPr>
          <w:rFonts w:ascii="Calibri" w:eastAsia="Calibri" w:hAnsi="Calibri"/>
        </w:rPr>
      </w:pPr>
    </w:p>
    <w:p w:rsidR="003445D5" w:rsidRDefault="003445D5" w:rsidP="003445D5">
      <w:pPr>
        <w:rPr>
          <w:rFonts w:ascii="Calibri" w:eastAsia="Calibri" w:hAnsi="Calibri"/>
        </w:rPr>
      </w:pPr>
    </w:p>
    <w:p w:rsidR="003445D5" w:rsidRDefault="003445D5" w:rsidP="003445D5">
      <w:pPr>
        <w:rPr>
          <w:rFonts w:ascii="Calibri" w:eastAsia="Calibri" w:hAnsi="Calibri"/>
        </w:rPr>
      </w:pPr>
    </w:p>
    <w:p w:rsidR="003445D5" w:rsidRDefault="003445D5" w:rsidP="003445D5"/>
    <w:p w:rsidR="003445D5" w:rsidRDefault="003445D5" w:rsidP="003445D5">
      <w:pPr>
        <w:jc w:val="both"/>
      </w:pPr>
      <w:r>
        <w:t>*Заполняется на каждого педагогического работника.</w:t>
      </w:r>
    </w:p>
    <w:p w:rsidR="003445D5" w:rsidRDefault="003445D5" w:rsidP="003445D5">
      <w:pPr>
        <w:jc w:val="both"/>
      </w:pPr>
      <w:r>
        <w:t xml:space="preserve">На официальном сайте МАУ ИМЦ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3445D5" w:rsidRDefault="003445D5" w:rsidP="003445D5">
      <w:pPr>
        <w:ind w:firstLine="540"/>
      </w:pPr>
    </w:p>
    <w:p w:rsidR="003445D5" w:rsidRDefault="003445D5" w:rsidP="003445D5">
      <w:pPr>
        <w:ind w:firstLine="540"/>
        <w:jc w:val="right"/>
      </w:pPr>
    </w:p>
    <w:sectPr w:rsidR="003445D5" w:rsidSect="000A7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7B8"/>
    <w:multiLevelType w:val="hybridMultilevel"/>
    <w:tmpl w:val="15D4BFAA"/>
    <w:lvl w:ilvl="0" w:tplc="056EB20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79BB"/>
    <w:multiLevelType w:val="multilevel"/>
    <w:tmpl w:val="EA16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2"/>
      </w:rPr>
    </w:lvl>
  </w:abstractNum>
  <w:abstractNum w:abstractNumId="3" w15:restartNumberingAfterBreak="0">
    <w:nsid w:val="1CEB273A"/>
    <w:multiLevelType w:val="hybridMultilevel"/>
    <w:tmpl w:val="9C2E0ADA"/>
    <w:lvl w:ilvl="0" w:tplc="D9D2D9C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A417C"/>
    <w:multiLevelType w:val="hybridMultilevel"/>
    <w:tmpl w:val="0B24A492"/>
    <w:lvl w:ilvl="0" w:tplc="516E4DE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81C12"/>
    <w:multiLevelType w:val="hybridMultilevel"/>
    <w:tmpl w:val="576AE170"/>
    <w:lvl w:ilvl="0" w:tplc="9BE0864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C54897"/>
    <w:multiLevelType w:val="hybridMultilevel"/>
    <w:tmpl w:val="9E98CE90"/>
    <w:lvl w:ilvl="0" w:tplc="155A890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D3851"/>
    <w:multiLevelType w:val="hybridMultilevel"/>
    <w:tmpl w:val="F88E087E"/>
    <w:lvl w:ilvl="0" w:tplc="CB02C11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03669"/>
    <w:multiLevelType w:val="hybridMultilevel"/>
    <w:tmpl w:val="1E4E0CB6"/>
    <w:lvl w:ilvl="0" w:tplc="58B0DB0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10888"/>
    <w:multiLevelType w:val="hybridMultilevel"/>
    <w:tmpl w:val="1B444688"/>
    <w:lvl w:ilvl="0" w:tplc="7DD265E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05690"/>
    <w:multiLevelType w:val="hybridMultilevel"/>
    <w:tmpl w:val="D480DA72"/>
    <w:lvl w:ilvl="0" w:tplc="D70A574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CB3C94"/>
    <w:multiLevelType w:val="hybridMultilevel"/>
    <w:tmpl w:val="AA4EE000"/>
    <w:lvl w:ilvl="0" w:tplc="825C815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B014E"/>
    <w:multiLevelType w:val="hybridMultilevel"/>
    <w:tmpl w:val="9940C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31581"/>
    <w:multiLevelType w:val="hybridMultilevel"/>
    <w:tmpl w:val="415AA4D0"/>
    <w:lvl w:ilvl="0" w:tplc="11C634A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7C061D"/>
    <w:multiLevelType w:val="multilevel"/>
    <w:tmpl w:val="AF141C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77" w:hanging="720"/>
      </w:p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2031" w:hanging="1080"/>
      </w:pPr>
    </w:lvl>
    <w:lvl w:ilvl="4">
      <w:start w:val="1"/>
      <w:numFmt w:val="decimal"/>
      <w:isLgl/>
      <w:lvlText w:val="%1.%2.%3.%4.%5."/>
      <w:lvlJc w:val="left"/>
      <w:pPr>
        <w:ind w:left="2228" w:hanging="1080"/>
      </w:pPr>
    </w:lvl>
    <w:lvl w:ilvl="5">
      <w:start w:val="1"/>
      <w:numFmt w:val="decimal"/>
      <w:isLgl/>
      <w:lvlText w:val="%1.%2.%3.%4.%5.%6."/>
      <w:lvlJc w:val="left"/>
      <w:pPr>
        <w:ind w:left="2785" w:hanging="1440"/>
      </w:pPr>
    </w:lvl>
    <w:lvl w:ilvl="6">
      <w:start w:val="1"/>
      <w:numFmt w:val="decimal"/>
      <w:isLgl/>
      <w:lvlText w:val="%1.%2.%3.%4.%5.%6.%7."/>
      <w:lvlJc w:val="left"/>
      <w:pPr>
        <w:ind w:left="3342" w:hanging="1800"/>
      </w:p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</w:lvl>
    <w:lvl w:ilvl="8">
      <w:start w:val="1"/>
      <w:numFmt w:val="decimal"/>
      <w:isLgl/>
      <w:lvlText w:val="%1.%2.%3.%4.%5.%6.%7.%8.%9."/>
      <w:lvlJc w:val="left"/>
      <w:pPr>
        <w:ind w:left="4096" w:hanging="2160"/>
      </w:pPr>
    </w:lvl>
  </w:abstractNum>
  <w:abstractNum w:abstractNumId="16" w15:restartNumberingAfterBreak="0">
    <w:nsid w:val="63F27717"/>
    <w:multiLevelType w:val="hybridMultilevel"/>
    <w:tmpl w:val="B0CC36DC"/>
    <w:lvl w:ilvl="0" w:tplc="2548AE2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F1E54"/>
    <w:multiLevelType w:val="hybridMultilevel"/>
    <w:tmpl w:val="FAB21EF2"/>
    <w:lvl w:ilvl="0" w:tplc="E0FA53C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E42831"/>
    <w:multiLevelType w:val="hybridMultilevel"/>
    <w:tmpl w:val="4992C712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260DC2"/>
    <w:multiLevelType w:val="hybridMultilevel"/>
    <w:tmpl w:val="01D6CA4C"/>
    <w:lvl w:ilvl="0" w:tplc="F10045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972E2"/>
    <w:multiLevelType w:val="hybridMultilevel"/>
    <w:tmpl w:val="08285D2A"/>
    <w:lvl w:ilvl="0" w:tplc="4092759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70E9C"/>
    <w:multiLevelType w:val="hybridMultilevel"/>
    <w:tmpl w:val="642A3DCE"/>
    <w:lvl w:ilvl="0" w:tplc="DF10EB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414CD6"/>
    <w:multiLevelType w:val="hybridMultilevel"/>
    <w:tmpl w:val="0BCA9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30D33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16415"/>
    <w:multiLevelType w:val="hybridMultilevel"/>
    <w:tmpl w:val="49C2F7A2"/>
    <w:lvl w:ilvl="0" w:tplc="EB885AF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2"/>
  </w:num>
  <w:num w:numId="8">
    <w:abstractNumId w:val="11"/>
  </w:num>
  <w:num w:numId="9">
    <w:abstractNumId w:val="23"/>
  </w:num>
  <w:num w:numId="10">
    <w:abstractNumId w:val="5"/>
  </w:num>
  <w:num w:numId="11">
    <w:abstractNumId w:val="14"/>
  </w:num>
  <w:num w:numId="12">
    <w:abstractNumId w:val="2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2"/>
  </w:num>
  <w:num w:numId="16">
    <w:abstractNumId w:val="5"/>
  </w:num>
  <w:num w:numId="17">
    <w:abstractNumId w:val="19"/>
  </w:num>
  <w:num w:numId="18">
    <w:abstractNumId w:val="8"/>
  </w:num>
  <w:num w:numId="19">
    <w:abstractNumId w:val="14"/>
  </w:num>
  <w:num w:numId="20">
    <w:abstractNumId w:val="4"/>
  </w:num>
  <w:num w:numId="21">
    <w:abstractNumId w:val="3"/>
  </w:num>
  <w:num w:numId="22">
    <w:abstractNumId w:val="1"/>
  </w:num>
  <w:num w:numId="23">
    <w:abstractNumId w:val="17"/>
  </w:num>
  <w:num w:numId="24">
    <w:abstractNumId w:val="12"/>
  </w:num>
  <w:num w:numId="25">
    <w:abstractNumId w:val="9"/>
  </w:num>
  <w:num w:numId="26">
    <w:abstractNumId w:val="21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5D5"/>
    <w:rsid w:val="00052232"/>
    <w:rsid w:val="00086BFD"/>
    <w:rsid w:val="000A7CB6"/>
    <w:rsid w:val="000C5782"/>
    <w:rsid w:val="000C66CD"/>
    <w:rsid w:val="000E500D"/>
    <w:rsid w:val="001402A4"/>
    <w:rsid w:val="001B1E8F"/>
    <w:rsid w:val="001E1C80"/>
    <w:rsid w:val="00253D7A"/>
    <w:rsid w:val="002864C9"/>
    <w:rsid w:val="0031308A"/>
    <w:rsid w:val="003445D5"/>
    <w:rsid w:val="0034705A"/>
    <w:rsid w:val="003A1FA4"/>
    <w:rsid w:val="003D27DE"/>
    <w:rsid w:val="003E482B"/>
    <w:rsid w:val="003F5150"/>
    <w:rsid w:val="00400D61"/>
    <w:rsid w:val="004158F8"/>
    <w:rsid w:val="00416F6F"/>
    <w:rsid w:val="00430993"/>
    <w:rsid w:val="00452107"/>
    <w:rsid w:val="00453D1B"/>
    <w:rsid w:val="00487211"/>
    <w:rsid w:val="004B79F1"/>
    <w:rsid w:val="004D6A46"/>
    <w:rsid w:val="004F5269"/>
    <w:rsid w:val="00522C96"/>
    <w:rsid w:val="005578CA"/>
    <w:rsid w:val="005756FD"/>
    <w:rsid w:val="005B7886"/>
    <w:rsid w:val="00612D4F"/>
    <w:rsid w:val="0062775F"/>
    <w:rsid w:val="00654271"/>
    <w:rsid w:val="006711E1"/>
    <w:rsid w:val="006717DB"/>
    <w:rsid w:val="006C0484"/>
    <w:rsid w:val="006D26AB"/>
    <w:rsid w:val="00706CED"/>
    <w:rsid w:val="00746DCB"/>
    <w:rsid w:val="007D6E5D"/>
    <w:rsid w:val="00815CF9"/>
    <w:rsid w:val="00816A27"/>
    <w:rsid w:val="00827464"/>
    <w:rsid w:val="00865A2C"/>
    <w:rsid w:val="008C6F90"/>
    <w:rsid w:val="008E0D06"/>
    <w:rsid w:val="008F41DF"/>
    <w:rsid w:val="009624F1"/>
    <w:rsid w:val="00992D52"/>
    <w:rsid w:val="009B70BE"/>
    <w:rsid w:val="00A9399D"/>
    <w:rsid w:val="00B3103E"/>
    <w:rsid w:val="00B66325"/>
    <w:rsid w:val="00B66F64"/>
    <w:rsid w:val="00B71620"/>
    <w:rsid w:val="00B7327C"/>
    <w:rsid w:val="00B970DB"/>
    <w:rsid w:val="00C52EF5"/>
    <w:rsid w:val="00C66F3B"/>
    <w:rsid w:val="00C707C2"/>
    <w:rsid w:val="00C870F9"/>
    <w:rsid w:val="00C96E9E"/>
    <w:rsid w:val="00CA2E0A"/>
    <w:rsid w:val="00CB31C4"/>
    <w:rsid w:val="00CC285C"/>
    <w:rsid w:val="00D61D91"/>
    <w:rsid w:val="00E3250C"/>
    <w:rsid w:val="00E45985"/>
    <w:rsid w:val="00E86491"/>
    <w:rsid w:val="00F2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B63F6"/>
  <w15:docId w15:val="{9A6D0A10-19A6-4F04-A35B-D6956140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45D5"/>
    <w:rPr>
      <w:color w:val="0000FF"/>
      <w:u w:val="single"/>
    </w:rPr>
  </w:style>
  <w:style w:type="paragraph" w:styleId="a4">
    <w:name w:val="Normal (Web)"/>
    <w:basedOn w:val="a"/>
    <w:semiHidden/>
    <w:unhideWhenUsed/>
    <w:rsid w:val="003445D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445D5"/>
    <w:pPr>
      <w:jc w:val="both"/>
    </w:pPr>
    <w:rPr>
      <w:rFonts w:ascii="Calibri" w:hAnsi="Calibri" w:cs="Calibri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3445D5"/>
    <w:rPr>
      <w:rFonts w:ascii="Calibri" w:eastAsia="Times New Roman" w:hAnsi="Calibri" w:cs="Calibri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445D5"/>
    <w:pPr>
      <w:ind w:left="708"/>
    </w:pPr>
    <w:rPr>
      <w:sz w:val="24"/>
      <w:szCs w:val="24"/>
    </w:rPr>
  </w:style>
  <w:style w:type="paragraph" w:customStyle="1" w:styleId="zag2-3">
    <w:name w:val="zag2-3"/>
    <w:rsid w:val="003445D5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44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8">
    <w:name w:val="c28"/>
    <w:basedOn w:val="a0"/>
    <w:rsid w:val="003445D5"/>
  </w:style>
  <w:style w:type="character" w:customStyle="1" w:styleId="c0">
    <w:name w:val="c0"/>
    <w:basedOn w:val="a0"/>
    <w:rsid w:val="003445D5"/>
  </w:style>
  <w:style w:type="character" w:styleId="a8">
    <w:name w:val="Strong"/>
    <w:basedOn w:val="a0"/>
    <w:uiPriority w:val="22"/>
    <w:qFormat/>
    <w:rsid w:val="003445D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78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8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38</cp:revision>
  <cp:lastPrinted>2018-01-09T03:49:00Z</cp:lastPrinted>
  <dcterms:created xsi:type="dcterms:W3CDTF">2016-02-10T08:12:00Z</dcterms:created>
  <dcterms:modified xsi:type="dcterms:W3CDTF">2018-01-09T04:27:00Z</dcterms:modified>
</cp:coreProperties>
</file>