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5A" w:rsidRDefault="00BC295A" w:rsidP="00BC295A">
      <w:pPr>
        <w:widowControl w:val="0"/>
        <w:shd w:val="clear" w:color="auto" w:fill="FFFFFF"/>
        <w:tabs>
          <w:tab w:val="left" w:pos="307"/>
        </w:tabs>
        <w:autoSpaceDE w:val="0"/>
        <w:autoSpaceDN w:val="0"/>
        <w:adjustRightInd w:val="0"/>
        <w:ind w:left="360"/>
        <w:jc w:val="both"/>
        <w:rPr>
          <w:b/>
        </w:rPr>
      </w:pPr>
      <w:r>
        <w:rPr>
          <w:b/>
        </w:rPr>
        <w:t>Отчет о проведении мероприятия сетевой образовательной площадкой</w:t>
      </w:r>
    </w:p>
    <w:p w:rsidR="00BC295A" w:rsidRDefault="00BC295A" w:rsidP="00BC295A">
      <w:pPr>
        <w:widowControl w:val="0"/>
        <w:shd w:val="clear" w:color="auto" w:fill="FFFFFF"/>
        <w:tabs>
          <w:tab w:val="left" w:pos="307"/>
        </w:tabs>
        <w:autoSpaceDE w:val="0"/>
        <w:autoSpaceDN w:val="0"/>
        <w:adjustRightInd w:val="0"/>
        <w:ind w:left="360"/>
        <w:jc w:val="both"/>
        <w:rPr>
          <w:b/>
        </w:rPr>
      </w:pPr>
      <w:r>
        <w:rPr>
          <w:b/>
        </w:rPr>
        <w:t>«Математик - банкир» для обучающихся 5 – 6 классов</w:t>
      </w:r>
    </w:p>
    <w:p w:rsidR="00BC295A" w:rsidRDefault="00BC295A" w:rsidP="00BC295A">
      <w:pPr>
        <w:widowControl w:val="0"/>
        <w:shd w:val="clear" w:color="auto" w:fill="FFFFFF"/>
        <w:tabs>
          <w:tab w:val="left" w:pos="307"/>
        </w:tabs>
        <w:autoSpaceDE w:val="0"/>
        <w:autoSpaceDN w:val="0"/>
        <w:adjustRightInd w:val="0"/>
        <w:ind w:left="360"/>
        <w:jc w:val="both"/>
      </w:pPr>
    </w:p>
    <w:p w:rsidR="00BC295A" w:rsidRDefault="00BC295A" w:rsidP="00BC295A">
      <w:pPr>
        <w:widowControl w:val="0"/>
        <w:shd w:val="clear" w:color="auto" w:fill="FFFFFF"/>
        <w:tabs>
          <w:tab w:val="left" w:pos="0"/>
          <w:tab w:val="left" w:pos="142"/>
        </w:tabs>
        <w:autoSpaceDE w:val="0"/>
        <w:autoSpaceDN w:val="0"/>
        <w:adjustRightInd w:val="0"/>
        <w:ind w:left="-142" w:firstLine="491"/>
        <w:jc w:val="both"/>
        <w:rPr>
          <w:sz w:val="28"/>
          <w:szCs w:val="28"/>
        </w:rPr>
      </w:pPr>
      <w:r>
        <w:rPr>
          <w:sz w:val="28"/>
          <w:szCs w:val="28"/>
        </w:rPr>
        <w:t xml:space="preserve">Математическая игра «Математик - банкир» проводилась в рамках </w:t>
      </w:r>
      <w:proofErr w:type="gramStart"/>
      <w:r>
        <w:rPr>
          <w:sz w:val="28"/>
          <w:szCs w:val="28"/>
        </w:rPr>
        <w:t>программы сетевого взаимодействия школ города Томска</w:t>
      </w:r>
      <w:proofErr w:type="gramEnd"/>
      <w:r>
        <w:rPr>
          <w:sz w:val="28"/>
          <w:szCs w:val="28"/>
        </w:rPr>
        <w:t xml:space="preserve">. В игре приняли участие </w:t>
      </w:r>
      <w:r>
        <w:rPr>
          <w:sz w:val="28"/>
          <w:szCs w:val="28"/>
        </w:rPr>
        <w:t>9</w:t>
      </w:r>
      <w:r>
        <w:rPr>
          <w:sz w:val="28"/>
          <w:szCs w:val="28"/>
        </w:rPr>
        <w:t xml:space="preserve"> команд из </w:t>
      </w:r>
      <w:r>
        <w:rPr>
          <w:sz w:val="28"/>
          <w:szCs w:val="28"/>
        </w:rPr>
        <w:t>9</w:t>
      </w:r>
      <w:r>
        <w:rPr>
          <w:sz w:val="28"/>
          <w:szCs w:val="28"/>
        </w:rPr>
        <w:t xml:space="preserve"> школ города Томска, что составило </w:t>
      </w:r>
      <w:r>
        <w:rPr>
          <w:sz w:val="28"/>
          <w:szCs w:val="28"/>
        </w:rPr>
        <w:t>54</w:t>
      </w:r>
      <w:r>
        <w:rPr>
          <w:sz w:val="28"/>
          <w:szCs w:val="28"/>
        </w:rPr>
        <w:t xml:space="preserve"> обучающихся, и их подготовили 27 учителей ОУ </w:t>
      </w:r>
      <w:proofErr w:type="spellStart"/>
      <w:r>
        <w:rPr>
          <w:sz w:val="28"/>
          <w:szCs w:val="28"/>
        </w:rPr>
        <w:t>г</w:t>
      </w:r>
      <w:proofErr w:type="gramStart"/>
      <w:r>
        <w:rPr>
          <w:sz w:val="28"/>
          <w:szCs w:val="28"/>
        </w:rPr>
        <w:t>.Т</w:t>
      </w:r>
      <w:proofErr w:type="gramEnd"/>
      <w:r>
        <w:rPr>
          <w:sz w:val="28"/>
          <w:szCs w:val="28"/>
        </w:rPr>
        <w:t>омска</w:t>
      </w:r>
      <w:proofErr w:type="spellEnd"/>
      <w:r>
        <w:rPr>
          <w:sz w:val="28"/>
          <w:szCs w:val="28"/>
        </w:rPr>
        <w:t xml:space="preserve">. От каждого ОУ выставлялась команда по 6 человек (3 обучающихся из </w:t>
      </w:r>
      <w:r>
        <w:rPr>
          <w:sz w:val="28"/>
          <w:szCs w:val="28"/>
        </w:rPr>
        <w:t>7</w:t>
      </w:r>
      <w:r>
        <w:rPr>
          <w:sz w:val="28"/>
          <w:szCs w:val="28"/>
        </w:rPr>
        <w:t xml:space="preserve"> класса и 3 обучающихся из </w:t>
      </w:r>
      <w:r>
        <w:rPr>
          <w:sz w:val="28"/>
          <w:szCs w:val="28"/>
        </w:rPr>
        <w:t>8</w:t>
      </w:r>
      <w:r>
        <w:rPr>
          <w:sz w:val="28"/>
          <w:szCs w:val="28"/>
        </w:rPr>
        <w:t xml:space="preserve"> класса). Командам были предложены экономические задачи, стоимостью 1500, 1000, 500 рублей и дан стартовый капитал 5000руб. Задачи команда решала в произвольном порядке, если ответ был верный, то счет команды пополнялся на стоимость задачи, если ответ был неверным, то со счета списывалась стоимость задачи. Победитель определялся по итогам набранных баллов за всю игру, промежуточный результат команд высвечивался на экране в реальном времени. Продолжительность игры 50 минут.</w:t>
      </w:r>
      <w:r w:rsidRPr="006F60B0">
        <w:rPr>
          <w:sz w:val="28"/>
          <w:szCs w:val="28"/>
        </w:rPr>
        <w:t xml:space="preserve"> </w:t>
      </w:r>
    </w:p>
    <w:p w:rsidR="00BC295A" w:rsidRDefault="00BC295A" w:rsidP="00BC295A">
      <w:pPr>
        <w:widowControl w:val="0"/>
        <w:shd w:val="clear" w:color="auto" w:fill="FFFFFF"/>
        <w:tabs>
          <w:tab w:val="left" w:pos="0"/>
          <w:tab w:val="left" w:pos="142"/>
        </w:tabs>
        <w:autoSpaceDE w:val="0"/>
        <w:autoSpaceDN w:val="0"/>
        <w:adjustRightInd w:val="0"/>
        <w:ind w:left="-142" w:firstLine="491"/>
        <w:jc w:val="both"/>
        <w:rPr>
          <w:sz w:val="28"/>
          <w:szCs w:val="28"/>
        </w:rPr>
      </w:pPr>
      <w:r w:rsidRPr="0079212C">
        <w:rPr>
          <w:sz w:val="28"/>
          <w:szCs w:val="28"/>
        </w:rPr>
        <w:t xml:space="preserve">Во время прибытия гостей и их регистрации, в актовом зале проходил просмотр познавательной презентации, включающей в себя информацию </w:t>
      </w:r>
      <w:r>
        <w:rPr>
          <w:sz w:val="28"/>
          <w:szCs w:val="28"/>
        </w:rPr>
        <w:t>по экономике, математике и банковскому делу, решение некоторых экономических задач.</w:t>
      </w:r>
      <w:r w:rsidRPr="0079212C">
        <w:rPr>
          <w:sz w:val="28"/>
          <w:szCs w:val="28"/>
        </w:rPr>
        <w:t xml:space="preserve"> В оценочных листах многие гости отметили полезность и а</w:t>
      </w:r>
      <w:r>
        <w:rPr>
          <w:sz w:val="28"/>
          <w:szCs w:val="28"/>
        </w:rPr>
        <w:t>ктуальность данной презентации.</w:t>
      </w:r>
    </w:p>
    <w:p w:rsidR="00BC295A" w:rsidRDefault="00BC295A" w:rsidP="00BC295A">
      <w:pPr>
        <w:widowControl w:val="0"/>
        <w:shd w:val="clear" w:color="auto" w:fill="FFFFFF"/>
        <w:tabs>
          <w:tab w:val="left" w:pos="0"/>
          <w:tab w:val="left" w:pos="142"/>
        </w:tabs>
        <w:autoSpaceDE w:val="0"/>
        <w:autoSpaceDN w:val="0"/>
        <w:adjustRightInd w:val="0"/>
        <w:ind w:left="-142" w:firstLine="491"/>
        <w:jc w:val="both"/>
        <w:rPr>
          <w:sz w:val="28"/>
          <w:szCs w:val="28"/>
        </w:rPr>
      </w:pPr>
    </w:p>
    <w:p w:rsidR="00BC295A" w:rsidRDefault="00BC295A" w:rsidP="00BC295A">
      <w:pPr>
        <w:widowControl w:val="0"/>
        <w:shd w:val="clear" w:color="auto" w:fill="FFFFFF"/>
        <w:tabs>
          <w:tab w:val="left" w:pos="0"/>
          <w:tab w:val="left" w:pos="142"/>
        </w:tabs>
        <w:autoSpaceDE w:val="0"/>
        <w:autoSpaceDN w:val="0"/>
        <w:adjustRightInd w:val="0"/>
        <w:ind w:left="-142" w:firstLine="491"/>
        <w:jc w:val="both"/>
      </w:pPr>
    </w:p>
    <w:p w:rsidR="00BC295A" w:rsidRDefault="00BC295A" w:rsidP="00BC295A">
      <w:pPr>
        <w:widowControl w:val="0"/>
        <w:shd w:val="clear" w:color="auto" w:fill="FFFFFF"/>
        <w:tabs>
          <w:tab w:val="left" w:pos="142"/>
        </w:tabs>
        <w:autoSpaceDE w:val="0"/>
        <w:autoSpaceDN w:val="0"/>
        <w:adjustRightInd w:val="0"/>
        <w:jc w:val="both"/>
      </w:pPr>
    </w:p>
    <w:tbl>
      <w:tblPr>
        <w:tblW w:w="150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9"/>
        <w:gridCol w:w="2160"/>
        <w:gridCol w:w="771"/>
        <w:gridCol w:w="850"/>
        <w:gridCol w:w="4170"/>
        <w:gridCol w:w="2378"/>
        <w:gridCol w:w="3024"/>
      </w:tblGrid>
      <w:tr w:rsidR="00BC295A" w:rsidTr="00166EE1">
        <w:trPr>
          <w:trHeight w:val="657"/>
        </w:trPr>
        <w:tc>
          <w:tcPr>
            <w:tcW w:w="1719" w:type="dxa"/>
            <w:vMerge w:val="restart"/>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jc w:val="center"/>
              <w:rPr>
                <w:sz w:val="20"/>
                <w:szCs w:val="20"/>
                <w:lang w:eastAsia="en-US"/>
              </w:rPr>
            </w:pPr>
            <w:r>
              <w:rPr>
                <w:sz w:val="20"/>
                <w:szCs w:val="20"/>
                <w:lang w:eastAsia="en-US"/>
              </w:rPr>
              <w:t>Краткое наименование ООУ</w:t>
            </w:r>
          </w:p>
        </w:tc>
        <w:tc>
          <w:tcPr>
            <w:tcW w:w="2160" w:type="dxa"/>
            <w:vMerge w:val="restart"/>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ind w:left="-142"/>
              <w:contextualSpacing/>
              <w:jc w:val="center"/>
              <w:rPr>
                <w:sz w:val="20"/>
                <w:szCs w:val="20"/>
                <w:lang w:eastAsia="en-US"/>
              </w:rPr>
            </w:pPr>
            <w:r>
              <w:rPr>
                <w:sz w:val="20"/>
                <w:szCs w:val="20"/>
                <w:lang w:eastAsia="en-US"/>
              </w:rPr>
              <w:t xml:space="preserve">Название </w:t>
            </w:r>
            <w:r>
              <w:rPr>
                <w:sz w:val="22"/>
                <w:szCs w:val="22"/>
                <w:lang w:eastAsia="en-US"/>
              </w:rPr>
              <w:t>сетевого</w:t>
            </w:r>
            <w:r>
              <w:rPr>
                <w:sz w:val="20"/>
                <w:szCs w:val="20"/>
                <w:lang w:eastAsia="en-US"/>
              </w:rPr>
              <w:t xml:space="preserve"> мероприятия</w:t>
            </w:r>
          </w:p>
        </w:tc>
        <w:tc>
          <w:tcPr>
            <w:tcW w:w="1621" w:type="dxa"/>
            <w:gridSpan w:val="2"/>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ind w:left="38"/>
              <w:contextualSpacing/>
              <w:jc w:val="center"/>
              <w:rPr>
                <w:sz w:val="20"/>
                <w:szCs w:val="20"/>
                <w:lang w:eastAsia="en-US"/>
              </w:rPr>
            </w:pPr>
            <w:r>
              <w:rPr>
                <w:sz w:val="20"/>
                <w:szCs w:val="20"/>
                <w:lang w:eastAsia="en-US"/>
              </w:rPr>
              <w:t>Количество участников</w:t>
            </w:r>
          </w:p>
        </w:tc>
        <w:tc>
          <w:tcPr>
            <w:tcW w:w="4170" w:type="dxa"/>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ind w:left="-142"/>
              <w:contextualSpacing/>
              <w:jc w:val="center"/>
              <w:rPr>
                <w:sz w:val="20"/>
                <w:szCs w:val="20"/>
                <w:lang w:eastAsia="en-US"/>
              </w:rPr>
            </w:pPr>
            <w:r>
              <w:rPr>
                <w:sz w:val="20"/>
                <w:szCs w:val="20"/>
                <w:lang w:eastAsia="en-US"/>
              </w:rPr>
              <w:t xml:space="preserve">Из </w:t>
            </w:r>
            <w:proofErr w:type="gramStart"/>
            <w:r>
              <w:rPr>
                <w:sz w:val="20"/>
                <w:szCs w:val="20"/>
                <w:lang w:eastAsia="en-US"/>
              </w:rPr>
              <w:t>каких</w:t>
            </w:r>
            <w:proofErr w:type="gramEnd"/>
            <w:r>
              <w:rPr>
                <w:sz w:val="20"/>
                <w:szCs w:val="20"/>
                <w:lang w:eastAsia="en-US"/>
              </w:rPr>
              <w:t xml:space="preserve"> ООУ приняли участие</w:t>
            </w:r>
          </w:p>
        </w:tc>
        <w:tc>
          <w:tcPr>
            <w:tcW w:w="2378" w:type="dxa"/>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ind w:left="-142"/>
              <w:contextualSpacing/>
              <w:jc w:val="center"/>
              <w:rPr>
                <w:sz w:val="20"/>
                <w:szCs w:val="20"/>
                <w:lang w:eastAsia="en-US"/>
              </w:rPr>
            </w:pPr>
            <w:r>
              <w:rPr>
                <w:sz w:val="20"/>
                <w:szCs w:val="20"/>
                <w:lang w:eastAsia="en-US"/>
              </w:rPr>
              <w:t>Партнёры, участвующие в  организации и проведении мероприятия</w:t>
            </w:r>
          </w:p>
        </w:tc>
        <w:tc>
          <w:tcPr>
            <w:tcW w:w="3024" w:type="dxa"/>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ind w:left="-142"/>
              <w:contextualSpacing/>
              <w:jc w:val="center"/>
              <w:rPr>
                <w:lang w:eastAsia="en-US"/>
              </w:rPr>
            </w:pPr>
            <w:r>
              <w:rPr>
                <w:sz w:val="20"/>
                <w:szCs w:val="20"/>
                <w:lang w:eastAsia="en-US"/>
              </w:rPr>
              <w:t>ФИО, должность преподавател</w:t>
            </w:r>
            <w:r>
              <w:rPr>
                <w:sz w:val="22"/>
                <w:szCs w:val="22"/>
                <w:lang w:eastAsia="en-US"/>
              </w:rPr>
              <w:t>ей</w:t>
            </w:r>
            <w:r>
              <w:rPr>
                <w:sz w:val="20"/>
                <w:szCs w:val="20"/>
                <w:lang w:eastAsia="en-US"/>
              </w:rPr>
              <w:t xml:space="preserve"> организовывавш</w:t>
            </w:r>
            <w:r>
              <w:rPr>
                <w:sz w:val="22"/>
                <w:szCs w:val="22"/>
                <w:lang w:eastAsia="en-US"/>
              </w:rPr>
              <w:t>их</w:t>
            </w:r>
            <w:r>
              <w:rPr>
                <w:sz w:val="20"/>
                <w:szCs w:val="20"/>
                <w:lang w:eastAsia="en-US"/>
              </w:rPr>
              <w:t xml:space="preserve"> и проводивш</w:t>
            </w:r>
            <w:r>
              <w:rPr>
                <w:sz w:val="22"/>
                <w:szCs w:val="22"/>
                <w:lang w:eastAsia="en-US"/>
              </w:rPr>
              <w:t>их</w:t>
            </w:r>
            <w:r>
              <w:rPr>
                <w:sz w:val="20"/>
                <w:szCs w:val="20"/>
                <w:lang w:eastAsia="en-US"/>
              </w:rPr>
              <w:t xml:space="preserve"> мероприяти</w:t>
            </w:r>
            <w:r>
              <w:rPr>
                <w:sz w:val="22"/>
                <w:szCs w:val="22"/>
                <w:lang w:eastAsia="en-US"/>
              </w:rPr>
              <w:t>е</w:t>
            </w:r>
          </w:p>
        </w:tc>
      </w:tr>
      <w:tr w:rsidR="00BC295A" w:rsidTr="00166EE1">
        <w:trPr>
          <w:trHeight w:val="337"/>
        </w:trPr>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BC295A" w:rsidRDefault="00BC295A" w:rsidP="00166EE1">
            <w:pPr>
              <w:rPr>
                <w:sz w:val="20"/>
                <w:szCs w:val="20"/>
                <w:lang w:eastAsia="en-US"/>
              </w:rPr>
            </w:pP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BC295A" w:rsidRDefault="00BC295A" w:rsidP="00166EE1">
            <w:pPr>
              <w:rPr>
                <w:sz w:val="20"/>
                <w:szCs w:val="20"/>
                <w:lang w:eastAsia="en-US"/>
              </w:rPr>
            </w:pPr>
          </w:p>
        </w:tc>
        <w:tc>
          <w:tcPr>
            <w:tcW w:w="771" w:type="dxa"/>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ind w:left="-15"/>
              <w:contextualSpacing/>
              <w:jc w:val="center"/>
              <w:rPr>
                <w:sz w:val="20"/>
                <w:szCs w:val="20"/>
                <w:lang w:eastAsia="en-US"/>
              </w:rPr>
            </w:pPr>
            <w:r>
              <w:rPr>
                <w:sz w:val="20"/>
                <w:szCs w:val="20"/>
                <w:lang w:eastAsia="en-US"/>
              </w:rPr>
              <w:t>учеников</w:t>
            </w:r>
          </w:p>
        </w:tc>
        <w:tc>
          <w:tcPr>
            <w:tcW w:w="850" w:type="dxa"/>
            <w:tcBorders>
              <w:top w:val="single" w:sz="4" w:space="0" w:color="000000"/>
              <w:left w:val="single" w:sz="4" w:space="0" w:color="000000"/>
              <w:bottom w:val="single" w:sz="4" w:space="0" w:color="000000"/>
              <w:right w:val="single" w:sz="4" w:space="0" w:color="000000"/>
            </w:tcBorders>
            <w:hideMark/>
          </w:tcPr>
          <w:p w:rsidR="00BC295A" w:rsidRDefault="00BC295A" w:rsidP="00166EE1">
            <w:pPr>
              <w:spacing w:line="256" w:lineRule="auto"/>
              <w:ind w:left="-15"/>
              <w:contextualSpacing/>
              <w:jc w:val="center"/>
              <w:rPr>
                <w:sz w:val="20"/>
                <w:szCs w:val="20"/>
                <w:lang w:eastAsia="en-US"/>
              </w:rPr>
            </w:pPr>
            <w:r>
              <w:rPr>
                <w:sz w:val="20"/>
                <w:szCs w:val="20"/>
                <w:lang w:eastAsia="en-US"/>
              </w:rPr>
              <w:t>учителей</w:t>
            </w:r>
          </w:p>
        </w:tc>
        <w:tc>
          <w:tcPr>
            <w:tcW w:w="4170"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jc w:val="center"/>
              <w:rPr>
                <w:sz w:val="22"/>
                <w:szCs w:val="22"/>
                <w:lang w:eastAsia="en-US"/>
              </w:rPr>
            </w:pPr>
          </w:p>
        </w:tc>
        <w:tc>
          <w:tcPr>
            <w:tcW w:w="2378"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jc w:val="center"/>
              <w:rPr>
                <w:sz w:val="22"/>
                <w:szCs w:val="22"/>
                <w:lang w:eastAsia="en-US"/>
              </w:rPr>
            </w:pPr>
          </w:p>
        </w:tc>
        <w:tc>
          <w:tcPr>
            <w:tcW w:w="3024"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jc w:val="center"/>
              <w:rPr>
                <w:sz w:val="22"/>
                <w:szCs w:val="22"/>
                <w:lang w:eastAsia="en-US"/>
              </w:rPr>
            </w:pPr>
          </w:p>
        </w:tc>
      </w:tr>
      <w:tr w:rsidR="00BC295A" w:rsidTr="00166EE1">
        <w:trPr>
          <w:trHeight w:val="287"/>
        </w:trPr>
        <w:tc>
          <w:tcPr>
            <w:tcW w:w="1719"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p>
        </w:tc>
        <w:tc>
          <w:tcPr>
            <w:tcW w:w="771"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p>
        </w:tc>
        <w:tc>
          <w:tcPr>
            <w:tcW w:w="4170"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p>
        </w:tc>
        <w:tc>
          <w:tcPr>
            <w:tcW w:w="2378"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p>
        </w:tc>
        <w:tc>
          <w:tcPr>
            <w:tcW w:w="3024"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p>
        </w:tc>
      </w:tr>
      <w:tr w:rsidR="00BC295A" w:rsidTr="00166EE1">
        <w:trPr>
          <w:trHeight w:val="2263"/>
        </w:trPr>
        <w:tc>
          <w:tcPr>
            <w:tcW w:w="1719"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42"/>
              <w:contextualSpacing/>
              <w:rPr>
                <w:sz w:val="22"/>
                <w:szCs w:val="22"/>
                <w:lang w:eastAsia="en-US"/>
              </w:rPr>
            </w:pPr>
            <w:r>
              <w:rPr>
                <w:sz w:val="22"/>
                <w:szCs w:val="22"/>
                <w:lang w:eastAsia="en-US"/>
              </w:rPr>
              <w:t>\МАОУ СОШ № 58</w:t>
            </w:r>
          </w:p>
        </w:tc>
        <w:tc>
          <w:tcPr>
            <w:tcW w:w="2160" w:type="dxa"/>
            <w:tcBorders>
              <w:top w:val="single" w:sz="4" w:space="0" w:color="000000"/>
              <w:left w:val="single" w:sz="4" w:space="0" w:color="000000"/>
              <w:bottom w:val="single" w:sz="4" w:space="0" w:color="000000"/>
              <w:right w:val="single" w:sz="4" w:space="0" w:color="000000"/>
            </w:tcBorders>
          </w:tcPr>
          <w:p w:rsidR="00BC295A" w:rsidRDefault="00BC295A" w:rsidP="00BC295A">
            <w:pPr>
              <w:spacing w:line="256" w:lineRule="auto"/>
              <w:ind w:left="129"/>
              <w:contextualSpacing/>
              <w:rPr>
                <w:sz w:val="22"/>
                <w:szCs w:val="22"/>
                <w:lang w:eastAsia="en-US"/>
              </w:rPr>
            </w:pPr>
            <w:r>
              <w:rPr>
                <w:sz w:val="22"/>
                <w:szCs w:val="22"/>
                <w:lang w:eastAsia="en-US"/>
              </w:rPr>
              <w:t xml:space="preserve">Математическая игра «Математик - банкир» для обучающихся </w:t>
            </w:r>
            <w:r>
              <w:rPr>
                <w:sz w:val="22"/>
                <w:szCs w:val="22"/>
                <w:lang w:eastAsia="en-US"/>
              </w:rPr>
              <w:t>7-8</w:t>
            </w:r>
            <w:r>
              <w:rPr>
                <w:sz w:val="22"/>
                <w:szCs w:val="22"/>
                <w:lang w:eastAsia="en-US"/>
              </w:rPr>
              <w:t xml:space="preserve"> классов, с экономическим уклоном</w:t>
            </w:r>
          </w:p>
        </w:tc>
        <w:tc>
          <w:tcPr>
            <w:tcW w:w="771" w:type="dxa"/>
            <w:tcBorders>
              <w:top w:val="single" w:sz="4" w:space="0" w:color="000000"/>
              <w:left w:val="single" w:sz="4" w:space="0" w:color="000000"/>
              <w:bottom w:val="single" w:sz="4" w:space="0" w:color="000000"/>
              <w:right w:val="single" w:sz="4" w:space="0" w:color="000000"/>
            </w:tcBorders>
          </w:tcPr>
          <w:p w:rsidR="00BC295A" w:rsidRDefault="00BC295A" w:rsidP="00BC295A">
            <w:pPr>
              <w:spacing w:line="256" w:lineRule="auto"/>
              <w:ind w:left="-142"/>
              <w:contextualSpacing/>
              <w:rPr>
                <w:sz w:val="22"/>
                <w:szCs w:val="22"/>
                <w:lang w:eastAsia="en-US"/>
              </w:rPr>
            </w:pPr>
            <w:r>
              <w:rPr>
                <w:sz w:val="22"/>
                <w:szCs w:val="22"/>
                <w:lang w:eastAsia="en-US"/>
              </w:rPr>
              <w:t xml:space="preserve"> </w:t>
            </w:r>
            <w:r>
              <w:rPr>
                <w:sz w:val="22"/>
                <w:szCs w:val="22"/>
                <w:lang w:eastAsia="en-US"/>
              </w:rPr>
              <w:t>54</w:t>
            </w:r>
          </w:p>
        </w:tc>
        <w:tc>
          <w:tcPr>
            <w:tcW w:w="850" w:type="dxa"/>
            <w:tcBorders>
              <w:top w:val="single" w:sz="4" w:space="0" w:color="000000"/>
              <w:left w:val="single" w:sz="4" w:space="0" w:color="000000"/>
              <w:bottom w:val="single" w:sz="4" w:space="0" w:color="000000"/>
              <w:right w:val="single" w:sz="4" w:space="0" w:color="000000"/>
            </w:tcBorders>
          </w:tcPr>
          <w:p w:rsidR="00BC295A" w:rsidRDefault="00BC295A" w:rsidP="00BC295A">
            <w:pPr>
              <w:spacing w:line="256" w:lineRule="auto"/>
              <w:ind w:firstLine="66"/>
              <w:contextualSpacing/>
              <w:rPr>
                <w:sz w:val="22"/>
                <w:szCs w:val="22"/>
                <w:lang w:eastAsia="en-US"/>
              </w:rPr>
            </w:pPr>
            <w:r>
              <w:rPr>
                <w:sz w:val="22"/>
                <w:szCs w:val="22"/>
                <w:lang w:eastAsia="en-US"/>
              </w:rPr>
              <w:t>2</w:t>
            </w:r>
            <w:r>
              <w:rPr>
                <w:sz w:val="22"/>
                <w:szCs w:val="22"/>
                <w:lang w:eastAsia="en-US"/>
              </w:rPr>
              <w:t>2</w:t>
            </w:r>
          </w:p>
        </w:tc>
        <w:tc>
          <w:tcPr>
            <w:tcW w:w="4170"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115"/>
              <w:contextualSpacing/>
              <w:rPr>
                <w:sz w:val="22"/>
                <w:szCs w:val="22"/>
                <w:lang w:eastAsia="en-US"/>
              </w:rPr>
            </w:pPr>
            <w:r>
              <w:rPr>
                <w:sz w:val="22"/>
                <w:szCs w:val="22"/>
                <w:lang w:eastAsia="en-US"/>
              </w:rPr>
              <w:t>МАОУ СОШ №</w:t>
            </w:r>
            <w:r>
              <w:rPr>
                <w:sz w:val="22"/>
                <w:szCs w:val="22"/>
                <w:lang w:eastAsia="en-US"/>
              </w:rPr>
              <w:t>40</w:t>
            </w:r>
          </w:p>
          <w:p w:rsidR="00BC295A" w:rsidRDefault="00BC295A" w:rsidP="00166EE1">
            <w:pPr>
              <w:spacing w:line="256" w:lineRule="auto"/>
              <w:ind w:left="115"/>
              <w:contextualSpacing/>
              <w:rPr>
                <w:sz w:val="22"/>
                <w:szCs w:val="22"/>
                <w:lang w:eastAsia="en-US"/>
              </w:rPr>
            </w:pPr>
            <w:r>
              <w:rPr>
                <w:sz w:val="22"/>
                <w:szCs w:val="22"/>
                <w:lang w:eastAsia="en-US"/>
              </w:rPr>
              <w:t>МБОУ Академический лицей</w:t>
            </w:r>
          </w:p>
          <w:p w:rsidR="00BC295A" w:rsidRDefault="00BC295A" w:rsidP="00166EE1">
            <w:pPr>
              <w:spacing w:line="256" w:lineRule="auto"/>
              <w:ind w:left="115"/>
              <w:contextualSpacing/>
              <w:rPr>
                <w:sz w:val="22"/>
                <w:szCs w:val="22"/>
                <w:lang w:eastAsia="en-US"/>
              </w:rPr>
            </w:pPr>
            <w:r>
              <w:rPr>
                <w:sz w:val="22"/>
                <w:szCs w:val="22"/>
                <w:lang w:eastAsia="en-US"/>
              </w:rPr>
              <w:t>МАОУ СОШ №3</w:t>
            </w:r>
            <w:r>
              <w:rPr>
                <w:sz w:val="22"/>
                <w:szCs w:val="22"/>
                <w:lang w:eastAsia="en-US"/>
              </w:rPr>
              <w:t>7</w:t>
            </w:r>
          </w:p>
          <w:p w:rsidR="00BC295A" w:rsidRDefault="00BC295A" w:rsidP="00166EE1">
            <w:pPr>
              <w:spacing w:line="256" w:lineRule="auto"/>
              <w:ind w:left="115"/>
              <w:contextualSpacing/>
              <w:rPr>
                <w:sz w:val="22"/>
                <w:szCs w:val="22"/>
                <w:lang w:eastAsia="en-US"/>
              </w:rPr>
            </w:pPr>
            <w:r>
              <w:rPr>
                <w:sz w:val="22"/>
                <w:szCs w:val="22"/>
                <w:lang w:eastAsia="en-US"/>
              </w:rPr>
              <w:t>МАОУ СОШ №</w:t>
            </w:r>
            <w:r>
              <w:rPr>
                <w:sz w:val="22"/>
                <w:szCs w:val="22"/>
                <w:lang w:eastAsia="en-US"/>
              </w:rPr>
              <w:t>43</w:t>
            </w:r>
          </w:p>
          <w:p w:rsidR="00BC295A" w:rsidRDefault="00BC295A" w:rsidP="00166EE1">
            <w:pPr>
              <w:spacing w:line="256" w:lineRule="auto"/>
              <w:ind w:left="115"/>
              <w:contextualSpacing/>
              <w:rPr>
                <w:sz w:val="22"/>
                <w:szCs w:val="22"/>
                <w:lang w:eastAsia="en-US"/>
              </w:rPr>
            </w:pPr>
            <w:r>
              <w:rPr>
                <w:sz w:val="22"/>
                <w:szCs w:val="22"/>
                <w:lang w:eastAsia="en-US"/>
              </w:rPr>
              <w:t xml:space="preserve">МАОУ </w:t>
            </w:r>
            <w:r>
              <w:rPr>
                <w:sz w:val="22"/>
                <w:szCs w:val="22"/>
                <w:lang w:eastAsia="en-US"/>
              </w:rPr>
              <w:t>гимназия</w:t>
            </w:r>
            <w:r>
              <w:rPr>
                <w:sz w:val="22"/>
                <w:szCs w:val="22"/>
                <w:lang w:eastAsia="en-US"/>
              </w:rPr>
              <w:t xml:space="preserve"> №</w:t>
            </w:r>
            <w:r>
              <w:rPr>
                <w:sz w:val="22"/>
                <w:szCs w:val="22"/>
                <w:lang w:eastAsia="en-US"/>
              </w:rPr>
              <w:t>29</w:t>
            </w:r>
          </w:p>
          <w:p w:rsidR="00BC295A" w:rsidRDefault="00BC295A" w:rsidP="00166EE1">
            <w:pPr>
              <w:spacing w:line="256" w:lineRule="auto"/>
              <w:ind w:left="115"/>
              <w:contextualSpacing/>
              <w:rPr>
                <w:sz w:val="22"/>
                <w:szCs w:val="22"/>
                <w:lang w:eastAsia="en-US"/>
              </w:rPr>
            </w:pPr>
            <w:r>
              <w:rPr>
                <w:sz w:val="22"/>
                <w:szCs w:val="22"/>
                <w:lang w:eastAsia="en-US"/>
              </w:rPr>
              <w:t>МБОУ СОШ № 49</w:t>
            </w:r>
          </w:p>
          <w:p w:rsidR="00BC295A" w:rsidRDefault="00BC295A" w:rsidP="00166EE1">
            <w:pPr>
              <w:spacing w:line="256" w:lineRule="auto"/>
              <w:ind w:left="115"/>
              <w:contextualSpacing/>
              <w:rPr>
                <w:sz w:val="22"/>
                <w:szCs w:val="22"/>
                <w:lang w:eastAsia="en-US"/>
              </w:rPr>
            </w:pPr>
            <w:r>
              <w:rPr>
                <w:sz w:val="22"/>
                <w:szCs w:val="22"/>
                <w:lang w:eastAsia="en-US"/>
              </w:rPr>
              <w:t>МАОУ СОШ №58</w:t>
            </w:r>
          </w:p>
          <w:p w:rsidR="00BC295A" w:rsidRDefault="00BC295A" w:rsidP="00166EE1">
            <w:pPr>
              <w:spacing w:line="256" w:lineRule="auto"/>
              <w:ind w:left="115"/>
              <w:contextualSpacing/>
              <w:rPr>
                <w:sz w:val="22"/>
                <w:szCs w:val="22"/>
                <w:lang w:eastAsia="en-US"/>
              </w:rPr>
            </w:pPr>
            <w:r>
              <w:rPr>
                <w:sz w:val="22"/>
                <w:szCs w:val="22"/>
                <w:lang w:eastAsia="en-US"/>
              </w:rPr>
              <w:t>МАОУ СОШ №3</w:t>
            </w:r>
            <w:r>
              <w:rPr>
                <w:sz w:val="22"/>
                <w:szCs w:val="22"/>
                <w:lang w:eastAsia="en-US"/>
              </w:rPr>
              <w:t>4</w:t>
            </w:r>
          </w:p>
          <w:p w:rsidR="00BC295A" w:rsidRDefault="00BC295A" w:rsidP="00BC295A">
            <w:pPr>
              <w:spacing w:line="256" w:lineRule="auto"/>
              <w:ind w:left="115"/>
              <w:contextualSpacing/>
              <w:rPr>
                <w:sz w:val="22"/>
                <w:szCs w:val="22"/>
                <w:lang w:eastAsia="en-US"/>
              </w:rPr>
            </w:pPr>
            <w:r>
              <w:rPr>
                <w:sz w:val="22"/>
                <w:szCs w:val="22"/>
                <w:lang w:eastAsia="en-US"/>
              </w:rPr>
              <w:t xml:space="preserve">МАОУ </w:t>
            </w:r>
            <w:r>
              <w:rPr>
                <w:sz w:val="22"/>
                <w:szCs w:val="22"/>
                <w:lang w:eastAsia="en-US"/>
              </w:rPr>
              <w:t>СОШ №30</w:t>
            </w:r>
          </w:p>
        </w:tc>
        <w:tc>
          <w:tcPr>
            <w:tcW w:w="2378"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ind w:left="258"/>
              <w:contextualSpacing/>
              <w:rPr>
                <w:sz w:val="22"/>
                <w:szCs w:val="22"/>
                <w:lang w:eastAsia="en-US"/>
              </w:rPr>
            </w:pPr>
            <w:r w:rsidRPr="0079212C">
              <w:rPr>
                <w:sz w:val="22"/>
                <w:szCs w:val="22"/>
                <w:lang w:eastAsia="en-US"/>
              </w:rPr>
              <w:t xml:space="preserve">МАО ИМЦ </w:t>
            </w:r>
            <w:proofErr w:type="spellStart"/>
            <w:r w:rsidRPr="0079212C">
              <w:rPr>
                <w:sz w:val="22"/>
                <w:szCs w:val="22"/>
                <w:lang w:eastAsia="en-US"/>
              </w:rPr>
              <w:t>г</w:t>
            </w:r>
            <w:proofErr w:type="gramStart"/>
            <w:r w:rsidRPr="0079212C">
              <w:rPr>
                <w:sz w:val="22"/>
                <w:szCs w:val="22"/>
                <w:lang w:eastAsia="en-US"/>
              </w:rPr>
              <w:t>.Т</w:t>
            </w:r>
            <w:proofErr w:type="gramEnd"/>
            <w:r w:rsidRPr="0079212C">
              <w:rPr>
                <w:sz w:val="22"/>
                <w:szCs w:val="22"/>
                <w:lang w:eastAsia="en-US"/>
              </w:rPr>
              <w:t>омск</w:t>
            </w:r>
            <w:proofErr w:type="spellEnd"/>
          </w:p>
        </w:tc>
        <w:tc>
          <w:tcPr>
            <w:tcW w:w="3024" w:type="dxa"/>
            <w:tcBorders>
              <w:top w:val="single" w:sz="4" w:space="0" w:color="000000"/>
              <w:left w:val="single" w:sz="4" w:space="0" w:color="000000"/>
              <w:bottom w:val="single" w:sz="4" w:space="0" w:color="000000"/>
              <w:right w:val="single" w:sz="4" w:space="0" w:color="000000"/>
            </w:tcBorders>
          </w:tcPr>
          <w:p w:rsidR="00BC295A" w:rsidRDefault="00BC295A" w:rsidP="00166EE1">
            <w:pPr>
              <w:spacing w:line="256" w:lineRule="auto"/>
              <w:contextualSpacing/>
              <w:rPr>
                <w:sz w:val="22"/>
                <w:szCs w:val="22"/>
                <w:lang w:eastAsia="en-US"/>
              </w:rPr>
            </w:pPr>
            <w:r>
              <w:rPr>
                <w:sz w:val="22"/>
                <w:szCs w:val="22"/>
                <w:lang w:eastAsia="en-US"/>
              </w:rPr>
              <w:t>ОРГАНИЗАТОР: Перевозчикова Татьяна Сергеевна,</w:t>
            </w:r>
          </w:p>
          <w:p w:rsidR="00BC295A" w:rsidRDefault="00BC295A" w:rsidP="00166EE1">
            <w:pPr>
              <w:spacing w:line="256" w:lineRule="auto"/>
              <w:contextualSpacing/>
              <w:rPr>
                <w:sz w:val="22"/>
                <w:szCs w:val="22"/>
                <w:lang w:eastAsia="en-US"/>
              </w:rPr>
            </w:pPr>
          </w:p>
          <w:p w:rsidR="00BC295A" w:rsidRDefault="00BC295A" w:rsidP="00166EE1">
            <w:pPr>
              <w:spacing w:line="256" w:lineRule="auto"/>
              <w:contextualSpacing/>
              <w:rPr>
                <w:sz w:val="22"/>
                <w:szCs w:val="22"/>
                <w:lang w:eastAsia="en-US"/>
              </w:rPr>
            </w:pPr>
            <w:r>
              <w:rPr>
                <w:sz w:val="22"/>
                <w:szCs w:val="22"/>
                <w:lang w:eastAsia="en-US"/>
              </w:rPr>
              <w:t>Проводили мероприятие:</w:t>
            </w:r>
          </w:p>
          <w:p w:rsidR="00BC295A" w:rsidRDefault="00BC295A" w:rsidP="00166EE1">
            <w:pPr>
              <w:spacing w:line="256" w:lineRule="auto"/>
              <w:contextualSpacing/>
              <w:rPr>
                <w:sz w:val="22"/>
                <w:szCs w:val="22"/>
                <w:lang w:eastAsia="en-US"/>
              </w:rPr>
            </w:pPr>
            <w:r>
              <w:rPr>
                <w:sz w:val="22"/>
                <w:szCs w:val="22"/>
                <w:lang w:eastAsia="en-US"/>
              </w:rPr>
              <w:t>Перевозчикова Татьяна Сергеевна</w:t>
            </w:r>
          </w:p>
          <w:p w:rsidR="00BC295A" w:rsidRDefault="00BC295A" w:rsidP="00166EE1">
            <w:pPr>
              <w:spacing w:line="256" w:lineRule="auto"/>
              <w:contextualSpacing/>
              <w:rPr>
                <w:sz w:val="22"/>
                <w:szCs w:val="22"/>
                <w:lang w:eastAsia="en-US"/>
              </w:rPr>
            </w:pPr>
            <w:r>
              <w:rPr>
                <w:sz w:val="22"/>
                <w:szCs w:val="22"/>
                <w:lang w:eastAsia="en-US"/>
              </w:rPr>
              <w:t>Серебрянская Наталья Дмитриевна</w:t>
            </w:r>
          </w:p>
          <w:p w:rsidR="00BC295A" w:rsidRDefault="00BC295A" w:rsidP="00166EE1">
            <w:pPr>
              <w:spacing w:line="256" w:lineRule="auto"/>
              <w:contextualSpacing/>
              <w:rPr>
                <w:sz w:val="22"/>
                <w:szCs w:val="22"/>
                <w:lang w:eastAsia="en-US"/>
              </w:rPr>
            </w:pPr>
            <w:r>
              <w:rPr>
                <w:sz w:val="22"/>
                <w:szCs w:val="22"/>
                <w:lang w:eastAsia="en-US"/>
              </w:rPr>
              <w:t>Максимова Елена Викторовна</w:t>
            </w:r>
          </w:p>
          <w:p w:rsidR="00BC295A" w:rsidRDefault="00BC295A" w:rsidP="00166EE1">
            <w:pPr>
              <w:spacing w:line="256" w:lineRule="auto"/>
              <w:contextualSpacing/>
              <w:rPr>
                <w:sz w:val="22"/>
                <w:szCs w:val="22"/>
                <w:lang w:eastAsia="en-US"/>
              </w:rPr>
            </w:pPr>
            <w:proofErr w:type="spellStart"/>
            <w:r>
              <w:rPr>
                <w:sz w:val="22"/>
                <w:szCs w:val="22"/>
                <w:lang w:eastAsia="en-US"/>
              </w:rPr>
              <w:t>Хорошкова</w:t>
            </w:r>
            <w:proofErr w:type="spellEnd"/>
            <w:r>
              <w:rPr>
                <w:sz w:val="22"/>
                <w:szCs w:val="22"/>
                <w:lang w:eastAsia="en-US"/>
              </w:rPr>
              <w:t xml:space="preserve"> Евгения Владимировна</w:t>
            </w:r>
          </w:p>
          <w:p w:rsidR="00BC295A" w:rsidRDefault="00BC295A" w:rsidP="00166EE1">
            <w:pPr>
              <w:spacing w:line="256" w:lineRule="auto"/>
              <w:contextualSpacing/>
              <w:rPr>
                <w:sz w:val="22"/>
                <w:szCs w:val="22"/>
                <w:lang w:eastAsia="en-US"/>
              </w:rPr>
            </w:pPr>
            <w:proofErr w:type="spellStart"/>
            <w:r>
              <w:rPr>
                <w:sz w:val="22"/>
                <w:szCs w:val="22"/>
                <w:lang w:eastAsia="en-US"/>
              </w:rPr>
              <w:lastRenderedPageBreak/>
              <w:t>Ходенкова</w:t>
            </w:r>
            <w:proofErr w:type="spellEnd"/>
            <w:r>
              <w:rPr>
                <w:sz w:val="22"/>
                <w:szCs w:val="22"/>
                <w:lang w:eastAsia="en-US"/>
              </w:rPr>
              <w:t xml:space="preserve"> Наталья Викторовна</w:t>
            </w:r>
          </w:p>
          <w:p w:rsidR="00BC295A" w:rsidRDefault="00BC295A" w:rsidP="00166EE1">
            <w:pPr>
              <w:spacing w:line="256" w:lineRule="auto"/>
              <w:contextualSpacing/>
              <w:rPr>
                <w:sz w:val="22"/>
                <w:szCs w:val="22"/>
                <w:lang w:eastAsia="en-US"/>
              </w:rPr>
            </w:pPr>
            <w:proofErr w:type="spellStart"/>
            <w:r>
              <w:rPr>
                <w:sz w:val="22"/>
                <w:szCs w:val="22"/>
                <w:lang w:eastAsia="en-US"/>
              </w:rPr>
              <w:t>Кучмин</w:t>
            </w:r>
            <w:proofErr w:type="spellEnd"/>
            <w:r>
              <w:rPr>
                <w:sz w:val="22"/>
                <w:szCs w:val="22"/>
                <w:lang w:eastAsia="en-US"/>
              </w:rPr>
              <w:t xml:space="preserve"> Александр Сергеевич</w:t>
            </w:r>
          </w:p>
          <w:p w:rsidR="00BC295A" w:rsidRDefault="00BC295A" w:rsidP="00166EE1">
            <w:pPr>
              <w:spacing w:line="256" w:lineRule="auto"/>
              <w:contextualSpacing/>
              <w:rPr>
                <w:sz w:val="22"/>
                <w:szCs w:val="22"/>
                <w:lang w:eastAsia="en-US"/>
              </w:rPr>
            </w:pPr>
          </w:p>
        </w:tc>
      </w:tr>
    </w:tbl>
    <w:p w:rsidR="00BC295A" w:rsidRDefault="00BC295A" w:rsidP="00BC295A">
      <w:pPr>
        <w:shd w:val="clear" w:color="auto" w:fill="FFFFFF"/>
        <w:tabs>
          <w:tab w:val="left" w:pos="307"/>
        </w:tabs>
        <w:ind w:left="-142"/>
        <w:jc w:val="both"/>
      </w:pPr>
    </w:p>
    <w:p w:rsidR="00BC295A" w:rsidRDefault="00BC295A" w:rsidP="00BC295A">
      <w:pPr>
        <w:shd w:val="clear" w:color="auto" w:fill="FFFFFF"/>
        <w:tabs>
          <w:tab w:val="left" w:pos="307"/>
        </w:tabs>
        <w:ind w:left="-142"/>
        <w:jc w:val="both"/>
      </w:pPr>
    </w:p>
    <w:p w:rsidR="00BC295A" w:rsidRDefault="00BC295A" w:rsidP="00BC295A">
      <w:pPr>
        <w:shd w:val="clear" w:color="auto" w:fill="FFFFFF"/>
        <w:tabs>
          <w:tab w:val="left" w:pos="307"/>
        </w:tabs>
        <w:ind w:left="-142"/>
        <w:jc w:val="both"/>
      </w:pPr>
    </w:p>
    <w:p w:rsidR="00BC295A" w:rsidRDefault="00BC295A" w:rsidP="00BC295A">
      <w:pPr>
        <w:shd w:val="clear" w:color="auto" w:fill="FFFFFF"/>
        <w:tabs>
          <w:tab w:val="left" w:pos="307"/>
        </w:tabs>
        <w:ind w:left="-142"/>
        <w:jc w:val="both"/>
      </w:pPr>
      <w:r>
        <w:rPr>
          <w:noProof/>
        </w:rPr>
        <w:drawing>
          <wp:inline distT="0" distB="0" distL="0" distR="0" wp14:anchorId="20867DC3">
            <wp:extent cx="9254490" cy="27127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4490" cy="2712720"/>
                    </a:xfrm>
                    <a:prstGeom prst="rect">
                      <a:avLst/>
                    </a:prstGeom>
                    <a:noFill/>
                  </pic:spPr>
                </pic:pic>
              </a:graphicData>
            </a:graphic>
          </wp:inline>
        </w:drawing>
      </w:r>
    </w:p>
    <w:p w:rsidR="00BC295A" w:rsidRDefault="00BC295A" w:rsidP="00BC295A">
      <w:pPr>
        <w:shd w:val="clear" w:color="auto" w:fill="FFFFFF"/>
        <w:tabs>
          <w:tab w:val="left" w:pos="307"/>
        </w:tabs>
        <w:ind w:left="-142"/>
        <w:jc w:val="both"/>
      </w:pPr>
    </w:p>
    <w:p w:rsidR="00BC295A" w:rsidRDefault="00BC295A" w:rsidP="00BC295A">
      <w:pPr>
        <w:shd w:val="clear" w:color="auto" w:fill="FFFFFF"/>
        <w:tabs>
          <w:tab w:val="left" w:pos="307"/>
        </w:tabs>
        <w:ind w:left="-142"/>
        <w:jc w:val="both"/>
        <w:rPr>
          <w:sz w:val="28"/>
          <w:szCs w:val="28"/>
        </w:rPr>
      </w:pPr>
      <w:r w:rsidRPr="006F60B0">
        <w:rPr>
          <w:sz w:val="28"/>
          <w:szCs w:val="28"/>
        </w:rPr>
        <w:t xml:space="preserve">Результаты игры представлены на сайте МАОУ СОШ №58 </w:t>
      </w:r>
      <w:proofErr w:type="spellStart"/>
      <w:r w:rsidRPr="006F60B0">
        <w:rPr>
          <w:sz w:val="28"/>
          <w:szCs w:val="28"/>
        </w:rPr>
        <w:t>г</w:t>
      </w:r>
      <w:proofErr w:type="gramStart"/>
      <w:r w:rsidRPr="006F60B0">
        <w:rPr>
          <w:sz w:val="28"/>
          <w:szCs w:val="28"/>
        </w:rPr>
        <w:t>.Т</w:t>
      </w:r>
      <w:proofErr w:type="gramEnd"/>
      <w:r w:rsidRPr="006F60B0">
        <w:rPr>
          <w:sz w:val="28"/>
          <w:szCs w:val="28"/>
        </w:rPr>
        <w:t>омска</w:t>
      </w:r>
      <w:proofErr w:type="spellEnd"/>
      <w:r w:rsidRPr="006F60B0">
        <w:rPr>
          <w:sz w:val="28"/>
          <w:szCs w:val="28"/>
        </w:rPr>
        <w:t>. По анкете отзывов (</w:t>
      </w:r>
      <w:proofErr w:type="spellStart"/>
      <w:r w:rsidRPr="006F60B0">
        <w:rPr>
          <w:sz w:val="28"/>
          <w:szCs w:val="28"/>
        </w:rPr>
        <w:t>рефлекии</w:t>
      </w:r>
      <w:proofErr w:type="spellEnd"/>
      <w:r w:rsidRPr="006F60B0">
        <w:rPr>
          <w:sz w:val="28"/>
          <w:szCs w:val="28"/>
        </w:rPr>
        <w:t>) можно сказать, что игра прошла на высоком уровне, и детям и</w:t>
      </w:r>
      <w:r>
        <w:rPr>
          <w:sz w:val="28"/>
          <w:szCs w:val="28"/>
        </w:rPr>
        <w:t xml:space="preserve"> руководителям все понравилось.</w:t>
      </w:r>
    </w:p>
    <w:p w:rsidR="00BC295A" w:rsidRDefault="00BC295A" w:rsidP="00BC295A">
      <w:pPr>
        <w:shd w:val="clear" w:color="auto" w:fill="FFFFFF"/>
        <w:tabs>
          <w:tab w:val="left" w:pos="307"/>
        </w:tabs>
        <w:ind w:left="-142"/>
        <w:jc w:val="both"/>
        <w:rPr>
          <w:sz w:val="28"/>
          <w:szCs w:val="28"/>
        </w:rPr>
      </w:pPr>
    </w:p>
    <w:p w:rsidR="00BC295A" w:rsidRDefault="00BC295A" w:rsidP="00BC295A">
      <w:pPr>
        <w:shd w:val="clear" w:color="auto" w:fill="FFFFFF"/>
        <w:tabs>
          <w:tab w:val="left" w:pos="307"/>
        </w:tabs>
        <w:ind w:left="-142"/>
        <w:jc w:val="right"/>
        <w:rPr>
          <w:sz w:val="28"/>
          <w:szCs w:val="28"/>
        </w:rPr>
      </w:pPr>
      <w:r>
        <w:rPr>
          <w:sz w:val="28"/>
          <w:szCs w:val="28"/>
        </w:rPr>
        <w:t xml:space="preserve">Организатор игры: </w:t>
      </w:r>
      <w:r>
        <w:rPr>
          <w:sz w:val="28"/>
          <w:szCs w:val="28"/>
        </w:rPr>
        <w:tab/>
      </w:r>
      <w:r>
        <w:rPr>
          <w:sz w:val="28"/>
          <w:szCs w:val="28"/>
        </w:rPr>
        <w:tab/>
      </w:r>
      <w:r>
        <w:rPr>
          <w:sz w:val="28"/>
          <w:szCs w:val="28"/>
        </w:rPr>
        <w:tab/>
      </w:r>
      <w:r>
        <w:rPr>
          <w:sz w:val="28"/>
          <w:szCs w:val="28"/>
        </w:rPr>
        <w:tab/>
      </w:r>
      <w:r>
        <w:rPr>
          <w:sz w:val="28"/>
          <w:szCs w:val="28"/>
        </w:rPr>
        <w:tab/>
      </w:r>
      <w:r>
        <w:rPr>
          <w:sz w:val="28"/>
          <w:szCs w:val="28"/>
        </w:rPr>
        <w:tab/>
        <w:t>Перевозчикова Татьяна Сергеевна,</w:t>
      </w:r>
    </w:p>
    <w:p w:rsidR="00BC295A" w:rsidRDefault="00BC295A" w:rsidP="00BC295A">
      <w:pPr>
        <w:shd w:val="clear" w:color="auto" w:fill="FFFFFF"/>
        <w:tabs>
          <w:tab w:val="left" w:pos="307"/>
        </w:tabs>
        <w:ind w:left="-142"/>
        <w:jc w:val="right"/>
        <w:rPr>
          <w:sz w:val="28"/>
          <w:szCs w:val="28"/>
        </w:rPr>
      </w:pPr>
      <w:r>
        <w:rPr>
          <w:sz w:val="28"/>
          <w:szCs w:val="28"/>
        </w:rPr>
        <w:t xml:space="preserve"> учитель математики, </w:t>
      </w:r>
    </w:p>
    <w:p w:rsidR="00BC295A" w:rsidRPr="006F60B0" w:rsidRDefault="00BC295A" w:rsidP="00BC295A">
      <w:pPr>
        <w:shd w:val="clear" w:color="auto" w:fill="FFFFFF"/>
        <w:tabs>
          <w:tab w:val="left" w:pos="307"/>
        </w:tabs>
        <w:ind w:left="-142"/>
        <w:jc w:val="right"/>
        <w:rPr>
          <w:sz w:val="28"/>
          <w:szCs w:val="28"/>
        </w:rPr>
      </w:pPr>
      <w:r>
        <w:rPr>
          <w:sz w:val="28"/>
          <w:szCs w:val="28"/>
        </w:rPr>
        <w:t>руководитель МО</w:t>
      </w:r>
    </w:p>
    <w:p w:rsidR="00BC295A" w:rsidRDefault="00BC295A" w:rsidP="00BC295A">
      <w:pPr>
        <w:shd w:val="clear" w:color="auto" w:fill="FFFFFF"/>
        <w:tabs>
          <w:tab w:val="left" w:pos="307"/>
        </w:tabs>
        <w:ind w:left="-142"/>
        <w:jc w:val="both"/>
      </w:pPr>
    </w:p>
    <w:p w:rsidR="00BC295A" w:rsidRDefault="00BC295A" w:rsidP="00BC295A">
      <w:pPr>
        <w:shd w:val="clear" w:color="auto" w:fill="FFFFFF"/>
        <w:tabs>
          <w:tab w:val="left" w:pos="307"/>
        </w:tabs>
        <w:ind w:left="-142"/>
        <w:jc w:val="both"/>
      </w:pPr>
    </w:p>
    <w:p w:rsidR="00867056" w:rsidRDefault="00867056">
      <w:bookmarkStart w:id="0" w:name="_GoBack"/>
      <w:bookmarkEnd w:id="0"/>
    </w:p>
    <w:sectPr w:rsidR="00867056" w:rsidSect="00BC295A">
      <w:pgSz w:w="16838" w:h="11906" w:orient="landscape"/>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5"/>
    <w:rsid w:val="001606DA"/>
    <w:rsid w:val="00315756"/>
    <w:rsid w:val="00362F5B"/>
    <w:rsid w:val="00460DAB"/>
    <w:rsid w:val="00562D4F"/>
    <w:rsid w:val="005917A2"/>
    <w:rsid w:val="00621EA8"/>
    <w:rsid w:val="007409B4"/>
    <w:rsid w:val="007D672B"/>
    <w:rsid w:val="00811BBC"/>
    <w:rsid w:val="00867056"/>
    <w:rsid w:val="00873B53"/>
    <w:rsid w:val="008A3885"/>
    <w:rsid w:val="00906A48"/>
    <w:rsid w:val="00963C16"/>
    <w:rsid w:val="009A1FE7"/>
    <w:rsid w:val="009A3A2A"/>
    <w:rsid w:val="00A34718"/>
    <w:rsid w:val="00A8165E"/>
    <w:rsid w:val="00AF4320"/>
    <w:rsid w:val="00B061EA"/>
    <w:rsid w:val="00B141ED"/>
    <w:rsid w:val="00BA3F9B"/>
    <w:rsid w:val="00BB53C3"/>
    <w:rsid w:val="00BC295A"/>
    <w:rsid w:val="00C02AD2"/>
    <w:rsid w:val="00C475AE"/>
    <w:rsid w:val="00C90357"/>
    <w:rsid w:val="00C948F5"/>
    <w:rsid w:val="00D91126"/>
    <w:rsid w:val="00DC3929"/>
    <w:rsid w:val="00E427AA"/>
    <w:rsid w:val="00E9057B"/>
    <w:rsid w:val="00F1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95A"/>
    <w:rPr>
      <w:rFonts w:ascii="Tahoma" w:hAnsi="Tahoma" w:cs="Tahoma"/>
      <w:sz w:val="16"/>
      <w:szCs w:val="16"/>
    </w:rPr>
  </w:style>
  <w:style w:type="character" w:customStyle="1" w:styleId="a4">
    <w:name w:val="Текст выноски Знак"/>
    <w:basedOn w:val="a0"/>
    <w:link w:val="a3"/>
    <w:uiPriority w:val="99"/>
    <w:semiHidden/>
    <w:rsid w:val="00BC29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95A"/>
    <w:rPr>
      <w:rFonts w:ascii="Tahoma" w:hAnsi="Tahoma" w:cs="Tahoma"/>
      <w:sz w:val="16"/>
      <w:szCs w:val="16"/>
    </w:rPr>
  </w:style>
  <w:style w:type="character" w:customStyle="1" w:styleId="a4">
    <w:name w:val="Текст выноски Знак"/>
    <w:basedOn w:val="a0"/>
    <w:link w:val="a3"/>
    <w:uiPriority w:val="99"/>
    <w:semiHidden/>
    <w:rsid w:val="00BC295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к401-сош58</dc:creator>
  <cp:keywords/>
  <dc:description/>
  <cp:lastModifiedBy>к401-сош58</cp:lastModifiedBy>
  <cp:revision>2</cp:revision>
  <dcterms:created xsi:type="dcterms:W3CDTF">2018-05-10T05:06:00Z</dcterms:created>
  <dcterms:modified xsi:type="dcterms:W3CDTF">2018-05-10T05:12:00Z</dcterms:modified>
</cp:coreProperties>
</file>