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bookmarkStart w:id="0" w:name="_GoBack"/>
      <w:bookmarkEnd w:id="0"/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A9638B" w:rsidP="00A9638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Мариинская СОШ №3 г.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p w:rsidR="00A9638B" w:rsidRDefault="00C221A4" w:rsidP="00A9638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  <w:r>
        <w:t>2.</w:t>
      </w:r>
    </w:p>
    <w:tbl>
      <w:tblPr>
        <w:tblW w:w="101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36"/>
        <w:gridCol w:w="1024"/>
        <w:gridCol w:w="967"/>
        <w:gridCol w:w="2120"/>
        <w:gridCol w:w="1560"/>
        <w:gridCol w:w="1842"/>
      </w:tblGrid>
      <w:tr w:rsidR="00A9638B" w:rsidRPr="00D9005A" w:rsidTr="00676B6F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A9638B" w:rsidRPr="007D7F7C" w:rsidRDefault="00A9638B" w:rsidP="00152EA6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A9638B" w:rsidRPr="007D7F7C" w:rsidRDefault="00A9638B" w:rsidP="00152EA6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120" w:type="dxa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842" w:type="dxa"/>
            <w:shd w:val="clear" w:color="auto" w:fill="auto"/>
          </w:tcPr>
          <w:p w:rsidR="00A9638B" w:rsidRPr="00D9005A" w:rsidRDefault="00A9638B" w:rsidP="00152EA6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A9638B" w:rsidRPr="00D9005A" w:rsidTr="00676B6F">
        <w:tc>
          <w:tcPr>
            <w:tcW w:w="1129" w:type="dxa"/>
            <w:vMerge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  <w:jc w:val="center"/>
            </w:pPr>
          </w:p>
        </w:tc>
        <w:tc>
          <w:tcPr>
            <w:tcW w:w="1536" w:type="dxa"/>
            <w:vMerge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A9638B" w:rsidRPr="007D7F7C" w:rsidRDefault="00A9638B" w:rsidP="00152EA6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967" w:type="dxa"/>
            <w:shd w:val="clear" w:color="auto" w:fill="auto"/>
          </w:tcPr>
          <w:p w:rsidR="00A9638B" w:rsidRPr="007D7F7C" w:rsidRDefault="00A9638B" w:rsidP="00152EA6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2120" w:type="dxa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9638B" w:rsidRDefault="00A9638B" w:rsidP="00152EA6">
            <w:pPr>
              <w:ind w:left="-142"/>
              <w:contextualSpacing/>
              <w:jc w:val="center"/>
            </w:pPr>
          </w:p>
          <w:p w:rsidR="00A9638B" w:rsidRPr="007D7F7C" w:rsidRDefault="00A9638B" w:rsidP="00152EA6">
            <w:pPr>
              <w:ind w:left="-142"/>
              <w:contextualSpacing/>
              <w:jc w:val="center"/>
            </w:pPr>
          </w:p>
        </w:tc>
      </w:tr>
      <w:tr w:rsidR="00A9638B" w:rsidRPr="00D9005A" w:rsidTr="00676B6F">
        <w:tc>
          <w:tcPr>
            <w:tcW w:w="1129" w:type="dxa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  <w:jc w:val="center"/>
            </w:pPr>
            <w:r>
              <w:rPr>
                <w:sz w:val="22"/>
                <w:szCs w:val="22"/>
              </w:rPr>
              <w:t>МАОУ Мариинская СОШ №3</w:t>
            </w:r>
          </w:p>
        </w:tc>
        <w:tc>
          <w:tcPr>
            <w:tcW w:w="1536" w:type="dxa"/>
            <w:shd w:val="clear" w:color="auto" w:fill="auto"/>
          </w:tcPr>
          <w:p w:rsidR="00A9638B" w:rsidRPr="007D7F7C" w:rsidRDefault="00A9638B" w:rsidP="00152EA6">
            <w:pPr>
              <w:ind w:firstLine="39"/>
              <w:contextualSpacing/>
              <w:jc w:val="center"/>
            </w:pPr>
            <w:r>
              <w:rPr>
                <w:sz w:val="22"/>
                <w:szCs w:val="22"/>
              </w:rPr>
              <w:t xml:space="preserve">Межрегиональные литературно-краеведческие чтении </w:t>
            </w:r>
            <w:r w:rsidRPr="00676B6F">
              <w:rPr>
                <w:b/>
                <w:sz w:val="22"/>
                <w:szCs w:val="22"/>
              </w:rPr>
              <w:t>«Томск: соединяя прошлое и настоящее»</w:t>
            </w:r>
          </w:p>
        </w:tc>
        <w:tc>
          <w:tcPr>
            <w:tcW w:w="1024" w:type="dxa"/>
            <w:shd w:val="clear" w:color="auto" w:fill="auto"/>
          </w:tcPr>
          <w:p w:rsidR="00A9638B" w:rsidRPr="007D7F7C" w:rsidRDefault="00A9638B" w:rsidP="00152EA6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67" w:type="dxa"/>
            <w:shd w:val="clear" w:color="auto" w:fill="auto"/>
          </w:tcPr>
          <w:p w:rsidR="00A9638B" w:rsidRPr="007D7F7C" w:rsidRDefault="00E37454" w:rsidP="00152EA6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38B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A9638B" w:rsidRDefault="00E37454" w:rsidP="00152EA6">
            <w:pPr>
              <w:ind w:left="-142"/>
              <w:contextualSpacing/>
              <w:jc w:val="center"/>
            </w:pPr>
            <w:r>
              <w:rPr>
                <w:sz w:val="22"/>
                <w:szCs w:val="22"/>
              </w:rPr>
              <w:t xml:space="preserve">№3, №5,№16, №19, №31, №33, №38, №44, №58, </w:t>
            </w:r>
          </w:p>
          <w:p w:rsidR="00E37454" w:rsidRDefault="00E37454" w:rsidP="00152EA6">
            <w:pPr>
              <w:ind w:left="-142"/>
              <w:contextualSpacing/>
              <w:jc w:val="center"/>
            </w:pPr>
          </w:p>
          <w:p w:rsidR="00E37454" w:rsidRDefault="00E37454" w:rsidP="00152EA6">
            <w:pPr>
              <w:ind w:left="-142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Ишимская</w:t>
            </w:r>
            <w:proofErr w:type="spellEnd"/>
            <w:r>
              <w:rPr>
                <w:sz w:val="22"/>
                <w:szCs w:val="22"/>
              </w:rPr>
              <w:t xml:space="preserve"> школа Кемеровской области,</w:t>
            </w:r>
          </w:p>
          <w:p w:rsidR="00E37454" w:rsidRDefault="00E37454" w:rsidP="00152EA6">
            <w:pPr>
              <w:ind w:left="-142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Кайлинская</w:t>
            </w:r>
            <w:proofErr w:type="spellEnd"/>
            <w:r>
              <w:rPr>
                <w:sz w:val="22"/>
                <w:szCs w:val="22"/>
              </w:rPr>
              <w:t xml:space="preserve"> школа Кемеровской области</w:t>
            </w:r>
          </w:p>
          <w:p w:rsidR="00E37454" w:rsidRPr="007D7F7C" w:rsidRDefault="00E37454" w:rsidP="00152EA6">
            <w:pPr>
              <w:ind w:left="-142"/>
              <w:contextualSpacing/>
              <w:jc w:val="center"/>
            </w:pPr>
            <w:r>
              <w:rPr>
                <w:sz w:val="22"/>
                <w:szCs w:val="22"/>
              </w:rPr>
              <w:t>№4 г. Асино</w:t>
            </w:r>
          </w:p>
        </w:tc>
        <w:tc>
          <w:tcPr>
            <w:tcW w:w="1560" w:type="dxa"/>
            <w:shd w:val="clear" w:color="auto" w:fill="auto"/>
          </w:tcPr>
          <w:p w:rsidR="00E37454" w:rsidRPr="0067669E" w:rsidRDefault="00E37454" w:rsidP="00E37454">
            <w:pPr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67669E">
              <w:rPr>
                <w:color w:val="262626" w:themeColor="text1" w:themeTint="D9"/>
                <w:shd w:val="clear" w:color="auto" w:fill="FFFFFF"/>
              </w:rPr>
              <w:t>ОГАУК «Томская областная универсальная научная библиотека  им. А.С. Пушкина»</w:t>
            </w:r>
          </w:p>
          <w:p w:rsidR="00A9638B" w:rsidRPr="007D7F7C" w:rsidRDefault="00A9638B" w:rsidP="00152EA6">
            <w:pPr>
              <w:ind w:left="-142"/>
              <w:contextualSpacing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9638B" w:rsidRDefault="00E37454" w:rsidP="00152EA6">
            <w:pPr>
              <w:ind w:left="-142"/>
              <w:contextualSpacing/>
              <w:jc w:val="center"/>
            </w:pPr>
            <w:r>
              <w:rPr>
                <w:sz w:val="22"/>
                <w:szCs w:val="22"/>
              </w:rPr>
              <w:t xml:space="preserve">Глебова Люсьена </w:t>
            </w:r>
            <w:proofErr w:type="spellStart"/>
            <w:r>
              <w:rPr>
                <w:sz w:val="22"/>
                <w:szCs w:val="22"/>
              </w:rPr>
              <w:t>Калимовна</w:t>
            </w:r>
            <w:proofErr w:type="spellEnd"/>
          </w:p>
        </w:tc>
      </w:tr>
      <w:tr w:rsidR="00A9638B" w:rsidRPr="00D9005A" w:rsidTr="00676B6F">
        <w:tc>
          <w:tcPr>
            <w:tcW w:w="1129" w:type="dxa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</w:pPr>
          </w:p>
        </w:tc>
        <w:tc>
          <w:tcPr>
            <w:tcW w:w="1536" w:type="dxa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</w:pPr>
          </w:p>
        </w:tc>
        <w:tc>
          <w:tcPr>
            <w:tcW w:w="967" w:type="dxa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</w:pPr>
          </w:p>
        </w:tc>
        <w:tc>
          <w:tcPr>
            <w:tcW w:w="2120" w:type="dxa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</w:pPr>
          </w:p>
        </w:tc>
        <w:tc>
          <w:tcPr>
            <w:tcW w:w="1560" w:type="dxa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</w:pPr>
          </w:p>
        </w:tc>
        <w:tc>
          <w:tcPr>
            <w:tcW w:w="1842" w:type="dxa"/>
            <w:shd w:val="clear" w:color="auto" w:fill="auto"/>
          </w:tcPr>
          <w:p w:rsidR="00A9638B" w:rsidRPr="007D7F7C" w:rsidRDefault="00A9638B" w:rsidP="00152EA6">
            <w:pPr>
              <w:ind w:left="-142"/>
              <w:contextualSpacing/>
            </w:pPr>
          </w:p>
        </w:tc>
      </w:tr>
    </w:tbl>
    <w:p w:rsidR="00A9638B" w:rsidRPr="001F64DF" w:rsidRDefault="00A9638B" w:rsidP="00A9638B">
      <w:pPr>
        <w:shd w:val="clear" w:color="auto" w:fill="FFFFFF"/>
        <w:tabs>
          <w:tab w:val="left" w:pos="307"/>
        </w:tabs>
        <w:ind w:left="-142"/>
        <w:jc w:val="both"/>
      </w:pPr>
    </w:p>
    <w:p w:rsidR="00A9638B" w:rsidRDefault="00A9638B" w:rsidP="00A9638B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A9638B" w:rsidRDefault="00A9638B" w:rsidP="00C221A4">
      <w:pPr>
        <w:pStyle w:val="a4"/>
        <w:shd w:val="clear" w:color="auto" w:fill="FFFFFF"/>
        <w:tabs>
          <w:tab w:val="left" w:pos="307"/>
        </w:tabs>
        <w:ind w:left="360"/>
        <w:jc w:val="both"/>
      </w:pPr>
    </w:p>
    <w:p w:rsidR="00E37454" w:rsidRPr="00C221A4" w:rsidRDefault="00E37454" w:rsidP="00C221A4">
      <w:pPr>
        <w:ind w:firstLine="360"/>
        <w:jc w:val="both"/>
      </w:pPr>
      <w:r w:rsidRPr="00C221A4">
        <w:t xml:space="preserve">7 апреля </w:t>
      </w:r>
      <w:proofErr w:type="gramStart"/>
      <w:r w:rsidRPr="00C221A4">
        <w:t>школа  стала</w:t>
      </w:r>
      <w:proofErr w:type="gramEnd"/>
      <w:r w:rsidRPr="00C221A4">
        <w:t xml:space="preserve"> организатором </w:t>
      </w:r>
      <w:r w:rsidRPr="00C221A4">
        <w:rPr>
          <w:lang w:val="en-US"/>
        </w:rPr>
        <w:t>IV</w:t>
      </w:r>
      <w:r w:rsidRPr="00C221A4">
        <w:t xml:space="preserve">  Межрегиональных литературно-краеведческих чтений «Томск: соединяя прошлое и настоящее» в рамках муниципальной сети образования г. Томска. Литературно-краеведческие чтения проходят при поддержке  МАОУ Информационно-методический центр  и ОГАУК «Томская областная универсальная научная библиотека им. А.С. Пушкина».</w:t>
      </w:r>
    </w:p>
    <w:p w:rsidR="00E37454" w:rsidRPr="00C221A4" w:rsidRDefault="00E37454" w:rsidP="00C221A4">
      <w:pPr>
        <w:jc w:val="both"/>
        <w:rPr>
          <w:bCs/>
        </w:rPr>
      </w:pPr>
      <w:r w:rsidRPr="00C221A4">
        <w:t xml:space="preserve">Участники этих чтений через выступления раскрывали следующие темы: </w:t>
      </w:r>
      <w:r w:rsidRPr="00C221A4">
        <w:rPr>
          <w:bCs/>
        </w:rPr>
        <w:t>«Культурное наследие», «Историческое краеведение», «Томск литературный.</w:t>
      </w:r>
    </w:p>
    <w:p w:rsidR="00E37454" w:rsidRPr="00C221A4" w:rsidRDefault="00E37454" w:rsidP="00C221A4">
      <w:pPr>
        <w:jc w:val="both"/>
        <w:rPr>
          <w:bCs/>
        </w:rPr>
      </w:pPr>
      <w:r w:rsidRPr="00C221A4">
        <w:rPr>
          <w:bCs/>
        </w:rPr>
        <w:t>В этом году в чтениях приняли участие 56 человек. Работали две секции: выступления обучающихся  1-4 классов (15 чел.)  и  обучающихся 5-10 классов</w:t>
      </w:r>
      <w:r w:rsidR="00C221A4" w:rsidRPr="00C221A4">
        <w:rPr>
          <w:bCs/>
        </w:rPr>
        <w:t xml:space="preserve"> (41 человек</w:t>
      </w:r>
      <w:r w:rsidRPr="00C221A4">
        <w:rPr>
          <w:bCs/>
        </w:rPr>
        <w:t>). Многие выступления были подготовлены группой.</w:t>
      </w:r>
      <w:r w:rsidR="00C221A4">
        <w:rPr>
          <w:bCs/>
        </w:rPr>
        <w:t xml:space="preserve"> Согласно Положению все участники  литературно-краеведческих чтений стали призёрами.</w:t>
      </w:r>
    </w:p>
    <w:p w:rsidR="00C221A4" w:rsidRPr="00C221A4" w:rsidRDefault="00C221A4" w:rsidP="00E37454">
      <w:pPr>
        <w:rPr>
          <w:bCs/>
        </w:rPr>
      </w:pPr>
    </w:p>
    <w:p w:rsidR="00C221A4" w:rsidRPr="00C221A4" w:rsidRDefault="00C221A4" w:rsidP="00C221A4">
      <w:pPr>
        <w:ind w:firstLine="708"/>
        <w:rPr>
          <w:bCs/>
        </w:rPr>
      </w:pPr>
      <w:r w:rsidRPr="00C221A4">
        <w:rPr>
          <w:bCs/>
        </w:rPr>
        <w:t xml:space="preserve">Регионально были </w:t>
      </w:r>
      <w:proofErr w:type="gramStart"/>
      <w:r w:rsidRPr="00C221A4">
        <w:rPr>
          <w:bCs/>
        </w:rPr>
        <w:t>представлены</w:t>
      </w:r>
      <w:r>
        <w:rPr>
          <w:bCs/>
        </w:rPr>
        <w:t xml:space="preserve"> </w:t>
      </w:r>
      <w:r w:rsidRPr="00C221A4">
        <w:rPr>
          <w:bCs/>
        </w:rPr>
        <w:t xml:space="preserve"> г.</w:t>
      </w:r>
      <w:proofErr w:type="gramEnd"/>
      <w:r w:rsidRPr="00C221A4">
        <w:rPr>
          <w:bCs/>
        </w:rPr>
        <w:t xml:space="preserve"> Томск, г. Асино, две школы Кемеровской области.</w:t>
      </w:r>
    </w:p>
    <w:p w:rsidR="00E37454" w:rsidRPr="00C221A4" w:rsidRDefault="00E37454" w:rsidP="00C221A4">
      <w:pPr>
        <w:ind w:firstLine="708"/>
        <w:rPr>
          <w:bCs/>
        </w:rPr>
      </w:pPr>
      <w:r w:rsidRPr="00C221A4">
        <w:rPr>
          <w:bCs/>
        </w:rPr>
        <w:t>Литературно-краеведческие чтения направлены на решение следующих задач:</w:t>
      </w:r>
    </w:p>
    <w:p w:rsidR="00E37454" w:rsidRPr="00C221A4" w:rsidRDefault="00E37454" w:rsidP="00E37454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C221A4">
        <w:t>формировать активную гражданскую позицию;</w:t>
      </w:r>
    </w:p>
    <w:p w:rsidR="00E37454" w:rsidRPr="00C221A4" w:rsidRDefault="00E37454" w:rsidP="00E37454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C221A4">
        <w:t xml:space="preserve">углублять и расширять знания по </w:t>
      </w:r>
      <w:proofErr w:type="gramStart"/>
      <w:r w:rsidRPr="00C221A4">
        <w:t>литературе ,</w:t>
      </w:r>
      <w:proofErr w:type="gramEnd"/>
      <w:r w:rsidRPr="00C221A4">
        <w:t xml:space="preserve"> истории, традициям, культуре  родного края;</w:t>
      </w:r>
    </w:p>
    <w:p w:rsidR="00E37454" w:rsidRPr="00C221A4" w:rsidRDefault="00E37454" w:rsidP="00E37454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C221A4">
        <w:t>совершенствовать навыки краеведческой работы;</w:t>
      </w:r>
    </w:p>
    <w:p w:rsidR="00E37454" w:rsidRPr="00C221A4" w:rsidRDefault="00E37454" w:rsidP="00E37454">
      <w:pPr>
        <w:pStyle w:val="a5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C221A4">
        <w:t>обмен опытом поисковой работы;</w:t>
      </w:r>
    </w:p>
    <w:p w:rsidR="00A9638B" w:rsidRPr="00C221A4" w:rsidRDefault="00C221A4" w:rsidP="00C221A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before="0" w:beforeAutospacing="0" w:after="0" w:afterAutospacing="0"/>
        <w:ind w:left="-142" w:firstLine="142"/>
        <w:jc w:val="both"/>
      </w:pPr>
      <w:r>
        <w:t xml:space="preserve">  </w:t>
      </w:r>
      <w:r w:rsidR="00E37454" w:rsidRPr="00C221A4">
        <w:t>пропаганда литературно-краеведческих знаний и краеведческой деятельности учащихся.</w:t>
      </w:r>
    </w:p>
    <w:sectPr w:rsidR="00A9638B" w:rsidRPr="00C221A4" w:rsidSect="00CA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0974"/>
    <w:multiLevelType w:val="multilevel"/>
    <w:tmpl w:val="B41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825D3"/>
    <w:rsid w:val="004F5471"/>
    <w:rsid w:val="005B6BE8"/>
    <w:rsid w:val="00676B6F"/>
    <w:rsid w:val="008C7864"/>
    <w:rsid w:val="00A51158"/>
    <w:rsid w:val="00A9638B"/>
    <w:rsid w:val="00C221A4"/>
    <w:rsid w:val="00CA2A35"/>
    <w:rsid w:val="00E16ADC"/>
    <w:rsid w:val="00E3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88DAD-BC50-4140-8329-6DCD1BC9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9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74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2018-04-13T03:02:00Z</dcterms:created>
  <dcterms:modified xsi:type="dcterms:W3CDTF">2018-04-13T03:02:00Z</dcterms:modified>
</cp:coreProperties>
</file>