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4B1" w:rsidRDefault="00AD1688">
      <w:r>
        <w:rPr>
          <w:noProof/>
          <w:lang w:eastAsia="ru-RU"/>
        </w:rPr>
        <w:pict>
          <v:roundrect id="_x0000_s1026" style="position:absolute;margin-left:-60.3pt;margin-top:38.55pt;width:546pt;height:632.25pt;z-index:251658240" arcsize="10118f" strokecolor="teal" strokeweight="4.5pt">
            <v:textbox style="mso-next-textbox:#_x0000_s1026">
              <w:txbxContent>
                <w:p w:rsidR="005055B6" w:rsidRPr="005055B6" w:rsidRDefault="005055B6" w:rsidP="005055B6">
                  <w:pPr>
                    <w:pStyle w:val="1"/>
                  </w:pPr>
                  <w:r w:rsidRPr="005055B6">
                    <w:t>МАУ ИМЦ</w:t>
                  </w:r>
                </w:p>
                <w:p w:rsidR="005055B6" w:rsidRPr="005055B6" w:rsidRDefault="005055B6" w:rsidP="005055B6">
                  <w:pPr>
                    <w:ind w:left="36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proofErr w:type="gramStart"/>
                  <w:r w:rsidRPr="005055B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ПРЕДСТАВЛЯЕТ</w:t>
                  </w:r>
                  <w:r w:rsidR="0012548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НОВОЕ</w:t>
                  </w:r>
                  <w:proofErr w:type="gramEnd"/>
                  <w:r w:rsidR="0012548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ПРАКТИЧЕСКОЕ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ПОСОБИЕ</w:t>
                  </w:r>
                </w:p>
                <w:p w:rsidR="005055B6" w:rsidRPr="005055B6" w:rsidRDefault="000B2D89" w:rsidP="005055B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ДЛЯ ПЕДАГОГОВ-ПСИХОЛОГОВ                                                                      </w:t>
                  </w:r>
                  <w:r w:rsidR="00562B3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ДОШКОЛЬНЫХ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ОБРАЗОВАТЕЛЬНЫХ </w:t>
                  </w:r>
                  <w:r w:rsidR="0012548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ОРГАНИЗАЦИЙ, ГРУПП ПРЕДШКОЛЬНОЙ ПОДГОТОВКИ ОБРАЗОВАТЕЛЬНЫХ УЧРЕЖДЕНИЙ И УЧРЕЖДЕНИЙ ДОПОЛНИТЕЛЬНОГО ОБРАЗОВАНИЯ</w:t>
                  </w:r>
                  <w:r w:rsidR="00355D7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5055B6" w:rsidRPr="00125480" w:rsidRDefault="00125480" w:rsidP="005055B6">
                  <w:pPr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2548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Конспекты коррекционно-развивающих занятий педагога-психолога в детском саду</w:t>
                  </w:r>
                  <w:r w:rsidR="005055B6" w:rsidRPr="0012548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="006A1EA9" w:rsidRPr="0012548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[Эл</w:t>
                  </w:r>
                  <w:r w:rsidRPr="0012548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ектронный ресурс]: практи</w:t>
                  </w:r>
                  <w:r w:rsidR="00562B39" w:rsidRPr="0012548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ческое</w:t>
                  </w:r>
                  <w:r w:rsidR="006A1EA9" w:rsidRPr="0012548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посо</w:t>
                  </w:r>
                  <w:r w:rsidRPr="0012548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бие</w:t>
                  </w:r>
                  <w:r w:rsidR="00562B39" w:rsidRPr="0012548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/ под </w:t>
                  </w:r>
                  <w:proofErr w:type="spellStart"/>
                  <w:r w:rsidR="00562B39" w:rsidRPr="0012548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общ.ред</w:t>
                  </w:r>
                  <w:proofErr w:type="spellEnd"/>
                  <w:r w:rsidR="00562B39" w:rsidRPr="0012548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 О.А. Осиповой</w:t>
                  </w:r>
                  <w:r w:rsidR="006A1EA9" w:rsidRPr="0012548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, методиста МАУ ИМЦ </w:t>
                  </w:r>
                  <w:proofErr w:type="spellStart"/>
                  <w:r w:rsidR="006A1EA9" w:rsidRPr="0012548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г.Томска</w:t>
                  </w:r>
                  <w:proofErr w:type="spellEnd"/>
                  <w:r w:rsidRPr="0012548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. </w:t>
                  </w:r>
                  <w:r w:rsidR="005055B6" w:rsidRPr="0012548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– </w:t>
                  </w:r>
                  <w:proofErr w:type="spellStart"/>
                  <w:r w:rsidR="005055B6" w:rsidRPr="0012548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Электрон.текстовы</w:t>
                  </w:r>
                  <w:r w:rsidR="006A1EA9" w:rsidRPr="0012548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е</w:t>
                  </w:r>
                  <w:proofErr w:type="spellEnd"/>
                  <w:r w:rsidR="006A1EA9" w:rsidRPr="0012548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, граф., </w:t>
                  </w:r>
                  <w:proofErr w:type="spellStart"/>
                  <w:proofErr w:type="gramStart"/>
                  <w:r w:rsidR="006A1EA9" w:rsidRPr="0012548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зв.дан</w:t>
                  </w:r>
                  <w:proofErr w:type="spellEnd"/>
                  <w:proofErr w:type="gramEnd"/>
                  <w:r w:rsidR="006A1EA9" w:rsidRPr="0012548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 - Томск,</w:t>
                  </w:r>
                  <w:r w:rsidRPr="0012548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2016</w:t>
                  </w:r>
                  <w:r w:rsidR="005055B6" w:rsidRPr="0012548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. - 1 </w:t>
                  </w:r>
                  <w:proofErr w:type="spellStart"/>
                  <w:proofErr w:type="gramStart"/>
                  <w:r w:rsidR="005055B6" w:rsidRPr="0012548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электрон.опт</w:t>
                  </w:r>
                  <w:proofErr w:type="gramEnd"/>
                  <w:r w:rsidR="005055B6" w:rsidRPr="0012548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.диск</w:t>
                  </w:r>
                  <w:proofErr w:type="spellEnd"/>
                </w:p>
                <w:p w:rsidR="006E5A18" w:rsidRPr="005055B6" w:rsidRDefault="006E5A18" w:rsidP="005055B6">
                  <w:pPr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tbl>
                  <w:tblPr>
                    <w:tblW w:w="9747" w:type="dxa"/>
                    <w:tblLook w:val="0000" w:firstRow="0" w:lastRow="0" w:firstColumn="0" w:lastColumn="0" w:noHBand="0" w:noVBand="0"/>
                  </w:tblPr>
                  <w:tblGrid>
                    <w:gridCol w:w="4630"/>
                    <w:gridCol w:w="722"/>
                    <w:gridCol w:w="3798"/>
                    <w:gridCol w:w="597"/>
                  </w:tblGrid>
                  <w:tr w:rsidR="005055B6" w:rsidRPr="005055B6" w:rsidTr="00AD1688">
                    <w:trPr>
                      <w:cantSplit/>
                      <w:trHeight w:val="550"/>
                    </w:trPr>
                    <w:tc>
                      <w:tcPr>
                        <w:tcW w:w="5211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5055B6" w:rsidRPr="005055B6" w:rsidRDefault="00AD1688" w:rsidP="00AD1688">
                        <w:pPr>
                          <w:jc w:val="center"/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</w:pPr>
                        <w:bookmarkStart w:id="0" w:name="_GoBack"/>
                        <w:r w:rsidRPr="00AD1688">
                          <w:rPr>
                            <w:rFonts w:ascii="Calibri" w:eastAsia="Calibri" w:hAnsi="Calibri" w:cs="Times New Roman"/>
                            <w:noProof/>
                            <w:lang w:eastAsia="ru-RU"/>
                          </w:rPr>
                          <w:drawing>
                            <wp:inline distT="0" distB="0" distL="0" distR="0" wp14:anchorId="79F79550" wp14:editId="2A280551">
                              <wp:extent cx="3206505" cy="3105150"/>
                              <wp:effectExtent l="38100" t="38100" r="13335" b="19050"/>
                              <wp:docPr id="2" name="Рисунок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 rotWithShape="1">
                                      <a:blip r:embed="rId5"/>
                                      <a:srcRect l="30625" t="1588" r="13576" b="60201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212398" cy="3110856"/>
                                      </a:xfrm>
                                      <a:prstGeom prst="rect">
                                        <a:avLst/>
                                      </a:prstGeom>
                                      <a:ln w="38100" cap="flat" cmpd="sng" algn="ctr">
                                        <a:solidFill>
                                          <a:srgbClr val="4472C4">
                                            <a:lumMod val="75000"/>
                                          </a:srgbClr>
                                        </a:solidFill>
                                        <a:prstDash val="solid"/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bookmarkEnd w:id="0"/>
                      </w:p>
                      <w:p w:rsidR="005055B6" w:rsidRPr="005055B6" w:rsidRDefault="005055B6" w:rsidP="00AD1688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536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317F4" w:rsidRDefault="006A1EA9" w:rsidP="00562B39">
                        <w:pPr>
                          <w:pStyle w:val="a3"/>
                          <w:rPr>
                            <w:bCs/>
                          </w:rPr>
                        </w:pPr>
                        <w:r>
                          <w:rPr>
                            <w:bCs/>
                          </w:rPr>
                          <w:t xml:space="preserve">         </w:t>
                        </w:r>
                      </w:p>
                      <w:p w:rsidR="00562B39" w:rsidRPr="00AD1688" w:rsidRDefault="00E317F4" w:rsidP="00562B39">
                        <w:pPr>
                          <w:pStyle w:val="a3"/>
                          <w:rPr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Cs/>
                          </w:rPr>
                          <w:t xml:space="preserve">        </w:t>
                        </w:r>
                        <w:r w:rsidR="00562B39">
                          <w:rPr>
                            <w:bCs/>
                          </w:rPr>
                          <w:t xml:space="preserve">         </w:t>
                        </w:r>
                        <w:r w:rsidR="00562B39" w:rsidRPr="00AD1688">
                          <w:rPr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Практическое пособие </w:t>
                        </w:r>
                        <w:r w:rsidR="00125480" w:rsidRPr="00AD1688">
                          <w:rPr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содержит авторские конспекты, разработанные методистом Осиповой О.А., совместно с участниками ПТГ «Коррекционно-развивающая деятельность педагога-психолога» муниципального единичного проекта «Методическое сопровождение педагогов дошкольных образовательных организаций в осуществлении образовательного процесса в условиях введения ФГОС ДО». Проект реализован в рамках федеральной экспериментальной площадки </w:t>
                        </w:r>
                        <w:r w:rsidR="00AD1688" w:rsidRPr="00AD1688">
                          <w:rPr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при ФГАОУ </w:t>
                        </w:r>
                        <w:proofErr w:type="spellStart"/>
                        <w:r w:rsidR="00AD1688" w:rsidRPr="00AD1688">
                          <w:rPr>
                            <w:bCs/>
                            <w:color w:val="000000" w:themeColor="text1"/>
                            <w:sz w:val="28"/>
                            <w:szCs w:val="28"/>
                          </w:rPr>
                          <w:t>АПКиППРО</w:t>
                        </w:r>
                        <w:proofErr w:type="spellEnd"/>
                        <w:r w:rsidR="00AD1688" w:rsidRPr="00AD1688">
                          <w:rPr>
                            <w:bCs/>
                            <w:color w:val="000000" w:themeColor="text1"/>
                            <w:sz w:val="28"/>
                            <w:szCs w:val="28"/>
                          </w:rPr>
                          <w:t>, г. Москва в 2014-2016 учебном году.</w:t>
                        </w:r>
                      </w:p>
                      <w:p w:rsidR="005055B6" w:rsidRPr="005055B6" w:rsidRDefault="005055B6" w:rsidP="007663E4">
                        <w:pPr>
                          <w:pStyle w:val="a3"/>
                          <w:rPr>
                            <w:bCs/>
                            <w:i/>
                            <w:iCs/>
                          </w:rPr>
                        </w:pPr>
                        <w:r w:rsidRPr="005055B6">
                          <w:rPr>
                            <w:bCs/>
                          </w:rPr>
                          <w:t xml:space="preserve">          </w:t>
                        </w:r>
                      </w:p>
                      <w:p w:rsidR="005055B6" w:rsidRPr="005055B6" w:rsidRDefault="005055B6" w:rsidP="007663E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5055B6" w:rsidRPr="005055B6" w:rsidRDefault="005055B6" w:rsidP="004B342E">
                        <w:pPr>
                          <w:ind w:firstLine="708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055B6" w:rsidRPr="005055B6" w:rsidTr="00355D7D">
                    <w:trPr>
                      <w:gridAfter w:val="1"/>
                      <w:wAfter w:w="627" w:type="dxa"/>
                      <w:cantSplit/>
                      <w:trHeight w:val="550"/>
                    </w:trPr>
                    <w:tc>
                      <w:tcPr>
                        <w:tcW w:w="44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055B6" w:rsidRPr="005055B6" w:rsidRDefault="005055B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5055B6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632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055B6" w:rsidRPr="005055B6" w:rsidRDefault="005055B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5055B6" w:rsidRPr="005055B6" w:rsidRDefault="005055B6" w:rsidP="005055B6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sectPr w:rsidR="000B14B1" w:rsidSect="000B14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055B6"/>
    <w:rsid w:val="00010EBD"/>
    <w:rsid w:val="000350FD"/>
    <w:rsid w:val="00035108"/>
    <w:rsid w:val="000529F8"/>
    <w:rsid w:val="000B14B1"/>
    <w:rsid w:val="000B2D89"/>
    <w:rsid w:val="00125480"/>
    <w:rsid w:val="001C0A50"/>
    <w:rsid w:val="00272E3E"/>
    <w:rsid w:val="00355D7D"/>
    <w:rsid w:val="003F7140"/>
    <w:rsid w:val="004A2908"/>
    <w:rsid w:val="005055B6"/>
    <w:rsid w:val="00514AA4"/>
    <w:rsid w:val="0053063B"/>
    <w:rsid w:val="00562B39"/>
    <w:rsid w:val="00582474"/>
    <w:rsid w:val="00620296"/>
    <w:rsid w:val="006A1EA9"/>
    <w:rsid w:val="006E5A18"/>
    <w:rsid w:val="008728DD"/>
    <w:rsid w:val="0089742A"/>
    <w:rsid w:val="0091766C"/>
    <w:rsid w:val="00A3114A"/>
    <w:rsid w:val="00AD1688"/>
    <w:rsid w:val="00D30605"/>
    <w:rsid w:val="00D30DF3"/>
    <w:rsid w:val="00D8183D"/>
    <w:rsid w:val="00DA7C89"/>
    <w:rsid w:val="00E13332"/>
    <w:rsid w:val="00E317F4"/>
    <w:rsid w:val="00FE3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BF38CD9"/>
  <w15:docId w15:val="{F31DA06A-985A-4864-ACE3-B1801BD20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14B1"/>
  </w:style>
  <w:style w:type="paragraph" w:styleId="1">
    <w:name w:val="heading 1"/>
    <w:basedOn w:val="a"/>
    <w:next w:val="a"/>
    <w:link w:val="10"/>
    <w:qFormat/>
    <w:rsid w:val="005055B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55B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5055B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5055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05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55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D5C667-8CC5-4327-A449-4976220E6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</dc:creator>
  <cp:keywords/>
  <dc:description/>
  <cp:lastModifiedBy>Методист</cp:lastModifiedBy>
  <cp:revision>15</cp:revision>
  <dcterms:created xsi:type="dcterms:W3CDTF">2014-10-13T05:34:00Z</dcterms:created>
  <dcterms:modified xsi:type="dcterms:W3CDTF">2016-10-11T04:26:00Z</dcterms:modified>
</cp:coreProperties>
</file>